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6AF6" w:rsidRDefault="007F6AF6" w:rsidP="007F6AF6">
      <w:pPr>
        <w:pStyle w:val="a6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object w:dxaOrig="675" w:dyaOrig="1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.75pt;height:50.25pt;mso-position-horizontal:absolute" o:ole="" fillcolor="window">
            <v:imagedata r:id="rId4" o:title=""/>
          </v:shape>
          <o:OLEObject Type="Embed" ProgID="Word.Picture.8" ShapeID="_x0000_i1025" DrawAspect="Content" ObjectID="_1805706691" r:id="rId5"/>
        </w:object>
      </w:r>
    </w:p>
    <w:p w:rsidR="007F6AF6" w:rsidRDefault="007F6AF6" w:rsidP="007F6AF6">
      <w:pPr>
        <w:pStyle w:val="a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7F6AF6" w:rsidRDefault="007F6AF6" w:rsidP="007F6AF6">
      <w:pPr>
        <w:pStyle w:val="a6"/>
        <w:jc w:val="center"/>
        <w:rPr>
          <w:rFonts w:ascii="Times New Roman" w:eastAsiaTheme="minorHAnsi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7F6AF6" w:rsidRDefault="007F6AF6" w:rsidP="007F6AF6">
      <w:pPr>
        <w:pStyle w:val="a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7F6AF6" w:rsidRDefault="007F6AF6" w:rsidP="007F6AF6">
      <w:pPr>
        <w:pStyle w:val="a6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7F6AF6" w:rsidRDefault="007F6AF6" w:rsidP="007F6AF6">
      <w:pPr>
        <w:pStyle w:val="a6"/>
        <w:jc w:val="center"/>
        <w:rPr>
          <w:rFonts w:ascii="Times New Roman" w:hAnsi="Times New Roman"/>
          <w:sz w:val="28"/>
          <w:szCs w:val="28"/>
        </w:rPr>
      </w:pPr>
    </w:p>
    <w:p w:rsidR="007F6AF6" w:rsidRDefault="007F6AF6" w:rsidP="007F6AF6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03.04.2025 року </w:t>
      </w:r>
      <w:r>
        <w:rPr>
          <w:rFonts w:ascii="Times New Roman" w:hAnsi="Times New Roman" w:cs="Times New Roman"/>
          <w:sz w:val="28"/>
          <w:szCs w:val="28"/>
        </w:rPr>
        <w:t xml:space="preserve">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      м.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Запор</w:t>
      </w:r>
      <w:r>
        <w:rPr>
          <w:rFonts w:ascii="Times New Roman" w:hAnsi="Times New Roman" w:cs="Times New Roman"/>
          <w:sz w:val="28"/>
          <w:szCs w:val="28"/>
          <w:lang w:val="uk-UA"/>
        </w:rPr>
        <w:t>і</w:t>
      </w:r>
      <w:r>
        <w:rPr>
          <w:rFonts w:ascii="Times New Roman" w:hAnsi="Times New Roman" w:cs="Times New Roman"/>
          <w:sz w:val="28"/>
          <w:szCs w:val="28"/>
        </w:rPr>
        <w:t xml:space="preserve">жжя                           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</w:t>
      </w:r>
      <w:r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   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143</w:t>
      </w:r>
    </w:p>
    <w:p w:rsidR="007F6AF6" w:rsidRDefault="007F6AF6" w:rsidP="007F6AF6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7F6AF6" w:rsidRDefault="007F6AF6" w:rsidP="007F6AF6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Про погодження передачі майна в оренду комунальним підприємством «Комунальне сільськогосподарське підприємство «Широке» Широківської сільської ради Запорізького району Запорізької області</w:t>
      </w:r>
    </w:p>
    <w:p w:rsidR="007F6AF6" w:rsidRDefault="007F6AF6" w:rsidP="007F6AF6">
      <w:pPr>
        <w:pStyle w:val="1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</w:p>
    <w:p w:rsidR="007F6AF6" w:rsidRDefault="007F6AF6" w:rsidP="007F6AF6">
      <w:pPr>
        <w:pStyle w:val="1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Керуючись ст.ст. 5, 6 Закону України «Про оренду державного та комунального майна», </w:t>
      </w:r>
      <w:r>
        <w:rPr>
          <w:rFonts w:ascii="Times New Roman" w:hAnsi="Times New Roman" w:cs="Times New Roman"/>
          <w:color w:val="000000" w:themeColor="text1"/>
          <w:sz w:val="28"/>
          <w:lang w:val="uk-UA"/>
        </w:rPr>
        <w:t xml:space="preserve">підпунктом 1 пункту «а» статті 29, частиною 5 статті 60 Закону України «Про місцеве самоврядування в Україні»,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>постановою Кабінету Міністрів України «</w:t>
      </w:r>
      <w:r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  <w:lang w:val="uk-UA"/>
        </w:rPr>
        <w:t>Деякі питання оренди державного та комунального майна»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shd w:val="clear" w:color="auto" w:fill="FFFFFF"/>
          <w:lang w:val="uk-UA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uk-UA"/>
        </w:rPr>
        <w:t xml:space="preserve">від 03.06.2020 р. № 483, Положенням про оренду комунального майна територіальної громади Широківської сільської ради Запорізького району Запорізької області, затвердженим рішенням Широківської сільської ради Запорізького району Запорізької області від 05.02.2021 № 23, </w:t>
      </w:r>
    </w:p>
    <w:p w:rsidR="007F6AF6" w:rsidRDefault="007F6AF6" w:rsidP="007F6AF6">
      <w:pPr>
        <w:pStyle w:val="1"/>
        <w:jc w:val="both"/>
        <w:rPr>
          <w:rFonts w:ascii="Times New Roman" w:hAnsi="Times New Roman"/>
          <w:color w:val="000000" w:themeColor="text1"/>
          <w:sz w:val="28"/>
          <w:szCs w:val="28"/>
          <w:lang w:val="uk-UA"/>
        </w:rPr>
      </w:pPr>
      <w:r>
        <w:rPr>
          <w:rFonts w:ascii="Times New Roman" w:hAnsi="Times New Roman"/>
          <w:color w:val="000000" w:themeColor="text1"/>
          <w:sz w:val="28"/>
          <w:szCs w:val="28"/>
          <w:lang w:val="uk-UA"/>
        </w:rPr>
        <w:t>виконавчий комітет Широківської сільської ради</w:t>
      </w:r>
    </w:p>
    <w:p w:rsidR="007F6AF6" w:rsidRDefault="007F6AF6" w:rsidP="007F6AF6">
      <w:pPr>
        <w:pStyle w:val="a6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ВИРІШИВ: </w:t>
      </w:r>
    </w:p>
    <w:p w:rsidR="007F6AF6" w:rsidRDefault="007F6AF6" w:rsidP="007F6AF6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 Погодити комунальному підприємству «Комунальне сільськогосподарське підприємство «Широке» Широківської сільської ради Запорізького району Запорізької області передачу в оренду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майна, </w:t>
      </w:r>
      <w:r>
        <w:rPr>
          <w:rFonts w:ascii="Times New Roman" w:hAnsi="Times New Roman"/>
          <w:sz w:val="28"/>
          <w:szCs w:val="28"/>
          <w:lang w:val="uk-UA"/>
        </w:rPr>
        <w:t>що належить до комунальної власності територіальної громади Широківської сільської ради Запорізького району Запорізької області, згідно з додатком до цього рішення.</w:t>
      </w:r>
    </w:p>
    <w:p w:rsidR="007F6AF6" w:rsidRDefault="007F6AF6" w:rsidP="007F6AF6">
      <w:pPr>
        <w:shd w:val="clear" w:color="auto" w:fill="FFFFFF"/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 Погодити комунальному підприємству «Комунальне сільськогосподарське підприємство «Широке» Широківської сільської ради Запорізького району Запорізької області включення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майна, </w:t>
      </w:r>
      <w:r>
        <w:rPr>
          <w:rFonts w:ascii="Times New Roman" w:hAnsi="Times New Roman"/>
          <w:sz w:val="28"/>
          <w:szCs w:val="28"/>
          <w:lang w:val="uk-UA"/>
        </w:rPr>
        <w:t>що належить до комунальної власності територіальної громади Широківської сільської ради Запорізького району Запорізької області, згідно з додатком до цього рішення до Переліку Першого типу.</w:t>
      </w:r>
    </w:p>
    <w:p w:rsidR="007F6AF6" w:rsidRDefault="007F6AF6" w:rsidP="007F6AF6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3. Контроль за виконанням цього рішення покласти на першого заступника сільського голови  Широківської сільської ради Свіркіна Д</w:t>
      </w:r>
      <w:r>
        <w:rPr>
          <w:rStyle w:val="a5"/>
          <w:rFonts w:ascii="Times New Roman" w:hAnsi="Times New Roman"/>
          <w:color w:val="000000" w:themeColor="text1"/>
          <w:sz w:val="28"/>
          <w:szCs w:val="28"/>
          <w:shd w:val="clear" w:color="auto" w:fill="FFFFFF"/>
          <w:lang w:val="uk-UA"/>
        </w:rPr>
        <w:t>.</w:t>
      </w:r>
      <w:r>
        <w:rPr>
          <w:rFonts w:ascii="Times New Roman" w:hAnsi="Times New Roman"/>
          <w:b/>
          <w:sz w:val="28"/>
          <w:szCs w:val="28"/>
          <w:lang w:val="uk-UA"/>
        </w:rPr>
        <w:t xml:space="preserve"> </w:t>
      </w:r>
    </w:p>
    <w:p w:rsidR="007F6AF6" w:rsidRDefault="007F6AF6" w:rsidP="007F6AF6">
      <w:pPr>
        <w:tabs>
          <w:tab w:val="left" w:pos="6800"/>
        </w:tabs>
        <w:spacing w:after="0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</w:t>
      </w:r>
    </w:p>
    <w:p w:rsidR="007F6AF6" w:rsidRDefault="007F6AF6" w:rsidP="007F6AF6">
      <w:pPr>
        <w:pStyle w:val="a3"/>
        <w:jc w:val="both"/>
        <w:rPr>
          <w:rFonts w:ascii="Times New Roman" w:hAnsi="Times New Roman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  <w:lang w:val="uk-UA" w:eastAsia="uk-UA"/>
        </w:rPr>
        <w:t>Сільський голова                                                                           Денис КОРОТЕНКО</w:t>
      </w:r>
    </w:p>
    <w:p w:rsidR="007F6AF6" w:rsidRDefault="007F6AF6" w:rsidP="007F6AF6">
      <w:pPr>
        <w:pStyle w:val="a3"/>
        <w:jc w:val="both"/>
        <w:rPr>
          <w:rFonts w:ascii="Times New Roman" w:hAnsi="Times New Roman"/>
          <w:sz w:val="28"/>
          <w:szCs w:val="28"/>
          <w:lang w:val="uk-UA" w:eastAsia="uk-UA"/>
        </w:rPr>
      </w:pPr>
    </w:p>
    <w:p w:rsidR="007F6AF6" w:rsidRDefault="007F6AF6" w:rsidP="007F6AF6">
      <w:pPr>
        <w:pStyle w:val="a3"/>
        <w:jc w:val="both"/>
        <w:rPr>
          <w:rFonts w:ascii="Times New Roman" w:hAnsi="Times New Roman"/>
          <w:sz w:val="28"/>
          <w:szCs w:val="28"/>
          <w:lang w:val="uk-UA" w:eastAsia="uk-UA"/>
        </w:rPr>
      </w:pPr>
    </w:p>
    <w:p w:rsidR="007F6AF6" w:rsidRDefault="007F6AF6" w:rsidP="007F6AF6">
      <w:pPr>
        <w:pStyle w:val="a3"/>
        <w:jc w:val="both"/>
        <w:rPr>
          <w:rFonts w:ascii="Times New Roman" w:hAnsi="Times New Roman"/>
          <w:sz w:val="28"/>
          <w:szCs w:val="28"/>
          <w:lang w:val="uk-UA" w:eastAsia="uk-UA"/>
        </w:rPr>
      </w:pPr>
    </w:p>
    <w:p w:rsidR="003D5961" w:rsidRDefault="007F6AF6" w:rsidP="007F6AF6">
      <w:pPr>
        <w:pStyle w:val="a3"/>
        <w:jc w:val="both"/>
        <w:rPr>
          <w:rFonts w:ascii="Times New Roman" w:hAnsi="Times New Roman"/>
          <w:sz w:val="28"/>
          <w:szCs w:val="28"/>
          <w:lang w:val="uk-UA" w:eastAsia="uk-UA"/>
        </w:rPr>
      </w:pPr>
      <w:bookmarkStart w:id="0" w:name="_GoBack"/>
      <w:bookmarkEnd w:id="0"/>
      <w:r>
        <w:rPr>
          <w:rFonts w:ascii="Times New Roman" w:hAnsi="Times New Roman"/>
          <w:sz w:val="28"/>
          <w:szCs w:val="28"/>
          <w:lang w:val="uk-UA" w:eastAsia="uk-UA"/>
        </w:rPr>
        <w:t xml:space="preserve"> </w:t>
      </w:r>
    </w:p>
    <w:p w:rsidR="00294AB3" w:rsidRDefault="00294AB3" w:rsidP="00294AB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                                                                           </w:t>
      </w:r>
      <w:r w:rsidR="003D5961">
        <w:rPr>
          <w:rFonts w:ascii="Times New Roman" w:hAnsi="Times New Roman"/>
          <w:sz w:val="28"/>
          <w:szCs w:val="28"/>
          <w:lang w:val="uk-UA"/>
        </w:rPr>
        <w:t xml:space="preserve">Додаток </w:t>
      </w:r>
    </w:p>
    <w:p w:rsidR="00294AB3" w:rsidRDefault="00294AB3" w:rsidP="00294AB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</w:t>
      </w:r>
      <w:r w:rsidR="003D5961">
        <w:rPr>
          <w:rFonts w:ascii="Times New Roman" w:hAnsi="Times New Roman"/>
          <w:sz w:val="28"/>
          <w:szCs w:val="28"/>
          <w:lang w:val="uk-UA"/>
        </w:rPr>
        <w:t xml:space="preserve">до рішення виконавчого комітету </w:t>
      </w:r>
    </w:p>
    <w:p w:rsidR="00294AB3" w:rsidRDefault="00294AB3" w:rsidP="00294AB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</w:t>
      </w:r>
      <w:r w:rsidR="003D5961">
        <w:rPr>
          <w:rFonts w:ascii="Times New Roman" w:hAnsi="Times New Roman"/>
          <w:sz w:val="28"/>
          <w:szCs w:val="28"/>
          <w:lang w:val="uk-UA"/>
        </w:rPr>
        <w:t xml:space="preserve">Широківської сільської ради </w:t>
      </w:r>
    </w:p>
    <w:p w:rsidR="00294AB3" w:rsidRDefault="00294AB3" w:rsidP="00294AB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</w:t>
      </w:r>
      <w:r w:rsidR="003D5961">
        <w:rPr>
          <w:rFonts w:ascii="Times New Roman" w:hAnsi="Times New Roman"/>
          <w:sz w:val="28"/>
          <w:szCs w:val="28"/>
          <w:lang w:val="uk-UA"/>
        </w:rPr>
        <w:t xml:space="preserve">Запорізького району </w:t>
      </w:r>
    </w:p>
    <w:p w:rsidR="003D5961" w:rsidRDefault="00294AB3" w:rsidP="00294AB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</w:t>
      </w:r>
      <w:r w:rsidR="003D5961">
        <w:rPr>
          <w:rFonts w:ascii="Times New Roman" w:hAnsi="Times New Roman"/>
          <w:sz w:val="28"/>
          <w:szCs w:val="28"/>
          <w:lang w:val="uk-UA"/>
        </w:rPr>
        <w:t xml:space="preserve">Запорізької області </w:t>
      </w:r>
    </w:p>
    <w:p w:rsidR="003D5961" w:rsidRDefault="00294AB3" w:rsidP="00294AB3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                від 03.</w:t>
      </w:r>
      <w:r w:rsidR="003D5961">
        <w:rPr>
          <w:rFonts w:ascii="Times New Roman" w:hAnsi="Times New Roman"/>
          <w:sz w:val="28"/>
          <w:szCs w:val="28"/>
          <w:lang w:val="uk-UA"/>
        </w:rPr>
        <w:t>04.2025</w:t>
      </w:r>
      <w:r>
        <w:rPr>
          <w:rFonts w:ascii="Times New Roman" w:hAnsi="Times New Roman"/>
          <w:sz w:val="28"/>
          <w:szCs w:val="28"/>
          <w:lang w:val="uk-UA"/>
        </w:rPr>
        <w:t xml:space="preserve"> року №143</w:t>
      </w:r>
    </w:p>
    <w:p w:rsidR="003D5961" w:rsidRDefault="003D5961" w:rsidP="003D5961">
      <w:pPr>
        <w:pStyle w:val="a3"/>
        <w:ind w:left="6379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D5961" w:rsidRDefault="003D5961" w:rsidP="003D5961">
      <w:pPr>
        <w:pStyle w:val="a3"/>
        <w:ind w:left="6379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D5961" w:rsidRDefault="003D5961" w:rsidP="003D5961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Перелік майна комунальної власності Широківської сільської ради Запорізького району Запорізької області</w:t>
      </w:r>
    </w:p>
    <w:p w:rsidR="003D5961" w:rsidRDefault="003D5961" w:rsidP="003D596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704"/>
        <w:gridCol w:w="5527"/>
        <w:gridCol w:w="1702"/>
        <w:gridCol w:w="1412"/>
      </w:tblGrid>
      <w:tr w:rsidR="003D5961" w:rsidTr="003D5961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961" w:rsidRDefault="003D5961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№ з/п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961" w:rsidRDefault="003D5961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Найменування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961" w:rsidRDefault="003D5961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Інвентарний номер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961" w:rsidRDefault="003D5961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Площа, кв.м.</w:t>
            </w:r>
          </w:p>
        </w:tc>
      </w:tr>
      <w:tr w:rsidR="003D5961" w:rsidTr="003D5961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961" w:rsidRDefault="003D5961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1</w:t>
            </w:r>
          </w:p>
        </w:tc>
        <w:tc>
          <w:tcPr>
            <w:tcW w:w="55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961" w:rsidRDefault="003D5961">
            <w:pPr>
              <w:pStyle w:val="a3"/>
              <w:jc w:val="both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Блочно модульна котельня потужністю 100 кВт, на різних видах твердого палива з можливістю спалювання соломи за адресою: вул. Космічна, 2-А, с.Володимирівське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961" w:rsidRDefault="003D5961">
            <w:pPr>
              <w:pStyle w:val="a3"/>
              <w:jc w:val="center"/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  <w:lang w:val="uk-UA" w:eastAsia="en-US"/>
              </w:rPr>
              <w:t>101340129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D5961" w:rsidRDefault="003D5961">
            <w:pPr>
              <w:pStyle w:val="a3"/>
              <w:jc w:val="center"/>
              <w:rPr>
                <w:rFonts w:ascii="Times New Roman" w:hAnsi="Times New Roman"/>
                <w:sz w:val="28"/>
                <w:szCs w:val="28"/>
                <w:lang w:val="uk-UA" w:eastAsia="en-US"/>
              </w:rPr>
            </w:pPr>
            <w:r>
              <w:rPr>
                <w:rFonts w:ascii="Times New Roman" w:hAnsi="Times New Roman"/>
                <w:sz w:val="28"/>
                <w:szCs w:val="28"/>
                <w:lang w:val="uk-UA" w:eastAsia="en-US"/>
              </w:rPr>
              <w:t>-</w:t>
            </w:r>
          </w:p>
        </w:tc>
      </w:tr>
    </w:tbl>
    <w:p w:rsidR="003D5961" w:rsidRDefault="003D5961" w:rsidP="003D596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D5961" w:rsidRDefault="003D5961" w:rsidP="003D5961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3D5961" w:rsidRDefault="003D5961" w:rsidP="003D5961">
      <w:pPr>
        <w:pStyle w:val="a3"/>
        <w:tabs>
          <w:tab w:val="left" w:pos="6804"/>
        </w:tabs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Керуючий справами</w:t>
      </w:r>
      <w:r>
        <w:rPr>
          <w:rFonts w:ascii="Times New Roman" w:hAnsi="Times New Roman"/>
          <w:sz w:val="28"/>
          <w:szCs w:val="28"/>
          <w:lang w:val="uk-UA"/>
        </w:rPr>
        <w:tab/>
        <w:t>Лариса ГОЛОВАНЬ</w:t>
      </w:r>
    </w:p>
    <w:p w:rsidR="00522771" w:rsidRDefault="00522771"/>
    <w:sectPr w:rsidR="005227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4405"/>
    <w:rsid w:val="00294AB3"/>
    <w:rsid w:val="003D5961"/>
    <w:rsid w:val="00522771"/>
    <w:rsid w:val="007F6AF6"/>
    <w:rsid w:val="009C4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0CF577-37B9-4DDF-A990-4620DD9BF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34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D5961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3D5961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3D5961"/>
    <w:pPr>
      <w:spacing w:after="0" w:line="240" w:lineRule="auto"/>
    </w:pPr>
    <w:rPr>
      <w:rFonts w:eastAsiaTheme="minorEastAsia"/>
      <w:lang w:eastAsia="ru-RU"/>
    </w:rPr>
  </w:style>
  <w:style w:type="table" w:styleId="a4">
    <w:name w:val="Table Grid"/>
    <w:basedOn w:val="a1"/>
    <w:uiPriority w:val="39"/>
    <w:rsid w:val="003D596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3D5961"/>
    <w:rPr>
      <w:b/>
      <w:bCs/>
    </w:rPr>
  </w:style>
  <w:style w:type="character" w:customStyle="1" w:styleId="10">
    <w:name w:val="Обычный (веб) Знак1"/>
    <w:aliases w:val="Знак Знак,Обычный (веб) Знак Знак,Знак1 Знак Знак,Знак1 Знак1,Обычный (веб) Знак2 Знак,Обычный (веб) Знак1 Знак Знак,Знак Знак1 Знак Знак,Обычный (веб) Знак Знак Знак Знак,Знак1 Знак Знак Знак Знак,Знак1 Знак1 Знак Знак"/>
    <w:link w:val="a6"/>
    <w:uiPriority w:val="34"/>
    <w:semiHidden/>
    <w:locked/>
    <w:rsid w:val="00294AB3"/>
    <w:rPr>
      <w:rFonts w:ascii="Calibri" w:eastAsia="Times New Roman" w:hAnsi="Calibri" w:cs="Calibri"/>
    </w:rPr>
  </w:style>
  <w:style w:type="paragraph" w:styleId="a6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link w:val="10"/>
    <w:uiPriority w:val="34"/>
    <w:semiHidden/>
    <w:unhideWhenUsed/>
    <w:qFormat/>
    <w:rsid w:val="00294AB3"/>
    <w:pPr>
      <w:spacing w:after="0" w:line="240" w:lineRule="auto"/>
      <w:contextualSpacing/>
    </w:pPr>
    <w:rPr>
      <w:rFonts w:ascii="Calibri" w:eastAsia="Times New Roman" w:hAnsi="Calibri" w:cs="Calibri"/>
    </w:rPr>
  </w:style>
  <w:style w:type="paragraph" w:styleId="a7">
    <w:name w:val="Balloon Text"/>
    <w:basedOn w:val="a"/>
    <w:link w:val="a8"/>
    <w:uiPriority w:val="99"/>
    <w:semiHidden/>
    <w:unhideWhenUsed/>
    <w:rsid w:val="00294AB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294AB3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1000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7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2025-04-03T08:44:00Z</cp:lastPrinted>
  <dcterms:created xsi:type="dcterms:W3CDTF">2025-04-03T05:15:00Z</dcterms:created>
  <dcterms:modified xsi:type="dcterms:W3CDTF">2025-04-09T09:25:00Z</dcterms:modified>
</cp:coreProperties>
</file>