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092F9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3430ED">
        <w:rPr>
          <w:color w:val="1D1D1B"/>
          <w:sz w:val="28"/>
          <w:szCs w:val="28"/>
        </w:rPr>
        <w:t>Статтею</w:t>
      </w:r>
      <w:proofErr w:type="spellEnd"/>
      <w:r w:rsidRPr="003430ED">
        <w:rPr>
          <w:color w:val="1D1D1B"/>
          <w:sz w:val="28"/>
          <w:szCs w:val="28"/>
        </w:rPr>
        <w:t xml:space="preserve"> 39 </w:t>
      </w:r>
      <w:proofErr w:type="spellStart"/>
      <w:r w:rsidRPr="003430ED">
        <w:rPr>
          <w:color w:val="1D1D1B"/>
          <w:sz w:val="28"/>
          <w:szCs w:val="28"/>
        </w:rPr>
        <w:t>Цивільного</w:t>
      </w:r>
      <w:proofErr w:type="spellEnd"/>
      <w:r w:rsidRPr="003430ED">
        <w:rPr>
          <w:color w:val="1D1D1B"/>
          <w:sz w:val="28"/>
          <w:szCs w:val="28"/>
        </w:rPr>
        <w:t xml:space="preserve"> кодексу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встановлено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що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фізична</w:t>
      </w:r>
      <w:proofErr w:type="spellEnd"/>
      <w:r w:rsidRPr="003430ED">
        <w:rPr>
          <w:color w:val="1D1D1B"/>
          <w:sz w:val="28"/>
          <w:szCs w:val="28"/>
        </w:rPr>
        <w:t xml:space="preserve"> особа </w:t>
      </w:r>
      <w:proofErr w:type="spellStart"/>
      <w:r w:rsidRPr="003430ED">
        <w:rPr>
          <w:color w:val="1D1D1B"/>
          <w:sz w:val="28"/>
          <w:szCs w:val="28"/>
        </w:rPr>
        <w:t>може</w:t>
      </w:r>
      <w:proofErr w:type="spellEnd"/>
      <w:r w:rsidRPr="003430ED">
        <w:rPr>
          <w:color w:val="1D1D1B"/>
          <w:sz w:val="28"/>
          <w:szCs w:val="28"/>
        </w:rPr>
        <w:t xml:space="preserve"> бути </w:t>
      </w:r>
      <w:proofErr w:type="spellStart"/>
      <w:r w:rsidRPr="003430ED">
        <w:rPr>
          <w:color w:val="1D1D1B"/>
          <w:sz w:val="28"/>
          <w:szCs w:val="28"/>
        </w:rPr>
        <w:t>визнана</w:t>
      </w:r>
      <w:proofErr w:type="spellEnd"/>
      <w:r w:rsidRPr="003430ED">
        <w:rPr>
          <w:color w:val="1D1D1B"/>
          <w:sz w:val="28"/>
          <w:szCs w:val="28"/>
        </w:rPr>
        <w:t xml:space="preserve"> судом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якщо</w:t>
      </w:r>
      <w:proofErr w:type="spellEnd"/>
      <w:r w:rsidRPr="003430ED">
        <w:rPr>
          <w:color w:val="1D1D1B"/>
          <w:sz w:val="28"/>
          <w:szCs w:val="28"/>
        </w:rPr>
        <w:t xml:space="preserve"> вона </w:t>
      </w:r>
      <w:proofErr w:type="spellStart"/>
      <w:r w:rsidRPr="003430ED">
        <w:rPr>
          <w:color w:val="1D1D1B"/>
          <w:sz w:val="28"/>
          <w:szCs w:val="28"/>
        </w:rPr>
        <w:t>внаслідок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хронічного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стійкого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психічного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розладу</w:t>
      </w:r>
      <w:proofErr w:type="spellEnd"/>
      <w:r w:rsidRPr="003430ED">
        <w:rPr>
          <w:color w:val="1D1D1B"/>
          <w:sz w:val="28"/>
          <w:szCs w:val="28"/>
        </w:rPr>
        <w:t xml:space="preserve"> не </w:t>
      </w:r>
      <w:proofErr w:type="spellStart"/>
      <w:r w:rsidRPr="003430ED">
        <w:rPr>
          <w:color w:val="1D1D1B"/>
          <w:sz w:val="28"/>
          <w:szCs w:val="28"/>
        </w:rPr>
        <w:t>здатна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усвідомлювати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значення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своїх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дій</w:t>
      </w:r>
      <w:proofErr w:type="spellEnd"/>
      <w:r w:rsidRPr="003430ED">
        <w:rPr>
          <w:color w:val="1D1D1B"/>
          <w:sz w:val="28"/>
          <w:szCs w:val="28"/>
        </w:rPr>
        <w:t xml:space="preserve"> та (</w:t>
      </w:r>
      <w:proofErr w:type="spellStart"/>
      <w:r w:rsidRPr="003430ED">
        <w:rPr>
          <w:color w:val="1D1D1B"/>
          <w:sz w:val="28"/>
          <w:szCs w:val="28"/>
        </w:rPr>
        <w:t>або</w:t>
      </w:r>
      <w:proofErr w:type="spellEnd"/>
      <w:r w:rsidRPr="003430ED">
        <w:rPr>
          <w:color w:val="1D1D1B"/>
          <w:sz w:val="28"/>
          <w:szCs w:val="28"/>
        </w:rPr>
        <w:t xml:space="preserve">) </w:t>
      </w:r>
      <w:proofErr w:type="spellStart"/>
      <w:r w:rsidRPr="003430ED">
        <w:rPr>
          <w:color w:val="1D1D1B"/>
          <w:sz w:val="28"/>
          <w:szCs w:val="28"/>
        </w:rPr>
        <w:t>керувати</w:t>
      </w:r>
      <w:proofErr w:type="spellEnd"/>
      <w:r w:rsidRPr="003430ED">
        <w:rPr>
          <w:color w:val="1D1D1B"/>
          <w:sz w:val="28"/>
          <w:szCs w:val="28"/>
        </w:rPr>
        <w:t xml:space="preserve"> ними. Порядок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встановлюється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Цивільним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процесуальним</w:t>
      </w:r>
      <w:proofErr w:type="spellEnd"/>
      <w:r w:rsidRPr="003430ED">
        <w:rPr>
          <w:color w:val="1D1D1B"/>
          <w:sz w:val="28"/>
          <w:szCs w:val="28"/>
        </w:rPr>
        <w:t xml:space="preserve"> кодексом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 xml:space="preserve">. </w:t>
      </w:r>
      <w:proofErr w:type="spellStart"/>
      <w:r w:rsidRPr="003430ED">
        <w:rPr>
          <w:color w:val="1D1D1B"/>
          <w:sz w:val="28"/>
          <w:szCs w:val="28"/>
        </w:rPr>
        <w:t>Недієздатність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характеризується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двома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складовими</w:t>
      </w:r>
      <w:proofErr w:type="spellEnd"/>
      <w:r w:rsidRPr="003430ED">
        <w:rPr>
          <w:color w:val="1D1D1B"/>
          <w:sz w:val="28"/>
          <w:szCs w:val="28"/>
        </w:rPr>
        <w:t xml:space="preserve">: </w:t>
      </w:r>
      <w:proofErr w:type="spellStart"/>
      <w:r w:rsidRPr="003430ED">
        <w:rPr>
          <w:color w:val="1D1D1B"/>
          <w:sz w:val="28"/>
          <w:szCs w:val="28"/>
        </w:rPr>
        <w:t>наявністю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хронічного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стійкого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психічного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розладу</w:t>
      </w:r>
      <w:proofErr w:type="spellEnd"/>
      <w:r w:rsidRPr="003430ED">
        <w:rPr>
          <w:color w:val="1D1D1B"/>
          <w:sz w:val="28"/>
          <w:szCs w:val="28"/>
        </w:rPr>
        <w:t xml:space="preserve"> та не </w:t>
      </w:r>
      <w:proofErr w:type="spellStart"/>
      <w:r w:rsidRPr="003430ED">
        <w:rPr>
          <w:color w:val="1D1D1B"/>
          <w:sz w:val="28"/>
          <w:szCs w:val="28"/>
        </w:rPr>
        <w:t>усвідомлення</w:t>
      </w:r>
      <w:proofErr w:type="spellEnd"/>
      <w:r w:rsidRPr="003430ED">
        <w:rPr>
          <w:color w:val="1D1D1B"/>
          <w:sz w:val="28"/>
          <w:szCs w:val="28"/>
        </w:rPr>
        <w:t xml:space="preserve"> особою </w:t>
      </w:r>
      <w:proofErr w:type="spellStart"/>
      <w:r w:rsidRPr="003430ED">
        <w:rPr>
          <w:color w:val="1D1D1B"/>
          <w:sz w:val="28"/>
          <w:szCs w:val="28"/>
        </w:rPr>
        <w:t>значення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своїх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дій</w:t>
      </w:r>
      <w:proofErr w:type="spellEnd"/>
      <w:r w:rsidRPr="003430ED">
        <w:rPr>
          <w:color w:val="1D1D1B"/>
          <w:sz w:val="28"/>
          <w:szCs w:val="28"/>
        </w:rPr>
        <w:t xml:space="preserve"> та </w:t>
      </w:r>
      <w:proofErr w:type="spellStart"/>
      <w:r w:rsidRPr="003430ED">
        <w:rPr>
          <w:color w:val="1D1D1B"/>
          <w:sz w:val="28"/>
          <w:szCs w:val="28"/>
        </w:rPr>
        <w:t>неспроможність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керувати</w:t>
      </w:r>
      <w:proofErr w:type="spellEnd"/>
      <w:r w:rsidRPr="003430ED">
        <w:rPr>
          <w:color w:val="1D1D1B"/>
          <w:sz w:val="28"/>
          <w:szCs w:val="28"/>
        </w:rPr>
        <w:t xml:space="preserve"> ними.</w:t>
      </w:r>
    </w:p>
    <w:p w14:paraId="11E3205E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3430ED">
        <w:rPr>
          <w:color w:val="1D1D1B"/>
          <w:sz w:val="28"/>
          <w:szCs w:val="28"/>
        </w:rPr>
        <w:t>Справи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розглядаються</w:t>
      </w:r>
      <w:proofErr w:type="spellEnd"/>
      <w:r w:rsidRPr="003430ED">
        <w:rPr>
          <w:color w:val="1D1D1B"/>
          <w:sz w:val="28"/>
          <w:szCs w:val="28"/>
        </w:rPr>
        <w:t xml:space="preserve"> судом в порядку </w:t>
      </w:r>
      <w:proofErr w:type="spellStart"/>
      <w:r w:rsidRPr="003430ED">
        <w:rPr>
          <w:color w:val="1D1D1B"/>
          <w:sz w:val="28"/>
          <w:szCs w:val="28"/>
        </w:rPr>
        <w:t>окремого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провадження</w:t>
      </w:r>
      <w:proofErr w:type="spellEnd"/>
      <w:r w:rsidRPr="003430ED">
        <w:rPr>
          <w:color w:val="1D1D1B"/>
          <w:sz w:val="28"/>
          <w:szCs w:val="28"/>
        </w:rPr>
        <w:t xml:space="preserve"> за процедурою, </w:t>
      </w:r>
      <w:proofErr w:type="spellStart"/>
      <w:r w:rsidRPr="003430ED">
        <w:rPr>
          <w:color w:val="1D1D1B"/>
          <w:sz w:val="28"/>
          <w:szCs w:val="28"/>
        </w:rPr>
        <w:t>встановленою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статтями</w:t>
      </w:r>
      <w:proofErr w:type="spellEnd"/>
      <w:r w:rsidRPr="003430ED">
        <w:rPr>
          <w:color w:val="1D1D1B"/>
          <w:sz w:val="28"/>
          <w:szCs w:val="28"/>
        </w:rPr>
        <w:t xml:space="preserve"> 293 – 300 </w:t>
      </w:r>
      <w:proofErr w:type="spellStart"/>
      <w:r w:rsidRPr="003430ED">
        <w:rPr>
          <w:color w:val="1D1D1B"/>
          <w:sz w:val="28"/>
          <w:szCs w:val="28"/>
        </w:rPr>
        <w:t>Цивільного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процесуального</w:t>
      </w:r>
      <w:proofErr w:type="spellEnd"/>
      <w:r w:rsidRPr="003430ED">
        <w:rPr>
          <w:color w:val="1D1D1B"/>
          <w:sz w:val="28"/>
          <w:szCs w:val="28"/>
        </w:rPr>
        <w:t xml:space="preserve"> кодексу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>.</w:t>
      </w:r>
    </w:p>
    <w:p w14:paraId="515D7BAE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3430ED">
        <w:rPr>
          <w:color w:val="1D1D1B"/>
          <w:sz w:val="28"/>
          <w:szCs w:val="28"/>
        </w:rPr>
        <w:t>Заяву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може</w:t>
      </w:r>
      <w:proofErr w:type="spellEnd"/>
      <w:r w:rsidRPr="003430ED">
        <w:rPr>
          <w:color w:val="1D1D1B"/>
          <w:sz w:val="28"/>
          <w:szCs w:val="28"/>
        </w:rPr>
        <w:t xml:space="preserve"> бути подано членами </w:t>
      </w:r>
      <w:proofErr w:type="spellStart"/>
      <w:r w:rsidRPr="003430ED">
        <w:rPr>
          <w:color w:val="1D1D1B"/>
          <w:sz w:val="28"/>
          <w:szCs w:val="28"/>
        </w:rPr>
        <w:t>її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сім’ї</w:t>
      </w:r>
      <w:proofErr w:type="spellEnd"/>
      <w:r w:rsidRPr="003430ED">
        <w:rPr>
          <w:color w:val="1D1D1B"/>
          <w:sz w:val="28"/>
          <w:szCs w:val="28"/>
        </w:rPr>
        <w:t xml:space="preserve">, органом </w:t>
      </w:r>
      <w:proofErr w:type="spellStart"/>
      <w:r w:rsidRPr="003430ED">
        <w:rPr>
          <w:color w:val="1D1D1B"/>
          <w:sz w:val="28"/>
          <w:szCs w:val="28"/>
        </w:rPr>
        <w:t>опіки</w:t>
      </w:r>
      <w:proofErr w:type="spellEnd"/>
      <w:r w:rsidRPr="003430ED">
        <w:rPr>
          <w:color w:val="1D1D1B"/>
          <w:sz w:val="28"/>
          <w:szCs w:val="28"/>
        </w:rPr>
        <w:t xml:space="preserve"> та </w:t>
      </w:r>
      <w:proofErr w:type="spellStart"/>
      <w:r w:rsidRPr="003430ED">
        <w:rPr>
          <w:color w:val="1D1D1B"/>
          <w:sz w:val="28"/>
          <w:szCs w:val="28"/>
        </w:rPr>
        <w:t>піклування</w:t>
      </w:r>
      <w:proofErr w:type="spellEnd"/>
      <w:r w:rsidRPr="003430ED">
        <w:rPr>
          <w:color w:val="1D1D1B"/>
          <w:sz w:val="28"/>
          <w:szCs w:val="28"/>
        </w:rPr>
        <w:t xml:space="preserve">, закладом з </w:t>
      </w:r>
      <w:proofErr w:type="spellStart"/>
      <w:r w:rsidRPr="003430ED">
        <w:rPr>
          <w:color w:val="1D1D1B"/>
          <w:sz w:val="28"/>
          <w:szCs w:val="28"/>
        </w:rPr>
        <w:t>надання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психіатричної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допомоги</w:t>
      </w:r>
      <w:proofErr w:type="spellEnd"/>
      <w:r w:rsidRPr="003430ED">
        <w:rPr>
          <w:color w:val="1D1D1B"/>
          <w:sz w:val="28"/>
          <w:szCs w:val="28"/>
        </w:rPr>
        <w:t xml:space="preserve"> до суду за </w:t>
      </w:r>
      <w:proofErr w:type="spellStart"/>
      <w:r w:rsidRPr="003430ED">
        <w:rPr>
          <w:color w:val="1D1D1B"/>
          <w:sz w:val="28"/>
          <w:szCs w:val="28"/>
        </w:rPr>
        <w:t>місцем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проживання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цієї</w:t>
      </w:r>
      <w:proofErr w:type="spellEnd"/>
      <w:r w:rsidRPr="003430ED">
        <w:rPr>
          <w:color w:val="1D1D1B"/>
          <w:sz w:val="28"/>
          <w:szCs w:val="28"/>
        </w:rPr>
        <w:t xml:space="preserve"> особи, а </w:t>
      </w:r>
      <w:proofErr w:type="spellStart"/>
      <w:r w:rsidRPr="003430ED">
        <w:rPr>
          <w:color w:val="1D1D1B"/>
          <w:sz w:val="28"/>
          <w:szCs w:val="28"/>
        </w:rPr>
        <w:t>якщо</w:t>
      </w:r>
      <w:proofErr w:type="spellEnd"/>
      <w:r w:rsidRPr="003430ED">
        <w:rPr>
          <w:color w:val="1D1D1B"/>
          <w:sz w:val="28"/>
          <w:szCs w:val="28"/>
        </w:rPr>
        <w:t xml:space="preserve"> вона </w:t>
      </w:r>
      <w:proofErr w:type="spellStart"/>
      <w:r w:rsidRPr="003430ED">
        <w:rPr>
          <w:color w:val="1D1D1B"/>
          <w:sz w:val="28"/>
          <w:szCs w:val="28"/>
        </w:rPr>
        <w:t>перебуває</w:t>
      </w:r>
      <w:proofErr w:type="spellEnd"/>
      <w:r w:rsidRPr="003430ED">
        <w:rPr>
          <w:color w:val="1D1D1B"/>
          <w:sz w:val="28"/>
          <w:szCs w:val="28"/>
        </w:rPr>
        <w:t xml:space="preserve"> на </w:t>
      </w:r>
      <w:proofErr w:type="spellStart"/>
      <w:r w:rsidRPr="003430ED">
        <w:rPr>
          <w:color w:val="1D1D1B"/>
          <w:sz w:val="28"/>
          <w:szCs w:val="28"/>
        </w:rPr>
        <w:t>лікуванні</w:t>
      </w:r>
      <w:proofErr w:type="spellEnd"/>
      <w:r w:rsidRPr="003430ED">
        <w:rPr>
          <w:color w:val="1D1D1B"/>
          <w:sz w:val="28"/>
          <w:szCs w:val="28"/>
        </w:rPr>
        <w:t xml:space="preserve"> у </w:t>
      </w:r>
      <w:proofErr w:type="spellStart"/>
      <w:r w:rsidRPr="003430ED">
        <w:rPr>
          <w:color w:val="1D1D1B"/>
          <w:sz w:val="28"/>
          <w:szCs w:val="28"/>
        </w:rPr>
        <w:t>закладі</w:t>
      </w:r>
      <w:proofErr w:type="spellEnd"/>
      <w:r w:rsidRPr="003430ED">
        <w:rPr>
          <w:color w:val="1D1D1B"/>
          <w:sz w:val="28"/>
          <w:szCs w:val="28"/>
        </w:rPr>
        <w:t xml:space="preserve"> з </w:t>
      </w:r>
      <w:proofErr w:type="spellStart"/>
      <w:r w:rsidRPr="003430ED">
        <w:rPr>
          <w:color w:val="1D1D1B"/>
          <w:sz w:val="28"/>
          <w:szCs w:val="28"/>
        </w:rPr>
        <w:t>надання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психіатричної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допомоги</w:t>
      </w:r>
      <w:proofErr w:type="spellEnd"/>
      <w:r w:rsidRPr="003430ED">
        <w:rPr>
          <w:color w:val="1D1D1B"/>
          <w:sz w:val="28"/>
          <w:szCs w:val="28"/>
        </w:rPr>
        <w:t xml:space="preserve"> – за </w:t>
      </w:r>
      <w:proofErr w:type="spellStart"/>
      <w:r w:rsidRPr="003430ED">
        <w:rPr>
          <w:color w:val="1D1D1B"/>
          <w:sz w:val="28"/>
          <w:szCs w:val="28"/>
        </w:rPr>
        <w:t>місцезнаходженням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цього</w:t>
      </w:r>
      <w:proofErr w:type="spellEnd"/>
      <w:r w:rsidRPr="003430ED">
        <w:rPr>
          <w:color w:val="1D1D1B"/>
          <w:sz w:val="28"/>
          <w:szCs w:val="28"/>
        </w:rPr>
        <w:t xml:space="preserve"> закладу. (ст.ст.295, 296 ЦПК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>)</w:t>
      </w:r>
    </w:p>
    <w:p w14:paraId="0A5EB1A2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3430ED">
        <w:rPr>
          <w:color w:val="1D1D1B"/>
          <w:sz w:val="28"/>
          <w:szCs w:val="28"/>
        </w:rPr>
        <w:t xml:space="preserve">В </w:t>
      </w:r>
      <w:proofErr w:type="spellStart"/>
      <w:r w:rsidRPr="003430ED">
        <w:rPr>
          <w:color w:val="1D1D1B"/>
          <w:sz w:val="28"/>
          <w:szCs w:val="28"/>
        </w:rPr>
        <w:t>заяві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обмеження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цивільної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дієздатності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мають</w:t>
      </w:r>
      <w:proofErr w:type="spellEnd"/>
      <w:r w:rsidRPr="003430ED">
        <w:rPr>
          <w:color w:val="1D1D1B"/>
          <w:sz w:val="28"/>
          <w:szCs w:val="28"/>
        </w:rPr>
        <w:t xml:space="preserve"> бути </w:t>
      </w:r>
      <w:proofErr w:type="spellStart"/>
      <w:r w:rsidRPr="003430ED">
        <w:rPr>
          <w:color w:val="1D1D1B"/>
          <w:sz w:val="28"/>
          <w:szCs w:val="28"/>
        </w:rPr>
        <w:t>викладені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обставини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що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свідчать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психічний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розлад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істотно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впливають</w:t>
      </w:r>
      <w:proofErr w:type="spellEnd"/>
      <w:r w:rsidRPr="003430ED">
        <w:rPr>
          <w:color w:val="1D1D1B"/>
          <w:sz w:val="28"/>
          <w:szCs w:val="28"/>
        </w:rPr>
        <w:t xml:space="preserve"> на </w:t>
      </w:r>
      <w:proofErr w:type="spellStart"/>
      <w:r w:rsidRPr="003430ED">
        <w:rPr>
          <w:color w:val="1D1D1B"/>
          <w:sz w:val="28"/>
          <w:szCs w:val="28"/>
        </w:rPr>
        <w:t>її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здатність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усвідомлювати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значення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своїх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дій</w:t>
      </w:r>
      <w:proofErr w:type="spellEnd"/>
      <w:r w:rsidRPr="003430ED">
        <w:rPr>
          <w:color w:val="1D1D1B"/>
          <w:sz w:val="28"/>
          <w:szCs w:val="28"/>
        </w:rPr>
        <w:t xml:space="preserve"> та (</w:t>
      </w:r>
      <w:proofErr w:type="spellStart"/>
      <w:r w:rsidRPr="003430ED">
        <w:rPr>
          <w:color w:val="1D1D1B"/>
          <w:sz w:val="28"/>
          <w:szCs w:val="28"/>
        </w:rPr>
        <w:t>або</w:t>
      </w:r>
      <w:proofErr w:type="spellEnd"/>
      <w:r w:rsidRPr="003430ED">
        <w:rPr>
          <w:color w:val="1D1D1B"/>
          <w:sz w:val="28"/>
          <w:szCs w:val="28"/>
        </w:rPr>
        <w:t xml:space="preserve">) </w:t>
      </w:r>
      <w:proofErr w:type="spellStart"/>
      <w:r w:rsidRPr="003430ED">
        <w:rPr>
          <w:color w:val="1D1D1B"/>
          <w:sz w:val="28"/>
          <w:szCs w:val="28"/>
        </w:rPr>
        <w:t>керувати</w:t>
      </w:r>
      <w:proofErr w:type="spellEnd"/>
      <w:r w:rsidRPr="003430ED">
        <w:rPr>
          <w:color w:val="1D1D1B"/>
          <w:sz w:val="28"/>
          <w:szCs w:val="28"/>
        </w:rPr>
        <w:t xml:space="preserve"> ними, </w:t>
      </w:r>
      <w:proofErr w:type="spellStart"/>
      <w:r w:rsidRPr="003430ED">
        <w:rPr>
          <w:color w:val="1D1D1B"/>
          <w:sz w:val="28"/>
          <w:szCs w:val="28"/>
        </w:rPr>
        <w:t>чи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обставини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що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підтверджують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дії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внаслідок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яких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фізична</w:t>
      </w:r>
      <w:proofErr w:type="spellEnd"/>
      <w:r w:rsidRPr="003430ED">
        <w:rPr>
          <w:color w:val="1D1D1B"/>
          <w:sz w:val="28"/>
          <w:szCs w:val="28"/>
        </w:rPr>
        <w:t xml:space="preserve"> особа, яка </w:t>
      </w:r>
      <w:proofErr w:type="spellStart"/>
      <w:r w:rsidRPr="003430ED">
        <w:rPr>
          <w:color w:val="1D1D1B"/>
          <w:sz w:val="28"/>
          <w:szCs w:val="28"/>
        </w:rPr>
        <w:t>зловживає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спиртними</w:t>
      </w:r>
      <w:proofErr w:type="spellEnd"/>
      <w:r w:rsidRPr="003430ED">
        <w:rPr>
          <w:color w:val="1D1D1B"/>
          <w:sz w:val="28"/>
          <w:szCs w:val="28"/>
        </w:rPr>
        <w:t xml:space="preserve"> напоями, </w:t>
      </w:r>
      <w:proofErr w:type="spellStart"/>
      <w:r w:rsidRPr="003430ED">
        <w:rPr>
          <w:color w:val="1D1D1B"/>
          <w:sz w:val="28"/>
          <w:szCs w:val="28"/>
        </w:rPr>
        <w:t>наркотичними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засобами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токсичними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речовинами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азартними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іграми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тощо</w:t>
      </w:r>
      <w:proofErr w:type="spellEnd"/>
      <w:r w:rsidRPr="003430ED">
        <w:rPr>
          <w:color w:val="1D1D1B"/>
          <w:sz w:val="28"/>
          <w:szCs w:val="28"/>
        </w:rPr>
        <w:t xml:space="preserve">, поставила себе </w:t>
      </w:r>
      <w:proofErr w:type="spellStart"/>
      <w:r w:rsidRPr="003430ED">
        <w:rPr>
          <w:color w:val="1D1D1B"/>
          <w:sz w:val="28"/>
          <w:szCs w:val="28"/>
        </w:rPr>
        <w:t>чи</w:t>
      </w:r>
      <w:proofErr w:type="spellEnd"/>
      <w:r w:rsidRPr="003430ED">
        <w:rPr>
          <w:color w:val="1D1D1B"/>
          <w:sz w:val="28"/>
          <w:szCs w:val="28"/>
        </w:rPr>
        <w:t xml:space="preserve"> свою </w:t>
      </w:r>
      <w:proofErr w:type="spellStart"/>
      <w:r w:rsidRPr="003430ED">
        <w:rPr>
          <w:color w:val="1D1D1B"/>
          <w:sz w:val="28"/>
          <w:szCs w:val="28"/>
        </w:rPr>
        <w:t>сім’ю</w:t>
      </w:r>
      <w:proofErr w:type="spellEnd"/>
      <w:r w:rsidRPr="003430ED">
        <w:rPr>
          <w:color w:val="1D1D1B"/>
          <w:sz w:val="28"/>
          <w:szCs w:val="28"/>
        </w:rPr>
        <w:t xml:space="preserve">, а також </w:t>
      </w:r>
      <w:proofErr w:type="spellStart"/>
      <w:r w:rsidRPr="003430ED">
        <w:rPr>
          <w:color w:val="1D1D1B"/>
          <w:sz w:val="28"/>
          <w:szCs w:val="28"/>
        </w:rPr>
        <w:t>інших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осіб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яких</w:t>
      </w:r>
      <w:proofErr w:type="spellEnd"/>
      <w:r w:rsidRPr="003430ED">
        <w:rPr>
          <w:color w:val="1D1D1B"/>
          <w:sz w:val="28"/>
          <w:szCs w:val="28"/>
        </w:rPr>
        <w:t xml:space="preserve"> вона за законом </w:t>
      </w:r>
      <w:proofErr w:type="spellStart"/>
      <w:r w:rsidRPr="003430ED">
        <w:rPr>
          <w:color w:val="1D1D1B"/>
          <w:sz w:val="28"/>
          <w:szCs w:val="28"/>
        </w:rPr>
        <w:t>зобов’язана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утримувати</w:t>
      </w:r>
      <w:proofErr w:type="spellEnd"/>
      <w:r w:rsidRPr="003430ED">
        <w:rPr>
          <w:color w:val="1D1D1B"/>
          <w:sz w:val="28"/>
          <w:szCs w:val="28"/>
        </w:rPr>
        <w:t xml:space="preserve">, у </w:t>
      </w:r>
      <w:proofErr w:type="spellStart"/>
      <w:r w:rsidRPr="003430ED">
        <w:rPr>
          <w:color w:val="1D1D1B"/>
          <w:sz w:val="28"/>
          <w:szCs w:val="28"/>
        </w:rPr>
        <w:t>скрутне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матеріальне</w:t>
      </w:r>
      <w:proofErr w:type="spellEnd"/>
      <w:r w:rsidRPr="003430ED">
        <w:rPr>
          <w:color w:val="1D1D1B"/>
          <w:sz w:val="28"/>
          <w:szCs w:val="28"/>
        </w:rPr>
        <w:t xml:space="preserve"> становище. У </w:t>
      </w:r>
      <w:proofErr w:type="spellStart"/>
      <w:r w:rsidRPr="003430ED">
        <w:rPr>
          <w:color w:val="1D1D1B"/>
          <w:sz w:val="28"/>
          <w:szCs w:val="28"/>
        </w:rPr>
        <w:t>даній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заяві</w:t>
      </w:r>
      <w:proofErr w:type="spellEnd"/>
      <w:r w:rsidRPr="003430ED">
        <w:rPr>
          <w:color w:val="1D1D1B"/>
          <w:sz w:val="28"/>
          <w:szCs w:val="28"/>
        </w:rPr>
        <w:t xml:space="preserve"> також </w:t>
      </w:r>
      <w:proofErr w:type="spellStart"/>
      <w:r w:rsidRPr="003430ED">
        <w:rPr>
          <w:color w:val="1D1D1B"/>
          <w:sz w:val="28"/>
          <w:szCs w:val="28"/>
        </w:rPr>
        <w:t>мають</w:t>
      </w:r>
      <w:proofErr w:type="spellEnd"/>
      <w:r w:rsidRPr="003430ED">
        <w:rPr>
          <w:color w:val="1D1D1B"/>
          <w:sz w:val="28"/>
          <w:szCs w:val="28"/>
        </w:rPr>
        <w:t xml:space="preserve"> бути </w:t>
      </w:r>
      <w:proofErr w:type="spellStart"/>
      <w:r w:rsidRPr="003430ED">
        <w:rPr>
          <w:color w:val="1D1D1B"/>
          <w:sz w:val="28"/>
          <w:szCs w:val="28"/>
        </w:rPr>
        <w:t>викладені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обставини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що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свідчать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хронічний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стійкий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психічний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розлад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внаслідок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чого</w:t>
      </w:r>
      <w:proofErr w:type="spellEnd"/>
      <w:r w:rsidRPr="003430ED">
        <w:rPr>
          <w:color w:val="1D1D1B"/>
          <w:sz w:val="28"/>
          <w:szCs w:val="28"/>
        </w:rPr>
        <w:t xml:space="preserve"> особа не </w:t>
      </w:r>
      <w:proofErr w:type="spellStart"/>
      <w:r w:rsidRPr="003430ED">
        <w:rPr>
          <w:color w:val="1D1D1B"/>
          <w:sz w:val="28"/>
          <w:szCs w:val="28"/>
        </w:rPr>
        <w:t>здатна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усвідомлювати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значення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своїх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дій</w:t>
      </w:r>
      <w:proofErr w:type="spellEnd"/>
      <w:r w:rsidRPr="003430ED">
        <w:rPr>
          <w:color w:val="1D1D1B"/>
          <w:sz w:val="28"/>
          <w:szCs w:val="28"/>
        </w:rPr>
        <w:t xml:space="preserve"> та (</w:t>
      </w:r>
      <w:proofErr w:type="spellStart"/>
      <w:r w:rsidRPr="003430ED">
        <w:rPr>
          <w:color w:val="1D1D1B"/>
          <w:sz w:val="28"/>
          <w:szCs w:val="28"/>
        </w:rPr>
        <w:t>або</w:t>
      </w:r>
      <w:proofErr w:type="spellEnd"/>
      <w:r w:rsidRPr="003430ED">
        <w:rPr>
          <w:color w:val="1D1D1B"/>
          <w:sz w:val="28"/>
          <w:szCs w:val="28"/>
        </w:rPr>
        <w:t xml:space="preserve">) </w:t>
      </w:r>
      <w:proofErr w:type="spellStart"/>
      <w:r w:rsidRPr="003430ED">
        <w:rPr>
          <w:color w:val="1D1D1B"/>
          <w:sz w:val="28"/>
          <w:szCs w:val="28"/>
        </w:rPr>
        <w:t>керувати</w:t>
      </w:r>
      <w:proofErr w:type="spellEnd"/>
      <w:r w:rsidRPr="003430ED">
        <w:rPr>
          <w:color w:val="1D1D1B"/>
          <w:sz w:val="28"/>
          <w:szCs w:val="28"/>
        </w:rPr>
        <w:t xml:space="preserve"> ними. (ст. 297 ЦПК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>).</w:t>
      </w:r>
    </w:p>
    <w:p w14:paraId="6DD14B25" w14:textId="4D87B070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3430ED">
        <w:rPr>
          <w:color w:val="1D1D1B"/>
          <w:sz w:val="28"/>
          <w:szCs w:val="28"/>
        </w:rPr>
        <w:t xml:space="preserve">З метою </w:t>
      </w:r>
      <w:proofErr w:type="spellStart"/>
      <w:r w:rsidRPr="003430ED">
        <w:rPr>
          <w:color w:val="1D1D1B"/>
          <w:sz w:val="28"/>
          <w:szCs w:val="28"/>
        </w:rPr>
        <w:t>вирішення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питання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співвідношення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психічного</w:t>
      </w:r>
      <w:proofErr w:type="spellEnd"/>
      <w:r w:rsidRPr="003430ED">
        <w:rPr>
          <w:color w:val="1D1D1B"/>
          <w:sz w:val="28"/>
          <w:szCs w:val="28"/>
        </w:rPr>
        <w:t xml:space="preserve"> стану особи та </w:t>
      </w:r>
      <w:proofErr w:type="spellStart"/>
      <w:r w:rsidRPr="003430ED">
        <w:rPr>
          <w:color w:val="1D1D1B"/>
          <w:sz w:val="28"/>
          <w:szCs w:val="28"/>
        </w:rPr>
        <w:t>її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здатності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усвідомлювати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значення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своїх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дій</w:t>
      </w:r>
      <w:proofErr w:type="spellEnd"/>
      <w:r w:rsidRPr="003430ED">
        <w:rPr>
          <w:color w:val="1D1D1B"/>
          <w:sz w:val="28"/>
          <w:szCs w:val="28"/>
        </w:rPr>
        <w:t xml:space="preserve"> та </w:t>
      </w:r>
      <w:proofErr w:type="spellStart"/>
      <w:r w:rsidRPr="003430ED">
        <w:rPr>
          <w:color w:val="1D1D1B"/>
          <w:sz w:val="28"/>
          <w:szCs w:val="28"/>
        </w:rPr>
        <w:t>керувати</w:t>
      </w:r>
      <w:proofErr w:type="spellEnd"/>
      <w:r w:rsidRPr="003430ED">
        <w:rPr>
          <w:color w:val="1D1D1B"/>
          <w:sz w:val="28"/>
          <w:szCs w:val="28"/>
        </w:rPr>
        <w:t xml:space="preserve"> ними судом </w:t>
      </w:r>
      <w:proofErr w:type="spellStart"/>
      <w:r w:rsidRPr="003430ED">
        <w:rPr>
          <w:color w:val="1D1D1B"/>
          <w:sz w:val="28"/>
          <w:szCs w:val="28"/>
        </w:rPr>
        <w:t>призначається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судово-психіатрична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експертиза</w:t>
      </w:r>
      <w:proofErr w:type="spellEnd"/>
      <w:r w:rsidRPr="003430ED">
        <w:rPr>
          <w:color w:val="1D1D1B"/>
          <w:sz w:val="28"/>
          <w:szCs w:val="28"/>
        </w:rPr>
        <w:t xml:space="preserve">. </w:t>
      </w:r>
      <w:proofErr w:type="spellStart"/>
      <w:r w:rsidRPr="003430ED">
        <w:rPr>
          <w:color w:val="1D1D1B"/>
          <w:sz w:val="28"/>
          <w:szCs w:val="28"/>
        </w:rPr>
        <w:t>Проведення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судово-психіатричної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експертизи</w:t>
      </w:r>
      <w:proofErr w:type="spellEnd"/>
      <w:r w:rsidRPr="003430ED">
        <w:rPr>
          <w:color w:val="1D1D1B"/>
          <w:sz w:val="28"/>
          <w:szCs w:val="28"/>
        </w:rPr>
        <w:t xml:space="preserve"> при </w:t>
      </w:r>
      <w:proofErr w:type="spellStart"/>
      <w:r w:rsidRPr="003430ED">
        <w:rPr>
          <w:color w:val="1D1D1B"/>
          <w:sz w:val="28"/>
          <w:szCs w:val="28"/>
        </w:rPr>
        <w:t>розгляді</w:t>
      </w:r>
      <w:proofErr w:type="spellEnd"/>
      <w:r w:rsidRPr="003430ED">
        <w:rPr>
          <w:color w:val="1D1D1B"/>
          <w:sz w:val="28"/>
          <w:szCs w:val="28"/>
        </w:rPr>
        <w:t xml:space="preserve"> справ про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є </w:t>
      </w:r>
      <w:r>
        <w:rPr>
          <w:color w:val="1D1D1B"/>
          <w:sz w:val="28"/>
          <w:szCs w:val="28"/>
          <w:lang w:val="uk-UA"/>
        </w:rPr>
        <w:t xml:space="preserve">обов’язковою для </w:t>
      </w:r>
      <w:proofErr w:type="spellStart"/>
      <w:r w:rsidRPr="003430ED">
        <w:rPr>
          <w:color w:val="1D1D1B"/>
          <w:sz w:val="28"/>
          <w:szCs w:val="28"/>
        </w:rPr>
        <w:t>з’ясування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наявності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чи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відсутності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підстав</w:t>
      </w:r>
      <w:proofErr w:type="spellEnd"/>
      <w:r w:rsidRPr="003430ED">
        <w:rPr>
          <w:color w:val="1D1D1B"/>
          <w:sz w:val="28"/>
          <w:szCs w:val="28"/>
        </w:rPr>
        <w:t xml:space="preserve"> для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>.</w:t>
      </w:r>
    </w:p>
    <w:p w14:paraId="113CCC98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3430ED">
        <w:rPr>
          <w:color w:val="1D1D1B"/>
          <w:sz w:val="28"/>
          <w:szCs w:val="28"/>
        </w:rPr>
        <w:t>Згідно</w:t>
      </w:r>
      <w:proofErr w:type="spellEnd"/>
      <w:r w:rsidRPr="003430ED">
        <w:rPr>
          <w:color w:val="1D1D1B"/>
          <w:sz w:val="28"/>
          <w:szCs w:val="28"/>
        </w:rPr>
        <w:t xml:space="preserve"> ст.40 ЦК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фізична</w:t>
      </w:r>
      <w:proofErr w:type="spellEnd"/>
      <w:r w:rsidRPr="003430ED">
        <w:rPr>
          <w:color w:val="1D1D1B"/>
          <w:sz w:val="28"/>
          <w:szCs w:val="28"/>
        </w:rPr>
        <w:t xml:space="preserve"> особа </w:t>
      </w:r>
      <w:proofErr w:type="spellStart"/>
      <w:r w:rsidRPr="003430ED">
        <w:rPr>
          <w:color w:val="1D1D1B"/>
          <w:sz w:val="28"/>
          <w:szCs w:val="28"/>
        </w:rPr>
        <w:t>визнається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з моменту </w:t>
      </w:r>
      <w:proofErr w:type="spellStart"/>
      <w:r w:rsidRPr="003430ED">
        <w:rPr>
          <w:color w:val="1D1D1B"/>
          <w:sz w:val="28"/>
          <w:szCs w:val="28"/>
        </w:rPr>
        <w:t>набрання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законної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сили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рішення</w:t>
      </w:r>
      <w:proofErr w:type="spellEnd"/>
      <w:r w:rsidRPr="003430ED">
        <w:rPr>
          <w:color w:val="1D1D1B"/>
          <w:sz w:val="28"/>
          <w:szCs w:val="28"/>
        </w:rPr>
        <w:t xml:space="preserve"> суду про </w:t>
      </w:r>
      <w:proofErr w:type="spellStart"/>
      <w:r w:rsidRPr="003430ED">
        <w:rPr>
          <w:color w:val="1D1D1B"/>
          <w:sz w:val="28"/>
          <w:szCs w:val="28"/>
        </w:rPr>
        <w:t>це</w:t>
      </w:r>
      <w:proofErr w:type="spellEnd"/>
      <w:r w:rsidRPr="003430ED">
        <w:rPr>
          <w:color w:val="1D1D1B"/>
          <w:sz w:val="28"/>
          <w:szCs w:val="28"/>
        </w:rPr>
        <w:t>.</w:t>
      </w:r>
    </w:p>
    <w:p w14:paraId="6481AA53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3430ED">
        <w:rPr>
          <w:color w:val="1D1D1B"/>
          <w:sz w:val="28"/>
          <w:szCs w:val="28"/>
        </w:rPr>
        <w:t>Наслідками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є </w:t>
      </w:r>
      <w:proofErr w:type="spellStart"/>
      <w:r w:rsidRPr="003430ED">
        <w:rPr>
          <w:color w:val="1D1D1B"/>
          <w:sz w:val="28"/>
          <w:szCs w:val="28"/>
        </w:rPr>
        <w:t>втрата</w:t>
      </w:r>
      <w:proofErr w:type="spellEnd"/>
      <w:r w:rsidRPr="003430ED">
        <w:rPr>
          <w:color w:val="1D1D1B"/>
          <w:sz w:val="28"/>
          <w:szCs w:val="28"/>
        </w:rPr>
        <w:t xml:space="preserve"> нею права на </w:t>
      </w:r>
      <w:proofErr w:type="spellStart"/>
      <w:r w:rsidRPr="003430ED">
        <w:rPr>
          <w:color w:val="1D1D1B"/>
          <w:sz w:val="28"/>
          <w:szCs w:val="28"/>
        </w:rPr>
        <w:t>вчинення</w:t>
      </w:r>
      <w:proofErr w:type="spellEnd"/>
      <w:r w:rsidRPr="003430ED">
        <w:rPr>
          <w:color w:val="1D1D1B"/>
          <w:sz w:val="28"/>
          <w:szCs w:val="28"/>
        </w:rPr>
        <w:t xml:space="preserve"> будь-</w:t>
      </w:r>
      <w:proofErr w:type="spellStart"/>
      <w:r w:rsidRPr="003430ED">
        <w:rPr>
          <w:color w:val="1D1D1B"/>
          <w:sz w:val="28"/>
          <w:szCs w:val="28"/>
        </w:rPr>
        <w:t>яких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правочинів</w:t>
      </w:r>
      <w:proofErr w:type="spellEnd"/>
      <w:r w:rsidRPr="003430ED">
        <w:rPr>
          <w:color w:val="1D1D1B"/>
          <w:sz w:val="28"/>
          <w:szCs w:val="28"/>
        </w:rPr>
        <w:t xml:space="preserve"> (</w:t>
      </w:r>
      <w:proofErr w:type="spellStart"/>
      <w:r w:rsidRPr="003430ED">
        <w:rPr>
          <w:color w:val="1D1D1B"/>
          <w:sz w:val="28"/>
          <w:szCs w:val="28"/>
        </w:rPr>
        <w:t>укладення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угод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договорів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їх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виконання</w:t>
      </w:r>
      <w:proofErr w:type="spellEnd"/>
      <w:r w:rsidRPr="003430ED">
        <w:rPr>
          <w:color w:val="1D1D1B"/>
          <w:sz w:val="28"/>
          <w:szCs w:val="28"/>
        </w:rPr>
        <w:t xml:space="preserve">, </w:t>
      </w:r>
      <w:proofErr w:type="spellStart"/>
      <w:r w:rsidRPr="003430ED">
        <w:rPr>
          <w:color w:val="1D1D1B"/>
          <w:sz w:val="28"/>
          <w:szCs w:val="28"/>
        </w:rPr>
        <w:t>тощо</w:t>
      </w:r>
      <w:proofErr w:type="spellEnd"/>
      <w:r w:rsidRPr="003430ED">
        <w:rPr>
          <w:color w:val="1D1D1B"/>
          <w:sz w:val="28"/>
          <w:szCs w:val="28"/>
        </w:rPr>
        <w:t>).</w:t>
      </w:r>
    </w:p>
    <w:p w14:paraId="5D701A73" w14:textId="77777777" w:rsidR="003430ED" w:rsidRPr="003430ED" w:rsidRDefault="003430ED" w:rsidP="003430ED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3430ED">
        <w:rPr>
          <w:color w:val="1D1D1B"/>
          <w:sz w:val="28"/>
          <w:szCs w:val="28"/>
        </w:rPr>
        <w:t xml:space="preserve">Строк </w:t>
      </w:r>
      <w:proofErr w:type="spellStart"/>
      <w:r w:rsidRPr="003430ED">
        <w:rPr>
          <w:color w:val="1D1D1B"/>
          <w:sz w:val="28"/>
          <w:szCs w:val="28"/>
        </w:rPr>
        <w:t>дії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рішення</w:t>
      </w:r>
      <w:proofErr w:type="spellEnd"/>
      <w:r w:rsidRPr="003430ED">
        <w:rPr>
          <w:color w:val="1D1D1B"/>
          <w:sz w:val="28"/>
          <w:szCs w:val="28"/>
        </w:rPr>
        <w:t xml:space="preserve"> про </w:t>
      </w:r>
      <w:proofErr w:type="spellStart"/>
      <w:r w:rsidRPr="003430ED">
        <w:rPr>
          <w:color w:val="1D1D1B"/>
          <w:sz w:val="28"/>
          <w:szCs w:val="28"/>
        </w:rPr>
        <w:t>визнання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фізичної</w:t>
      </w:r>
      <w:proofErr w:type="spellEnd"/>
      <w:r w:rsidRPr="003430ED">
        <w:rPr>
          <w:color w:val="1D1D1B"/>
          <w:sz w:val="28"/>
          <w:szCs w:val="28"/>
        </w:rPr>
        <w:t xml:space="preserve"> особи </w:t>
      </w:r>
      <w:proofErr w:type="spellStart"/>
      <w:r w:rsidRPr="003430ED">
        <w:rPr>
          <w:color w:val="1D1D1B"/>
          <w:sz w:val="28"/>
          <w:szCs w:val="28"/>
        </w:rPr>
        <w:t>недієздатною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визначається</w:t>
      </w:r>
      <w:proofErr w:type="spellEnd"/>
      <w:r w:rsidRPr="003430ED">
        <w:rPr>
          <w:color w:val="1D1D1B"/>
          <w:sz w:val="28"/>
          <w:szCs w:val="28"/>
        </w:rPr>
        <w:t xml:space="preserve"> судом, але не </w:t>
      </w:r>
      <w:proofErr w:type="spellStart"/>
      <w:r w:rsidRPr="003430ED">
        <w:rPr>
          <w:color w:val="1D1D1B"/>
          <w:sz w:val="28"/>
          <w:szCs w:val="28"/>
        </w:rPr>
        <w:t>може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перевищувати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двох</w:t>
      </w:r>
      <w:proofErr w:type="spellEnd"/>
      <w:r w:rsidRPr="003430ED">
        <w:rPr>
          <w:color w:val="1D1D1B"/>
          <w:sz w:val="28"/>
          <w:szCs w:val="28"/>
        </w:rPr>
        <w:t xml:space="preserve"> </w:t>
      </w:r>
      <w:proofErr w:type="spellStart"/>
      <w:r w:rsidRPr="003430ED">
        <w:rPr>
          <w:color w:val="1D1D1B"/>
          <w:sz w:val="28"/>
          <w:szCs w:val="28"/>
        </w:rPr>
        <w:t>років</w:t>
      </w:r>
      <w:proofErr w:type="spellEnd"/>
      <w:r w:rsidRPr="003430ED">
        <w:rPr>
          <w:color w:val="1D1D1B"/>
          <w:sz w:val="28"/>
          <w:szCs w:val="28"/>
        </w:rPr>
        <w:t xml:space="preserve">. (ч. 6 ст. 300 ЦПК </w:t>
      </w:r>
      <w:proofErr w:type="spellStart"/>
      <w:r w:rsidRPr="003430ED">
        <w:rPr>
          <w:color w:val="1D1D1B"/>
          <w:sz w:val="28"/>
          <w:szCs w:val="28"/>
        </w:rPr>
        <w:t>України</w:t>
      </w:r>
      <w:proofErr w:type="spellEnd"/>
      <w:r w:rsidRPr="003430ED">
        <w:rPr>
          <w:color w:val="1D1D1B"/>
          <w:sz w:val="28"/>
          <w:szCs w:val="28"/>
        </w:rPr>
        <w:t>)</w:t>
      </w:r>
    </w:p>
    <w:p w14:paraId="30B3A7FD" w14:textId="77777777" w:rsidR="003430ED" w:rsidRDefault="003430ED" w:rsidP="003430ED">
      <w:pPr>
        <w:pStyle w:val="a3"/>
        <w:shd w:val="clear" w:color="auto" w:fill="FFFFFF"/>
        <w:spacing w:before="225" w:beforeAutospacing="0" w:after="225" w:afterAutospacing="0"/>
        <w:jc w:val="both"/>
        <w:rPr>
          <w:rFonts w:ascii="Arial" w:hAnsi="Arial" w:cs="Arial"/>
          <w:color w:val="1D1D1B"/>
          <w:sz w:val="26"/>
          <w:szCs w:val="26"/>
        </w:rPr>
      </w:pPr>
      <w:r>
        <w:rPr>
          <w:rFonts w:ascii="Arial" w:hAnsi="Arial" w:cs="Arial"/>
          <w:color w:val="1D1D1B"/>
          <w:sz w:val="26"/>
          <w:szCs w:val="26"/>
        </w:rPr>
        <w:t> </w:t>
      </w:r>
    </w:p>
    <w:p w14:paraId="434E642C" w14:textId="77777777" w:rsidR="00652696" w:rsidRDefault="00652696"/>
    <w:sectPr w:rsidR="006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96"/>
    <w:rsid w:val="003430ED"/>
    <w:rsid w:val="0065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96153"/>
  <w15:chartTrackingRefBased/>
  <w15:docId w15:val="{C19EB9A5-D220-4BF5-AA47-266B5D05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3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2</cp:revision>
  <dcterms:created xsi:type="dcterms:W3CDTF">2025-07-15T11:06:00Z</dcterms:created>
  <dcterms:modified xsi:type="dcterms:W3CDTF">2025-07-15T11:08:00Z</dcterms:modified>
</cp:coreProperties>
</file>