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D6D" w:rsidRPr="00612D6D" w:rsidRDefault="00612D6D" w:rsidP="00612D6D">
      <w:pPr>
        <w:jc w:val="center"/>
        <w:rPr>
          <w:rFonts w:cstheme="minorBidi"/>
          <w:sz w:val="28"/>
          <w:szCs w:val="22"/>
          <w:lang w:val="uk-UA"/>
        </w:rPr>
      </w:pPr>
      <w:r w:rsidRPr="00612D6D"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7953377" r:id="rId5"/>
        </w:object>
      </w:r>
    </w:p>
    <w:p w:rsidR="00612D6D" w:rsidRPr="00612D6D" w:rsidRDefault="00612D6D" w:rsidP="00612D6D">
      <w:pPr>
        <w:jc w:val="center"/>
        <w:rPr>
          <w:rFonts w:eastAsia="Calibri" w:cstheme="minorBidi"/>
          <w:sz w:val="28"/>
          <w:szCs w:val="22"/>
        </w:rPr>
      </w:pPr>
      <w:r w:rsidRPr="00612D6D">
        <w:rPr>
          <w:rFonts w:eastAsiaTheme="minorEastAsia" w:cstheme="minorBidi"/>
          <w:sz w:val="28"/>
          <w:szCs w:val="22"/>
          <w:lang w:val="uk-UA"/>
        </w:rPr>
        <w:t>ШИРОКІВСЬКА СІЛЬСЬКА РАДА</w:t>
      </w:r>
    </w:p>
    <w:p w:rsidR="00612D6D" w:rsidRPr="00612D6D" w:rsidRDefault="00612D6D" w:rsidP="00612D6D">
      <w:pPr>
        <w:keepNext/>
        <w:jc w:val="center"/>
        <w:outlineLvl w:val="5"/>
        <w:rPr>
          <w:rFonts w:eastAsiaTheme="minorEastAsia" w:cstheme="minorBidi"/>
          <w:sz w:val="28"/>
          <w:szCs w:val="20"/>
          <w:lang w:val="uk-UA"/>
        </w:rPr>
      </w:pPr>
      <w:r w:rsidRPr="00612D6D">
        <w:rPr>
          <w:rFonts w:eastAsiaTheme="minorEastAsia" w:cstheme="minorBidi"/>
          <w:sz w:val="28"/>
          <w:szCs w:val="20"/>
          <w:lang w:val="uk-UA"/>
        </w:rPr>
        <w:t>ЗАПОРІЗЬКОГО РАЙОНУ ЗАПОРІЗЬКОЇ ОБЛАСТІ</w:t>
      </w:r>
    </w:p>
    <w:p w:rsidR="00612D6D" w:rsidRPr="00612D6D" w:rsidRDefault="00612D6D" w:rsidP="00612D6D">
      <w:pPr>
        <w:keepNext/>
        <w:jc w:val="center"/>
        <w:outlineLvl w:val="4"/>
        <w:rPr>
          <w:rFonts w:eastAsiaTheme="minorEastAsia" w:cstheme="minorBidi"/>
          <w:sz w:val="28"/>
          <w:szCs w:val="28"/>
          <w:lang w:val="uk-UA"/>
        </w:rPr>
      </w:pPr>
      <w:r w:rsidRPr="00612D6D">
        <w:rPr>
          <w:rFonts w:eastAsiaTheme="minorEastAsia" w:cstheme="minorBidi"/>
          <w:sz w:val="28"/>
          <w:szCs w:val="28"/>
          <w:lang w:val="uk-UA"/>
        </w:rPr>
        <w:t>ВИКОНАВЧИЙ КОМІТЕТ</w:t>
      </w:r>
    </w:p>
    <w:p w:rsidR="00612D6D" w:rsidRPr="00612D6D" w:rsidRDefault="00612D6D" w:rsidP="00612D6D">
      <w:pPr>
        <w:jc w:val="center"/>
        <w:rPr>
          <w:rFonts w:eastAsiaTheme="minorEastAsia" w:cstheme="minorBidi"/>
          <w:sz w:val="28"/>
          <w:szCs w:val="22"/>
          <w:lang w:val="uk-UA"/>
        </w:rPr>
      </w:pPr>
    </w:p>
    <w:p w:rsidR="00612D6D" w:rsidRPr="00612D6D" w:rsidRDefault="00612D6D" w:rsidP="00612D6D">
      <w:pPr>
        <w:jc w:val="center"/>
        <w:rPr>
          <w:rFonts w:eastAsiaTheme="minorEastAsia" w:cstheme="minorBidi"/>
          <w:sz w:val="28"/>
          <w:szCs w:val="22"/>
          <w:lang w:val="uk-UA"/>
        </w:rPr>
      </w:pPr>
      <w:r w:rsidRPr="00612D6D">
        <w:rPr>
          <w:rFonts w:eastAsiaTheme="minorEastAsia" w:cstheme="minorBidi"/>
          <w:sz w:val="28"/>
          <w:szCs w:val="22"/>
          <w:lang w:val="uk-UA"/>
        </w:rPr>
        <w:t xml:space="preserve"> РІШЕННЯ    </w:t>
      </w:r>
    </w:p>
    <w:p w:rsidR="00612D6D" w:rsidRPr="00612D6D" w:rsidRDefault="00612D6D" w:rsidP="00612D6D">
      <w:pPr>
        <w:jc w:val="center"/>
        <w:rPr>
          <w:rFonts w:eastAsiaTheme="minorEastAsia" w:cstheme="minorBidi"/>
          <w:b/>
          <w:sz w:val="28"/>
          <w:szCs w:val="22"/>
          <w:lang w:val="uk-UA"/>
        </w:rPr>
      </w:pPr>
    </w:p>
    <w:p w:rsidR="00612D6D" w:rsidRPr="00612D6D" w:rsidRDefault="00612D6D" w:rsidP="00612D6D">
      <w:pPr>
        <w:rPr>
          <w:rFonts w:eastAsiaTheme="minorEastAsia" w:cstheme="minorBidi"/>
          <w:color w:val="000000" w:themeColor="text1"/>
          <w:sz w:val="28"/>
          <w:szCs w:val="22"/>
          <w:lang w:val="uk-UA"/>
        </w:rPr>
      </w:pPr>
      <w:r w:rsidRPr="00612D6D">
        <w:rPr>
          <w:rFonts w:eastAsiaTheme="minorEastAsia" w:cstheme="minorBidi"/>
          <w:sz w:val="28"/>
          <w:szCs w:val="22"/>
          <w:lang w:val="uk-UA"/>
        </w:rPr>
        <w:t xml:space="preserve">06.08.2026 </w:t>
      </w:r>
      <w:r w:rsidRPr="00612D6D">
        <w:rPr>
          <w:rFonts w:eastAsiaTheme="minorEastAsia" w:cstheme="minorBidi"/>
          <w:color w:val="000000" w:themeColor="text1"/>
          <w:sz w:val="28"/>
          <w:szCs w:val="22"/>
          <w:lang w:val="uk-UA"/>
        </w:rPr>
        <w:t>року                            м. Запоріжжя                                            №</w:t>
      </w:r>
      <w:r>
        <w:rPr>
          <w:rFonts w:eastAsiaTheme="minorEastAsia" w:cstheme="minorBidi"/>
          <w:color w:val="000000" w:themeColor="text1"/>
          <w:sz w:val="28"/>
          <w:szCs w:val="22"/>
          <w:lang w:val="uk-UA"/>
        </w:rPr>
        <w:t xml:space="preserve"> 231</w:t>
      </w:r>
    </w:p>
    <w:p w:rsidR="00612D6D" w:rsidRDefault="00612D6D" w:rsidP="000D01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, </w:t>
      </w:r>
      <w:proofErr w:type="spellStart"/>
      <w:r w:rsidR="00243FD1">
        <w:rPr>
          <w:sz w:val="28"/>
          <w:szCs w:val="28"/>
          <w:lang w:val="uk-UA"/>
        </w:rPr>
        <w:t>хх.хх.хххх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, </w:t>
      </w:r>
      <w:proofErr w:type="spellStart"/>
      <w:r w:rsidR="00243FD1">
        <w:rPr>
          <w:sz w:val="28"/>
          <w:szCs w:val="28"/>
          <w:lang w:val="uk-UA"/>
        </w:rPr>
        <w:t>хх.хх.хххх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>відповідно до висновку оцінки потреб сім’ї (особи) у соціальних послугах від 03.07.2026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27.07.2026 року (протокол № 10), 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</w:t>
      </w:r>
      <w:proofErr w:type="spellEnd"/>
      <w:r w:rsidR="00243FD1">
        <w:rPr>
          <w:sz w:val="28"/>
          <w:szCs w:val="28"/>
          <w:lang w:val="uk-UA"/>
        </w:rPr>
        <w:t xml:space="preserve">, </w:t>
      </w:r>
      <w:proofErr w:type="spellStart"/>
      <w:r w:rsidR="00243FD1">
        <w:rPr>
          <w:sz w:val="28"/>
          <w:szCs w:val="28"/>
          <w:lang w:val="uk-UA"/>
        </w:rPr>
        <w:t>хх.хх.хххх</w:t>
      </w:r>
      <w:proofErr w:type="spellEnd"/>
      <w:r w:rsidR="00243FD1">
        <w:rPr>
          <w:sz w:val="28"/>
          <w:szCs w:val="28"/>
          <w:lang w:val="uk-UA"/>
        </w:rPr>
        <w:t xml:space="preserve">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243FD1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243FD1">
        <w:rPr>
          <w:sz w:val="28"/>
          <w:szCs w:val="28"/>
          <w:lang w:val="uk-UA"/>
        </w:rPr>
        <w:t xml:space="preserve"> </w:t>
      </w:r>
      <w:proofErr w:type="spellStart"/>
      <w:r w:rsidR="00243FD1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Запорізького районного управління юстиції у Запорізькій області), який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зареєстрований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43FD1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243FD1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243FD1">
        <w:rPr>
          <w:rFonts w:eastAsia="Calibri"/>
          <w:color w:val="000000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612D6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019B" w:rsidRDefault="000D019B" w:rsidP="000D019B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D6633" w:rsidRDefault="000D6633"/>
    <w:sectPr w:rsidR="000D6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CBC"/>
    <w:rsid w:val="000D019B"/>
    <w:rsid w:val="000D6633"/>
    <w:rsid w:val="00243FD1"/>
    <w:rsid w:val="00612D6D"/>
    <w:rsid w:val="0088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5A07E2-99B8-4BFA-80DF-C7316709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1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12D6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12D6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3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2026-08-04T11:42:00Z</cp:lastPrinted>
  <dcterms:created xsi:type="dcterms:W3CDTF">2026-08-03T06:36:00Z</dcterms:created>
  <dcterms:modified xsi:type="dcterms:W3CDTF">2026-08-11T08:37:00Z</dcterms:modified>
</cp:coreProperties>
</file>