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408FBF" w14:textId="77777777" w:rsidR="00EB0C08" w:rsidRPr="00E62198" w:rsidRDefault="005C723F" w:rsidP="005C723F">
      <w:pPr>
        <w:rPr>
          <w:lang w:val="uk-UA"/>
        </w:rPr>
      </w:pPr>
      <w:r>
        <w:rPr>
          <w:lang w:val="uk-UA"/>
        </w:rPr>
        <w:t xml:space="preserve">                                                                             </w:t>
      </w:r>
      <w:r w:rsidR="00EB0C08" w:rsidRPr="00820B5F">
        <w:rPr>
          <w:b/>
          <w:noProof/>
          <w:lang w:eastAsia="ru-RU"/>
        </w:rPr>
        <w:drawing>
          <wp:inline distT="0" distB="0" distL="0" distR="0" wp14:anchorId="020F196E" wp14:editId="184F4CE8">
            <wp:extent cx="489098" cy="685699"/>
            <wp:effectExtent l="0" t="0" r="6350" b="635"/>
            <wp:docPr id="2" name="Рисунок 2" descr="C:\Users\tsv\Desktop\m22e2db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:\Users\tsv\Desktop\m22e2db1a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54" cy="6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74292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 xml:space="preserve">ВІДДІЛ МІСТОБУДУВАННЯ, АРХІТЕКТУРИ, </w:t>
      </w:r>
    </w:p>
    <w:p w14:paraId="5D2186A5" w14:textId="77777777" w:rsidR="00EB0C08" w:rsidRPr="003B26E0" w:rsidRDefault="00EB0C08" w:rsidP="00EB0C08">
      <w:pPr>
        <w:keepNext/>
        <w:spacing w:after="0" w:line="240" w:lineRule="auto"/>
        <w:jc w:val="center"/>
        <w:outlineLvl w:val="4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ЖИТЛОВО-КОМУНАЛЬНОГО ГОСПОДАРСТВА ТА БЛАГОУСТРОЮ ШИРОКІВСЬКОЇ СІЛЬСЬКОЇ РАДИ ЗАПОРІЗЬКОГО РАЙОНУ ЗАПОРІЗЬКОЇ ОБЛАСТІ</w:t>
      </w:r>
    </w:p>
    <w:p w14:paraId="6A375D34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68FF8375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2D630B1A" w14:textId="77777777" w:rsidR="00EB0C08" w:rsidRPr="003B26E0" w:rsidRDefault="00EB0C08" w:rsidP="00EB0C0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  <w:r w:rsidRPr="003B26E0"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  <w:t>НАКАЗ</w:t>
      </w:r>
    </w:p>
    <w:p w14:paraId="4BADB7FD" w14:textId="77777777" w:rsidR="00EB0C08" w:rsidRPr="003B26E0" w:rsidRDefault="00EB0C08" w:rsidP="00EB0C08">
      <w:pPr>
        <w:spacing w:after="0" w:line="240" w:lineRule="auto"/>
        <w:rPr>
          <w:rFonts w:ascii="Times New Roman" w:eastAsia="Calibri" w:hAnsi="Times New Roman" w:cs="Times New Roman"/>
          <w:b/>
          <w:sz w:val="28"/>
          <w:szCs w:val="28"/>
          <w:lang w:val="uk-UA" w:eastAsia="ru-RU"/>
        </w:rPr>
      </w:pPr>
    </w:p>
    <w:p w14:paraId="6278530E" w14:textId="193BFF04" w:rsidR="00EB0C08" w:rsidRPr="005C723F" w:rsidRDefault="00C235D2" w:rsidP="00EB0C08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2</w:t>
      </w:r>
      <w:r w:rsidR="00756AA3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EB0C08"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.0</w:t>
      </w:r>
      <w:r w:rsidRPr="005C723F">
        <w:rPr>
          <w:rFonts w:ascii="Times New Roman" w:hAnsi="Times New Roman" w:cs="Times New Roman"/>
          <w:bCs/>
          <w:sz w:val="26"/>
          <w:szCs w:val="26"/>
          <w:bdr w:val="none" w:sz="0" w:space="0" w:color="auto" w:frame="1"/>
          <w:lang w:val="uk-UA"/>
        </w:rPr>
        <w:t>1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.202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5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року                      </w:t>
      </w:r>
      <w:r w:rsidR="007B167E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м. Запоріжжя                       </w:t>
      </w:r>
      <w:r w:rsidR="007B167E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            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ab/>
        <w:t xml:space="preserve">№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2</w:t>
      </w:r>
      <w:r w:rsidR="00EB0C08"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/од</w:t>
      </w:r>
    </w:p>
    <w:p w14:paraId="3D171A60" w14:textId="77777777" w:rsidR="00EB0C08" w:rsidRPr="005C723F" w:rsidRDefault="00EB0C08" w:rsidP="00EB0C08">
      <w:pPr>
        <w:shd w:val="clear" w:color="auto" w:fill="FFFFFF"/>
        <w:tabs>
          <w:tab w:val="left" w:pos="4111"/>
          <w:tab w:val="left" w:pos="4253"/>
        </w:tabs>
        <w:textAlignment w:val="baseline"/>
        <w:rPr>
          <w:rFonts w:ascii="Times New Roman" w:hAnsi="Times New Roman" w:cs="Times New Roman"/>
          <w:b/>
          <w:bCs/>
          <w:sz w:val="26"/>
          <w:szCs w:val="26"/>
          <w:bdr w:val="none" w:sz="0" w:space="0" w:color="auto" w:frame="1"/>
          <w:lang w:val="uk-UA"/>
        </w:rPr>
      </w:pPr>
    </w:p>
    <w:p w14:paraId="3A5BA9FF" w14:textId="77777777" w:rsidR="006E085A" w:rsidRPr="005C723F" w:rsidRDefault="000A5213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Про затвердження 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п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аспорт</w:t>
      </w:r>
      <w:r w:rsidR="006E085A" w:rsidRPr="005C723F">
        <w:rPr>
          <w:rFonts w:ascii="Times New Roman" w:hAnsi="Times New Roman"/>
          <w:color w:val="000000"/>
          <w:sz w:val="26"/>
          <w:szCs w:val="26"/>
          <w:lang w:val="uk-UA"/>
        </w:rPr>
        <w:t>ів</w:t>
      </w: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</w:t>
      </w:r>
    </w:p>
    <w:p w14:paraId="69955C4C" w14:textId="77777777" w:rsidR="00EB0C08" w:rsidRPr="005C723F" w:rsidRDefault="006E085A" w:rsidP="006E085A">
      <w:pPr>
        <w:pStyle w:val="a4"/>
        <w:jc w:val="both"/>
        <w:rPr>
          <w:rFonts w:ascii="Times New Roman" w:hAnsi="Times New Roman"/>
          <w:color w:val="000000"/>
          <w:sz w:val="26"/>
          <w:szCs w:val="26"/>
          <w:lang w:val="uk-UA"/>
        </w:rPr>
      </w:pPr>
      <w:r w:rsidRPr="005C723F">
        <w:rPr>
          <w:rFonts w:ascii="Times New Roman" w:hAnsi="Times New Roman"/>
          <w:color w:val="000000"/>
          <w:sz w:val="26"/>
          <w:szCs w:val="26"/>
          <w:lang w:val="uk-UA"/>
        </w:rPr>
        <w:t>бюджетних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програм на 202</w:t>
      </w:r>
      <w:r w:rsidR="00C235D2" w:rsidRPr="005C723F">
        <w:rPr>
          <w:rFonts w:ascii="Times New Roman" w:hAnsi="Times New Roman"/>
          <w:color w:val="000000"/>
          <w:sz w:val="26"/>
          <w:szCs w:val="26"/>
          <w:lang w:val="uk-UA"/>
        </w:rPr>
        <w:t>5</w:t>
      </w:r>
      <w:r w:rsidR="000A5213" w:rsidRPr="005C723F">
        <w:rPr>
          <w:rFonts w:ascii="Times New Roman" w:hAnsi="Times New Roman"/>
          <w:color w:val="000000"/>
          <w:sz w:val="26"/>
          <w:szCs w:val="26"/>
          <w:lang w:val="uk-UA"/>
        </w:rPr>
        <w:t xml:space="preserve"> рік</w:t>
      </w:r>
    </w:p>
    <w:p w14:paraId="2202C673" w14:textId="77777777" w:rsidR="000A5213" w:rsidRPr="005C723F" w:rsidRDefault="000A5213" w:rsidP="000A5213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F83E066" w14:textId="77777777" w:rsidR="00EB0C08" w:rsidRPr="005C723F" w:rsidRDefault="00EB0C08" w:rsidP="00EB0C08">
      <w:pPr>
        <w:spacing w:line="240" w:lineRule="auto"/>
        <w:ind w:firstLine="708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Відповідно до статті 20 Бюджетного кодексу України, Правил складання паспортів бюджетних програм місцевих бюджетів та звітів про їх виконання, затверджених наказом Міністерства фінансів України «Про деякі питання запровадження програмно-цільового методу складання та виконання місцевих бюджетів» від 26.08.2014 </w:t>
      </w: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>року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№ 836 (із змінами), керуючись пунктом 1.7. розділу 1 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положення про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затвердженого рішенням Широківської сільської ради Запорізького району Запорізької Відділу містобудування, архітектури, житлово-комунального господарства та благоустрою Широківської сільської ради у новій редакції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, 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з метою підвищення ефективності виконання бюджету та рішення Широківської сільської ради від 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19.12.2024 № 25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 xml:space="preserve"> «Про бюджет Широківської сільської територіальної громади на 202</w:t>
      </w:r>
      <w:r w:rsidR="006E085A" w:rsidRPr="005C723F">
        <w:rPr>
          <w:rFonts w:ascii="Times New Roman" w:hAnsi="Times New Roman"/>
          <w:sz w:val="26"/>
          <w:szCs w:val="26"/>
          <w:lang w:val="uk-UA"/>
        </w:rPr>
        <w:t>5 рік»</w:t>
      </w:r>
      <w:r w:rsidR="00D602A6" w:rsidRPr="005C723F">
        <w:rPr>
          <w:rFonts w:ascii="Times New Roman" w:hAnsi="Times New Roman"/>
          <w:sz w:val="26"/>
          <w:szCs w:val="26"/>
          <w:lang w:val="uk-UA"/>
        </w:rPr>
        <w:t>,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</w:t>
      </w:r>
    </w:p>
    <w:p w14:paraId="614492DA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1EC2A152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/>
          <w:bCs/>
          <w:sz w:val="26"/>
          <w:szCs w:val="26"/>
          <w:lang w:val="uk-UA"/>
        </w:rPr>
        <w:t>НАКАЗУЮ:</w:t>
      </w:r>
    </w:p>
    <w:p w14:paraId="2BB37E63" w14:textId="77777777" w:rsidR="00EB0C08" w:rsidRPr="005C723F" w:rsidRDefault="00EB0C08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1. Затвердити паспорт бюджетної програми на 202</w:t>
      </w:r>
      <w:r w:rsidR="00C235D2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5</w:t>
      </w: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 xml:space="preserve">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 КПКВК 1610160 «Керівництво і управління у відповідній сфері у містах (місті Києві), селищах, селах, територіальних громадах» (додається).</w:t>
      </w:r>
    </w:p>
    <w:p w14:paraId="20046D44" w14:textId="77777777" w:rsidR="006E085A" w:rsidRPr="005C723F" w:rsidRDefault="006E085A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2. Затвердити паспорт бюджетної програми на 2025 рік, головним розпорядником якої є Відділ містобудування, архітектури, житлово-комунального господарства та благоустрою Широківської сільської ради Запорізького району Запорізької області, за КПКВК 1616030 «Організація благоустрою населених пунктів» (додається).</w:t>
      </w:r>
    </w:p>
    <w:p w14:paraId="64E08040" w14:textId="77777777" w:rsidR="00EB0C08" w:rsidRPr="005C723F" w:rsidRDefault="006E085A" w:rsidP="00EB0C08">
      <w:pPr>
        <w:spacing w:line="240" w:lineRule="auto"/>
        <w:contextualSpacing/>
        <w:jc w:val="both"/>
        <w:rPr>
          <w:rFonts w:ascii="Times New Roman" w:hAnsi="Times New Roman" w:cs="Times New Roman"/>
          <w:bCs/>
          <w:sz w:val="26"/>
          <w:szCs w:val="26"/>
          <w:lang w:val="uk-UA"/>
        </w:rPr>
      </w:pPr>
      <w:r w:rsidRPr="005C723F">
        <w:rPr>
          <w:rFonts w:ascii="Times New Roman" w:hAnsi="Times New Roman" w:cs="Times New Roman"/>
          <w:bCs/>
          <w:sz w:val="26"/>
          <w:szCs w:val="26"/>
          <w:lang w:val="uk-UA"/>
        </w:rPr>
        <w:t>3</w:t>
      </w:r>
      <w:r w:rsidR="00EB0C08" w:rsidRPr="005C723F">
        <w:rPr>
          <w:rFonts w:ascii="Times New Roman" w:hAnsi="Times New Roman" w:cs="Times New Roman"/>
          <w:bCs/>
          <w:sz w:val="26"/>
          <w:szCs w:val="26"/>
          <w:lang w:val="uk-UA"/>
        </w:rPr>
        <w:t>. Контроль за виконанням цього наказу залишаю за собою.</w:t>
      </w:r>
    </w:p>
    <w:p w14:paraId="13A4FA15" w14:textId="77777777" w:rsidR="00EB0C08" w:rsidRPr="005C723F" w:rsidRDefault="00EB0C08" w:rsidP="00EB0C08">
      <w:pPr>
        <w:spacing w:line="240" w:lineRule="auto"/>
        <w:contextualSpacing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3B1AC182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</w:p>
    <w:p w14:paraId="0C7E75D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Начальник </w:t>
      </w:r>
    </w:p>
    <w:p w14:paraId="6A7A8161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Відділу містобудування та ЖКГ </w:t>
      </w:r>
    </w:p>
    <w:p w14:paraId="78C257C0" w14:textId="77777777" w:rsidR="00EB0C08" w:rsidRPr="005C723F" w:rsidRDefault="00EB0C08" w:rsidP="00EB0C08">
      <w:pPr>
        <w:pStyle w:val="a3"/>
        <w:tabs>
          <w:tab w:val="left" w:pos="993"/>
        </w:tabs>
        <w:spacing w:after="0" w:line="240" w:lineRule="auto"/>
        <w:ind w:left="0"/>
        <w:jc w:val="both"/>
        <w:rPr>
          <w:rFonts w:ascii="Times New Roman" w:eastAsia="Calibri" w:hAnsi="Times New Roman" w:cs="Times New Roman"/>
          <w:sz w:val="26"/>
          <w:szCs w:val="26"/>
          <w:lang w:val="uk-UA" w:eastAsia="ru-RU"/>
        </w:rPr>
      </w:pPr>
      <w:r w:rsidRPr="005C723F">
        <w:rPr>
          <w:rFonts w:ascii="Times New Roman" w:eastAsia="Calibri" w:hAnsi="Times New Roman" w:cs="Times New Roman"/>
          <w:sz w:val="26"/>
          <w:szCs w:val="26"/>
          <w:lang w:val="uk-UA" w:eastAsia="ru-RU"/>
        </w:rPr>
        <w:t xml:space="preserve">Широківської сільської ради                                        Дмитро ВАКУЛІНСЬКИЙ    </w:t>
      </w:r>
    </w:p>
    <w:p w14:paraId="52AD6812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617E562D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46BCDBCE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p w14:paraId="56495769" w14:textId="77777777" w:rsidR="00CD3960" w:rsidRDefault="00CD3960" w:rsidP="00EB0C08">
      <w:pPr>
        <w:tabs>
          <w:tab w:val="left" w:pos="6946"/>
        </w:tabs>
        <w:spacing w:after="0"/>
        <w:ind w:firstLine="1134"/>
        <w:rPr>
          <w:rFonts w:ascii="Times New Roman" w:hAnsi="Times New Roman" w:cs="Times New Roman"/>
          <w:bCs/>
          <w:sz w:val="26"/>
          <w:szCs w:val="26"/>
          <w:lang w:val="uk-UA"/>
        </w:rPr>
      </w:pPr>
    </w:p>
    <w:sectPr w:rsidR="00CD3960" w:rsidSect="005C723F">
      <w:pgSz w:w="11906" w:h="16838"/>
      <w:pgMar w:top="567" w:right="567" w:bottom="284" w:left="184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96"/>
    <w:rsid w:val="00026D63"/>
    <w:rsid w:val="000A5213"/>
    <w:rsid w:val="00164A2B"/>
    <w:rsid w:val="002B6396"/>
    <w:rsid w:val="005C723F"/>
    <w:rsid w:val="006E085A"/>
    <w:rsid w:val="00756AA3"/>
    <w:rsid w:val="007B167E"/>
    <w:rsid w:val="00C235D2"/>
    <w:rsid w:val="00C92A15"/>
    <w:rsid w:val="00CD3960"/>
    <w:rsid w:val="00D602A6"/>
    <w:rsid w:val="00D9259A"/>
    <w:rsid w:val="00EB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CCD75"/>
  <w15:chartTrackingRefBased/>
  <w15:docId w15:val="{90CFFDCA-5EA1-4B7A-8D80-3113929E3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C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0C08"/>
    <w:pPr>
      <w:ind w:left="720"/>
      <w:contextualSpacing/>
    </w:pPr>
  </w:style>
  <w:style w:type="paragraph" w:styleId="a4">
    <w:name w:val="No Spacing"/>
    <w:uiPriority w:val="1"/>
    <w:qFormat/>
    <w:rsid w:val="000A5213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D602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602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Пользователь</cp:lastModifiedBy>
  <cp:revision>10</cp:revision>
  <cp:lastPrinted>2025-01-21T13:59:00Z</cp:lastPrinted>
  <dcterms:created xsi:type="dcterms:W3CDTF">2024-04-09T08:45:00Z</dcterms:created>
  <dcterms:modified xsi:type="dcterms:W3CDTF">2025-02-03T13:03:00Z</dcterms:modified>
</cp:coreProperties>
</file>