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BBA" w:rsidRDefault="00926BBA" w:rsidP="00926B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44408704" r:id="rId5"/>
        </w:object>
      </w:r>
    </w:p>
    <w:p w:rsidR="00926BBA" w:rsidRDefault="00926BBA" w:rsidP="00926B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926BBA" w:rsidRDefault="00926BBA" w:rsidP="00926BBA">
      <w:pPr>
        <w:keepNext/>
        <w:spacing w:after="0" w:line="240" w:lineRule="auto"/>
        <w:jc w:val="center"/>
        <w:outlineLvl w:val="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926BBA" w:rsidRDefault="00926BBA" w:rsidP="00926BBA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926BBA" w:rsidRDefault="00926BBA" w:rsidP="00926BBA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</w:p>
    <w:p w:rsidR="00926BBA" w:rsidRDefault="00926BBA" w:rsidP="00926BB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926BBA" w:rsidRDefault="00926BBA" w:rsidP="00926B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926BBA" w:rsidRDefault="00926BBA" w:rsidP="00926BB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02.07.2026 року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№ 208   </w:t>
      </w:r>
    </w:p>
    <w:p w:rsidR="00926BBA" w:rsidRDefault="00926BBA" w:rsidP="00926BB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926BBA" w:rsidRDefault="00926BBA" w:rsidP="00926BB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штатного розпису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 02006722)  </w:t>
      </w:r>
    </w:p>
    <w:p w:rsidR="00926BBA" w:rsidRDefault="00926BBA" w:rsidP="00926BBA">
      <w:pPr>
        <w:pStyle w:val="a4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926BBA" w:rsidRDefault="00926BBA" w:rsidP="00926BB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статтями 42, 59 Закону України «Про місцеве самоврядування в Україні»,   статтею 87 Цивільного кодексу України, статтями  78, 137 Господарського кодексу України, статтею 16 Закону України «Основи законодавства України про охорону здоров’я», постановою Кабінету Міністрів України від  27.12.2017 року №1094,   з метою забезпечення належного функціонування комунального некомерційного підприємства та  надання якісної медичної допомоги населенню,  </w:t>
      </w:r>
    </w:p>
    <w:p w:rsidR="00926BBA" w:rsidRDefault="00926BBA" w:rsidP="00926BB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26BBA" w:rsidRDefault="00926BBA" w:rsidP="00926BB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26BBA" w:rsidRDefault="00926BBA" w:rsidP="00926BB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  штатний розпис Комунального некомерційного підприємства « 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 0200672</w:t>
      </w:r>
      <w:r w:rsidR="007B0CEC">
        <w:rPr>
          <w:rFonts w:ascii="Times New Roman" w:hAnsi="Times New Roman"/>
          <w:sz w:val="28"/>
          <w:szCs w:val="28"/>
          <w:lang w:val="uk-UA"/>
        </w:rPr>
        <w:t>2), який вводиться в дію з 01.07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>.2026 року (додається).</w:t>
      </w:r>
    </w:p>
    <w:p w:rsidR="00926BBA" w:rsidRDefault="00926BBA" w:rsidP="00926BBA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</w:t>
      </w:r>
      <w:r>
        <w:rPr>
          <w:rFonts w:ascii="Times New Roman" w:hAnsi="Times New Roman"/>
          <w:sz w:val="28"/>
          <w:szCs w:val="28"/>
          <w:lang w:val="uk-UA" w:eastAsia="ar-SA"/>
        </w:rPr>
        <w:t xml:space="preserve">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 w:eastAsia="ar-S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ar-S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 w:eastAsia="ar-S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 w:eastAsia="ar-SA"/>
        </w:rPr>
        <w:t xml:space="preserve"> О.  </w:t>
      </w:r>
    </w:p>
    <w:p w:rsidR="00926BBA" w:rsidRDefault="00926BBA" w:rsidP="00926BB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26BBA" w:rsidRDefault="00926BBA" w:rsidP="00926BB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926BBA" w:rsidRDefault="00926BBA" w:rsidP="00926B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26BBA" w:rsidRDefault="00926BBA" w:rsidP="00926B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26BBA" w:rsidRDefault="00926BBA" w:rsidP="00926B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26BBA" w:rsidRDefault="00926BBA" w:rsidP="00926B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26BBA" w:rsidRDefault="00926B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26BBA" w:rsidRDefault="00926BBA"/>
    <w:p w:rsidR="00926BBA" w:rsidRDefault="00926BBA"/>
    <w:tbl>
      <w:tblPr>
        <w:tblW w:w="9506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04"/>
        <w:gridCol w:w="564"/>
        <w:gridCol w:w="4615"/>
        <w:gridCol w:w="1366"/>
        <w:gridCol w:w="1236"/>
        <w:gridCol w:w="1221"/>
      </w:tblGrid>
      <w:tr w:rsidR="004F07C0" w:rsidTr="00926BBA">
        <w:trPr>
          <w:trHeight w:val="187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ПОГОДЖЕНО</w:t>
            </w:r>
          </w:p>
        </w:tc>
        <w:tc>
          <w:tcPr>
            <w:tcW w:w="2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ЗАТВЕРДЖУЮ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Сільський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голова</w:t>
            </w:r>
          </w:p>
        </w:tc>
        <w:tc>
          <w:tcPr>
            <w:tcW w:w="3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штат у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кількості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342,50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штатних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одиниць</w:t>
            </w:r>
            <w:proofErr w:type="spellEnd"/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сільської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ради</w:t>
            </w:r>
          </w:p>
        </w:tc>
        <w:tc>
          <w:tcPr>
            <w:tcW w:w="2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місячним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фондом 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6008315,00</w:t>
            </w:r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Запорізького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району </w:t>
            </w:r>
          </w:p>
        </w:tc>
        <w:tc>
          <w:tcPr>
            <w:tcW w:w="3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шість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мільйонів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вісім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тисяч</w:t>
            </w:r>
            <w:proofErr w:type="spellEnd"/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Запорізької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області</w:t>
            </w:r>
            <w:proofErr w:type="spellEnd"/>
          </w:p>
        </w:tc>
        <w:tc>
          <w:tcPr>
            <w:tcW w:w="3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триста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п’ятнадцять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гривень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00 коп.)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Генеральний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директор 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_______________Денис КОРОТЕНКО</w:t>
            </w:r>
          </w:p>
        </w:tc>
        <w:tc>
          <w:tcPr>
            <w:tcW w:w="3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Ірина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ШКАБАРНЯ</w:t>
            </w:r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_________________</w:t>
            </w:r>
          </w:p>
        </w:tc>
        <w:tc>
          <w:tcPr>
            <w:tcW w:w="2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07C0" w:rsidTr="00926BBA">
        <w:trPr>
          <w:trHeight w:val="142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1097"/>
        </w:trPr>
        <w:tc>
          <w:tcPr>
            <w:tcW w:w="95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ШТАТНИЙ РОЗПИС                                                                                                         КОМУНАЛЬНОГО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НЕКОМЕРЦІЙНОГО  ПІДПРИЄМСТВА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«КЛІНІКА «СІМЕЙНИЙ ЛІКАР» ШИРОКІВСЬКОЇ СІЛЬСЬКОЇ РАДИ ЗАПОРІЗЬКОГО РАЙОНУ ЗАПОРІЗЬКОЇ ОБЛАСТІ                                                                                                                                               </w:t>
            </w:r>
          </w:p>
        </w:tc>
      </w:tr>
      <w:tr w:rsidR="004F07C0" w:rsidTr="00926BBA">
        <w:trPr>
          <w:trHeight w:val="276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вводиться в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дію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01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липня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2026 року 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4F07C0" w:rsidTr="00926BBA">
        <w:trPr>
          <w:trHeight w:val="132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4F07C0" w:rsidTr="00926BBA">
        <w:trPr>
          <w:trHeight w:val="1128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Код КП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Назва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структурного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та посад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Кількість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штатних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одиниць</w:t>
            </w:r>
            <w:proofErr w:type="spellEnd"/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Посадовий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оклад,грн</w:t>
            </w:r>
            <w:proofErr w:type="spellEnd"/>
            <w:proofErr w:type="gramEnd"/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Фонд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заробітної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плати на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місяць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за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посадовими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окладами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КЕРІВНИЦТВО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1210.1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Генеральний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директор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35000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1210.1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директор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Головна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09"/>
        </w:trPr>
        <w:tc>
          <w:tcPr>
            <w:tcW w:w="10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83000,00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83000,00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Структурний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підрозділ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"СТАЦІОНАР"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структурного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підрозділу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1,0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25000</w:t>
            </w:r>
          </w:p>
        </w:tc>
        <w:tc>
          <w:tcPr>
            <w:tcW w:w="1221" w:type="dxa"/>
            <w:tcBorders>
              <w:top w:val="single" w:sz="6" w:space="0" w:color="auto"/>
              <w:left w:val="nil"/>
              <w:bottom w:val="nil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25000</w:t>
            </w:r>
          </w:p>
        </w:tc>
      </w:tr>
      <w:tr w:rsidR="004F07C0" w:rsidTr="00926BBA">
        <w:trPr>
          <w:trHeight w:val="494"/>
        </w:trPr>
        <w:tc>
          <w:tcPr>
            <w:tcW w:w="504" w:type="dxa"/>
            <w:tcBorders>
              <w:top w:val="single" w:sz="6" w:space="0" w:color="auto"/>
              <w:left w:val="single" w:sz="6" w:space="0" w:color="000000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Приймально-діагностичне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інтенсивною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терапією</w:t>
            </w:r>
            <w:proofErr w:type="spellEnd"/>
          </w:p>
        </w:tc>
        <w:tc>
          <w:tcPr>
            <w:tcW w:w="1221" w:type="dxa"/>
            <w:tcBorders>
              <w:top w:val="single" w:sz="6" w:space="0" w:color="auto"/>
              <w:left w:val="nil"/>
              <w:bottom w:val="nil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46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Завідувач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медицини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невідкладних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станів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Лікар-анестезіолог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медицини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невідкладних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станів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ультразвукової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діагностики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138000,00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207000,00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54250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медична-анестезист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медичний-анестезист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77500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lastRenderedPageBreak/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46500,00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147250,00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відділенню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195000,00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354250,00</w:t>
            </w:r>
          </w:p>
        </w:tc>
      </w:tr>
      <w:tr w:rsidR="004F07C0" w:rsidTr="00926BBA">
        <w:trPr>
          <w:trHeight w:val="698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4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загальної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хірургії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30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ліжок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(22-хірургічних (в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ліжка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хірургії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1-го дня), 3-урологічних, 3-гінекологічних, 2-травматологічних)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Завідувач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пластичний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-уролог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-акушер-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гінеколог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Лікар-ендоскопіст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Лікар-інтерн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8647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34588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Лікар-хірург-судинний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хірург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-проктолог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-ортопед-травматолог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215647,00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235838,00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операційна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62000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перев’язувальна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маніпуляційна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палатна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69750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93000,00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201500,00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відділенню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25,75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319147,00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437338,00</w:t>
            </w:r>
          </w:p>
        </w:tc>
      </w:tr>
      <w:tr w:rsidR="004F07C0" w:rsidTr="00926BBA">
        <w:trPr>
          <w:trHeight w:val="718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4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загальної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терапії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50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ліжок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(15-терапевтичних (в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паліативна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 10-кардіологічних, 15-неврологічних, 10-онкологічних)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Завідувач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-онколог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Лікар-кардіолог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-невролог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Лікар-інтерн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8647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43235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lastRenderedPageBreak/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146647,00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192735,00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маніпуляційна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палатна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217000</w:t>
            </w:r>
          </w:p>
        </w:tc>
      </w:tr>
      <w:tr w:rsidR="004F07C0" w:rsidTr="00926BBA">
        <w:trPr>
          <w:trHeight w:val="46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дієтичного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харчування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7750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62000,00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286750,00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відділенню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219147,00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479485,00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Центральна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стерилізаційна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4"/>
                <w:szCs w:val="24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стерилізаціна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15500,00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15500,00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автоклавування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стерилізаційна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31500,00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36500,00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47000,00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79,25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794794,00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1343073,00</w:t>
            </w:r>
          </w:p>
        </w:tc>
      </w:tr>
      <w:tr w:rsidR="004F07C0" w:rsidTr="00926BBA">
        <w:trPr>
          <w:trHeight w:val="187"/>
        </w:trPr>
        <w:tc>
          <w:tcPr>
            <w:tcW w:w="10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т.ч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34,25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525294,00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660573,00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середній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217000,00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651000,00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52500,00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31500,00</w:t>
            </w:r>
          </w:p>
        </w:tc>
      </w:tr>
      <w:tr w:rsidR="004F07C0" w:rsidTr="00926BBA">
        <w:trPr>
          <w:trHeight w:val="264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Структурний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підрозділ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"ПОЛІКЛІНІКА"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структурного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підрозділу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-уролог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-ортопед-травматолог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акушер-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гінеколог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Лікар-кардіолог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-отоларинголог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-офтальмолог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-невролог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63250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Лікар-дерматовенеролог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-онколог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Лікар-психіатр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-нарколог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2221.3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Лікар-гастроентеролог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16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Кабінету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Довіра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Лікар-ендокринолог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фунукціональної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діагноститки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2225.2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Лікар-профпатолог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ультразвукової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діагностики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Лікар-ендоскопіст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-невролог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Лікар-фізіотерапевт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хірург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-проктолог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Лікар-хірург-судинний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-стоматолог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-стоматолог 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74750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-стоматолог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хірург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-стоматолог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-стоматолог-ортопед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-лаборант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-рентгенолог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74750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фізичної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реабілітаційної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медицини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69000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-отоларинголог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-нефролог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-ортопед-травматолог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-офтальмолог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Лікар-педіатр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Лікар-інтерн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8647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17294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907647,00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1405044,00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387500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Акушерка (акушер)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масажу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фізіотерапії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стоматології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Фельдшер-лаборант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Рентгенолаборант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62000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3226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Асистент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фізичного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терапевта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3226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Ассистент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ерготерапевта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46,50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155000,00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720750,00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рентген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кабінету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21000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Ерготерапевт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69000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2211.2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Цитоморфолог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2445.2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Клінічний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психолог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2445.2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Психолог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2446.2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Соціальний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працівник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Терапевт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мови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мовлення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Фізичний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184000,00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287500,00</w:t>
            </w:r>
          </w:p>
        </w:tc>
      </w:tr>
      <w:tr w:rsidR="004F07C0" w:rsidTr="00926BBA">
        <w:trPr>
          <w:trHeight w:val="209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123,25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1267647,00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2434294,00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62,25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907647,00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1405044,00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середній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46,50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155000,00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720750,00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21000,00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21000,00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184000,00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287500,00</w:t>
            </w:r>
          </w:p>
        </w:tc>
      </w:tr>
      <w:tr w:rsidR="004F07C0" w:rsidTr="00926BBA">
        <w:trPr>
          <w:trHeight w:val="485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21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Структурний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підрозділ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"ПЕРВИННОЇ МЕДИЧНОЇ ДОПОМОГИ"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структурного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підрозділу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Лікар-педіатр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загальної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практики-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сімейний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264500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Лікар-інтерн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8647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77823</w:t>
            </w:r>
          </w:p>
        </w:tc>
      </w:tr>
      <w:tr w:rsidR="004F07C0" w:rsidTr="00926BBA">
        <w:trPr>
          <w:trHeight w:val="209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24,75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116647,00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442073,00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46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загальної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практики-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сімейної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медицини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279000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Фельдшер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-координатор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31000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62000,00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356500,00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Реєстратор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23625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23625,00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50,00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189147,00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822198,00</w:t>
            </w:r>
          </w:p>
        </w:tc>
      </w:tr>
      <w:tr w:rsidR="004F07C0" w:rsidTr="00926BBA">
        <w:trPr>
          <w:trHeight w:val="187"/>
        </w:trPr>
        <w:tc>
          <w:tcPr>
            <w:tcW w:w="10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т.ч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24,75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116647,00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442073,00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середній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62000,00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356500,00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23625,00</w:t>
            </w:r>
          </w:p>
        </w:tc>
      </w:tr>
      <w:tr w:rsidR="004F07C0" w:rsidTr="00926BBA">
        <w:trPr>
          <w:trHeight w:val="451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9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АДМІНІСТРАТИВНО-ГОСПОДАРСЬКИЙ ПІДРОЗДІЛ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46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1210.1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Заступник генерального директора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адміністративно-господарчої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частини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1223.1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Головний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2143.2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Інженер-енергетик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Адміністратор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3423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Старший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інспектор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кадрів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3439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Інспектор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військового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обліку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-статистик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Фахівець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зв’язків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громадськістю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пресою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Завідувач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господарства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1226.2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Начальник гаражу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9142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Дезінфектор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8322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Водій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автотранспортних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засобів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108500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Адміністратор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Фахівець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питань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цивільного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захисту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3439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Фахівець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організації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експлуатації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та ремонту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2131.2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комп'ютерних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систем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4115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Секретар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Реєстратор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78125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4112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Оператор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комп’ютерного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набору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4144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Діловод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2149.1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метрології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33,75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401500,00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563375,00</w:t>
            </w:r>
          </w:p>
        </w:tc>
      </w:tr>
      <w:tr w:rsidR="004F07C0" w:rsidTr="00926BBA">
        <w:trPr>
          <w:trHeight w:val="264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ФІНАНСОВИЙ ВІДДІЛ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Провідний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бухгалтер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92000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3433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Провідний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юрисконсульт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Юрисконсульт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2441.2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Провідний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економіст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Фахівець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публічних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закупівель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 по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10,00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152500,00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221500,00</w:t>
            </w:r>
          </w:p>
        </w:tc>
      </w:tr>
      <w:tr w:rsidR="004F07C0" w:rsidTr="00926BBA">
        <w:trPr>
          <w:trHeight w:val="264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9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ВІДДІЛ  ІНФЕКЦІЙНОГО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 КОНТРОЛЮ (ВІК)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1229.7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2225.2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Лікар-епідеміолог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69000,00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51750,00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(координатор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гігієни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рук)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3875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заст.координатора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гігієни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рук)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3875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інструктор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/тренер)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3875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спостерігач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гігієни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рук)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3875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Статистик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77500,00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31000,00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2224.2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Клінічний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фармацевт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23000,00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5,25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169500,00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105750,00</w:t>
            </w:r>
          </w:p>
        </w:tc>
      </w:tr>
      <w:tr w:rsidR="004F07C0" w:rsidTr="00926BBA">
        <w:trPr>
          <w:trHeight w:val="187"/>
        </w:trPr>
        <w:tc>
          <w:tcPr>
            <w:tcW w:w="10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т.ч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69000,00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51750,00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середній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77500,00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31000,00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23000,00</w:t>
            </w:r>
          </w:p>
        </w:tc>
      </w:tr>
      <w:tr w:rsidR="004F07C0" w:rsidTr="00926BBA">
        <w:trPr>
          <w:trHeight w:val="430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9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Структурний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підрозділ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"ЛІКАРНЯНИЙ БАНК КРОВІ"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Лікар-трансфузіолог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28750,00</w:t>
            </w:r>
          </w:p>
        </w:tc>
      </w:tr>
      <w:tr w:rsidR="004F07C0" w:rsidTr="00926BBA">
        <w:trPr>
          <w:trHeight w:val="254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23000,00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28750,00</w:t>
            </w:r>
          </w:p>
        </w:tc>
      </w:tr>
      <w:tr w:rsidR="004F07C0" w:rsidTr="00926BBA">
        <w:trPr>
          <w:trHeight w:val="187"/>
        </w:trPr>
        <w:tc>
          <w:tcPr>
            <w:tcW w:w="1068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т.ч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28750,00</w:t>
            </w:r>
          </w:p>
        </w:tc>
      </w:tr>
      <w:tr w:rsidR="004F07C0" w:rsidTr="00926BBA">
        <w:trPr>
          <w:trHeight w:val="264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ВІДДІЛ  ОХОРОНИ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 ПРАЦІ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20000,00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20000,00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охорони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праці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16500,00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16500,00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36500,00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36500,00</w:t>
            </w:r>
          </w:p>
        </w:tc>
      </w:tr>
      <w:tr w:rsidR="004F07C0" w:rsidTr="00926BBA">
        <w:trPr>
          <w:trHeight w:val="264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9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Структурний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підрозділ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"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МЕДИЧНИЙ  СЕРВІС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"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структурного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підрозділу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15500,00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15500,00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з догляду за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хворими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52500,00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прибиральниця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22,75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238875,00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буфетниця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21000,00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Сестра-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господиня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10500,00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9162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Прибиральник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території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21000,00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9151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Кур’єр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10500,00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34,75</w:t>
            </w:r>
          </w:p>
        </w:tc>
        <w:tc>
          <w:tcPr>
            <w:tcW w:w="12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78500,00</w:t>
            </w:r>
          </w:p>
        </w:tc>
        <w:tc>
          <w:tcPr>
            <w:tcW w:w="122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369875,00</w:t>
            </w:r>
          </w:p>
        </w:tc>
      </w:tr>
      <w:tr w:rsidR="004F07C0" w:rsidTr="00926BBA">
        <w:trPr>
          <w:trHeight w:val="187"/>
        </w:trPr>
        <w:tc>
          <w:tcPr>
            <w:tcW w:w="10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т.ч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15500,00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15500,00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29,75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31500,00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312375,00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31500,00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42000,00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підприємству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342,50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3196088,00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6008315,00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: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128,75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1740088,00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2686690,00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114,50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531500,00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1779250,00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34,75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105000,00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364875,00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Іншого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64,50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819500,00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1177500,00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2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6008315,00</w:t>
            </w:r>
          </w:p>
        </w:tc>
      </w:tr>
      <w:tr w:rsidR="004F07C0" w:rsidTr="00926BBA">
        <w:trPr>
          <w:trHeight w:val="22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</w:tr>
      <w:tr w:rsidR="004F07C0" w:rsidTr="00926BBA">
        <w:trPr>
          <w:trHeight w:val="22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 w:rsidP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P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фінансового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відділу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Марія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ВАХНІНА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2C5166" w:rsidRDefault="002C5166"/>
    <w:sectPr w:rsidR="002C5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7F0"/>
    <w:rsid w:val="002C5166"/>
    <w:rsid w:val="004F07C0"/>
    <w:rsid w:val="007B0CEC"/>
    <w:rsid w:val="00926BBA"/>
    <w:rsid w:val="00E2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D0CD0C-9BD0-4808-82DF-770B8E7A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926BBA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926BBA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29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2220</Words>
  <Characters>12658</Characters>
  <Application>Microsoft Office Word</Application>
  <DocSecurity>0</DocSecurity>
  <Lines>105</Lines>
  <Paragraphs>29</Paragraphs>
  <ScaleCrop>false</ScaleCrop>
  <Company>SPecialiST RePack</Company>
  <LinksUpToDate>false</LinksUpToDate>
  <CharactersWithSpaces>14849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2026-07-01T07:51:00Z</dcterms:created>
  <dcterms:modified xsi:type="dcterms:W3CDTF">2026-07-01T07:59:00Z</dcterms:modified>
</cp:coreProperties>
</file>