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63AE" w:rsidRDefault="007B63AE" w:rsidP="007B63AE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5068520" r:id="rId5"/>
        </w:object>
      </w:r>
    </w:p>
    <w:p w:rsidR="007B63AE" w:rsidRDefault="007B63AE" w:rsidP="007B63AE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7B63AE" w:rsidRDefault="007B63AE" w:rsidP="007B63AE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7B63AE" w:rsidRDefault="007B63AE" w:rsidP="007B63AE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7B63AE" w:rsidRDefault="007B63AE" w:rsidP="007B63AE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7B63AE" w:rsidRDefault="007B63AE" w:rsidP="007B63AE">
      <w:pPr>
        <w:pStyle w:val="a4"/>
        <w:jc w:val="center"/>
        <w:rPr>
          <w:rFonts w:ascii="Times New Roman" w:hAnsi="Times New Roman"/>
          <w:b/>
          <w:sz w:val="28"/>
          <w:szCs w:val="28"/>
        </w:rPr>
      </w:pPr>
    </w:p>
    <w:p w:rsidR="007B63AE" w:rsidRDefault="007B63AE" w:rsidP="007B63AE">
      <w:pPr>
        <w:pStyle w:val="a4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06.11.2025 року                             м.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Запоріжжя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                                          №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437</w:t>
      </w:r>
    </w:p>
    <w:p w:rsidR="007B63AE" w:rsidRPr="007B63AE" w:rsidRDefault="007B63AE" w:rsidP="007B63AE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:rsidR="0075093E" w:rsidRPr="007B63AE" w:rsidRDefault="0075093E" w:rsidP="007B63AE">
      <w:pPr>
        <w:pStyle w:val="a4"/>
        <w:jc w:val="both"/>
        <w:rPr>
          <w:rFonts w:ascii="Times New Roman" w:eastAsia="Batang" w:hAnsi="Times New Roman"/>
          <w:sz w:val="28"/>
          <w:szCs w:val="28"/>
        </w:rPr>
      </w:pPr>
      <w:r w:rsidRPr="007B63AE">
        <w:rPr>
          <w:rFonts w:ascii="Times New Roman" w:hAnsi="Times New Roman"/>
          <w:sz w:val="28"/>
          <w:szCs w:val="28"/>
        </w:rPr>
        <w:t xml:space="preserve">Про </w:t>
      </w:r>
      <w:proofErr w:type="spellStart"/>
      <w:r w:rsidRPr="007B63AE">
        <w:rPr>
          <w:rFonts w:ascii="Times New Roman" w:eastAsia="Batang" w:hAnsi="Times New Roman"/>
          <w:color w:val="000000"/>
          <w:sz w:val="28"/>
          <w:szCs w:val="28"/>
        </w:rPr>
        <w:t>надання</w:t>
      </w:r>
      <w:proofErr w:type="spellEnd"/>
      <w:r w:rsidRPr="007B63AE">
        <w:rPr>
          <w:rFonts w:ascii="Times New Roman" w:eastAsia="Batang" w:hAnsi="Times New Roman"/>
          <w:sz w:val="28"/>
          <w:szCs w:val="28"/>
        </w:rPr>
        <w:t xml:space="preserve"> </w:t>
      </w:r>
      <w:proofErr w:type="spellStart"/>
      <w:r w:rsidRPr="007B63AE">
        <w:rPr>
          <w:rFonts w:ascii="Times New Roman" w:eastAsia="Batang" w:hAnsi="Times New Roman"/>
          <w:sz w:val="28"/>
          <w:szCs w:val="28"/>
        </w:rPr>
        <w:t>дозволу</w:t>
      </w:r>
      <w:proofErr w:type="spellEnd"/>
      <w:r w:rsidRPr="007B63AE">
        <w:rPr>
          <w:rFonts w:ascii="Times New Roman" w:eastAsia="Batang" w:hAnsi="Times New Roman"/>
          <w:sz w:val="28"/>
          <w:szCs w:val="28"/>
        </w:rPr>
        <w:t xml:space="preserve"> на </w:t>
      </w:r>
      <w:proofErr w:type="spellStart"/>
      <w:r w:rsidRPr="007B63AE">
        <w:rPr>
          <w:rFonts w:ascii="Times New Roman" w:eastAsia="Batang" w:hAnsi="Times New Roman"/>
          <w:sz w:val="28"/>
          <w:szCs w:val="28"/>
        </w:rPr>
        <w:t>проведення</w:t>
      </w:r>
      <w:proofErr w:type="spellEnd"/>
      <w:r w:rsidRPr="007B63AE">
        <w:rPr>
          <w:rFonts w:ascii="Times New Roman" w:eastAsia="Batang" w:hAnsi="Times New Roman"/>
          <w:sz w:val="28"/>
          <w:szCs w:val="28"/>
        </w:rPr>
        <w:t xml:space="preserve"> </w:t>
      </w:r>
    </w:p>
    <w:p w:rsidR="0075093E" w:rsidRPr="007B63AE" w:rsidRDefault="0075093E" w:rsidP="007B63AE">
      <w:pPr>
        <w:pStyle w:val="a4"/>
        <w:jc w:val="both"/>
        <w:rPr>
          <w:rFonts w:ascii="Times New Roman" w:eastAsia="Batang" w:hAnsi="Times New Roman"/>
          <w:sz w:val="28"/>
          <w:szCs w:val="28"/>
        </w:rPr>
      </w:pPr>
      <w:proofErr w:type="spellStart"/>
      <w:r w:rsidRPr="007B63AE">
        <w:rPr>
          <w:rFonts w:ascii="Times New Roman" w:eastAsia="Batang" w:hAnsi="Times New Roman"/>
          <w:sz w:val="28"/>
          <w:szCs w:val="28"/>
        </w:rPr>
        <w:t>спеціалізованого</w:t>
      </w:r>
      <w:proofErr w:type="spellEnd"/>
      <w:r w:rsidRPr="007B63AE">
        <w:rPr>
          <w:rFonts w:ascii="Times New Roman" w:eastAsia="Batang" w:hAnsi="Times New Roman"/>
          <w:sz w:val="28"/>
          <w:szCs w:val="28"/>
          <w:lang w:val="uk-UA"/>
        </w:rPr>
        <w:t xml:space="preserve"> </w:t>
      </w:r>
      <w:proofErr w:type="spellStart"/>
      <w:r w:rsidRPr="007B63AE">
        <w:rPr>
          <w:rFonts w:ascii="Times New Roman" w:eastAsia="Batang" w:hAnsi="Times New Roman"/>
          <w:sz w:val="28"/>
          <w:szCs w:val="28"/>
        </w:rPr>
        <w:t>психіатричного</w:t>
      </w:r>
      <w:proofErr w:type="spellEnd"/>
    </w:p>
    <w:p w:rsidR="0075093E" w:rsidRPr="007B63AE" w:rsidRDefault="0075093E" w:rsidP="007B63AE">
      <w:pPr>
        <w:pStyle w:val="a4"/>
        <w:jc w:val="both"/>
        <w:rPr>
          <w:rFonts w:ascii="Times New Roman" w:eastAsia="Batang" w:hAnsi="Times New Roman"/>
          <w:sz w:val="28"/>
          <w:szCs w:val="28"/>
        </w:rPr>
      </w:pPr>
      <w:proofErr w:type="spellStart"/>
      <w:r w:rsidRPr="007B63AE">
        <w:rPr>
          <w:rFonts w:ascii="Times New Roman" w:eastAsia="Batang" w:hAnsi="Times New Roman"/>
          <w:sz w:val="28"/>
          <w:szCs w:val="28"/>
        </w:rPr>
        <w:t>огляду</w:t>
      </w:r>
      <w:proofErr w:type="spellEnd"/>
      <w:r w:rsidRPr="007B63AE">
        <w:rPr>
          <w:rFonts w:ascii="Times New Roman" w:eastAsia="Batang" w:hAnsi="Times New Roman"/>
          <w:sz w:val="28"/>
          <w:szCs w:val="28"/>
        </w:rPr>
        <w:t xml:space="preserve"> </w:t>
      </w:r>
      <w:proofErr w:type="spellStart"/>
      <w:r w:rsidRPr="007B63AE">
        <w:rPr>
          <w:rFonts w:ascii="Times New Roman" w:eastAsia="Batang" w:hAnsi="Times New Roman"/>
          <w:sz w:val="28"/>
          <w:szCs w:val="28"/>
        </w:rPr>
        <w:t>малолітньої</w:t>
      </w:r>
      <w:proofErr w:type="spellEnd"/>
      <w:r w:rsidRPr="007B63AE">
        <w:rPr>
          <w:rFonts w:ascii="Times New Roman" w:eastAsia="Batang" w:hAnsi="Times New Roman"/>
          <w:sz w:val="28"/>
          <w:szCs w:val="28"/>
        </w:rPr>
        <w:t xml:space="preserve"> </w:t>
      </w:r>
      <w:proofErr w:type="spellStart"/>
      <w:r w:rsidRPr="007B63AE">
        <w:rPr>
          <w:rFonts w:ascii="Times New Roman" w:eastAsia="Batang" w:hAnsi="Times New Roman"/>
          <w:sz w:val="28"/>
          <w:szCs w:val="28"/>
        </w:rPr>
        <w:t>дитини</w:t>
      </w:r>
      <w:proofErr w:type="spellEnd"/>
    </w:p>
    <w:p w:rsidR="0075093E" w:rsidRDefault="0075093E" w:rsidP="0075093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7B63AE" w:rsidRDefault="0075093E" w:rsidP="0075093E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</w:pPr>
      <w:r>
        <w:rPr>
          <w:sz w:val="28"/>
          <w:szCs w:val="28"/>
          <w:lang w:val="uk-UA"/>
        </w:rPr>
        <w:tab/>
      </w:r>
      <w:bookmarkStart w:id="0" w:name="_Hlk173227186"/>
      <w:r>
        <w:rPr>
          <w:rFonts w:ascii="Times New Roman" w:hAnsi="Times New Roman" w:cs="Times New Roman"/>
          <w:sz w:val="28"/>
          <w:szCs w:val="28"/>
          <w:lang w:val="uk-UA"/>
        </w:rPr>
        <w:t xml:space="preserve">Розглянувши заяву гр. </w:t>
      </w:r>
      <w:proofErr w:type="spellStart"/>
      <w:r w:rsidR="00B86A0E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B86A0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86A0E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86A0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86A0E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B86A0E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B86A0E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B86A0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року народження, яка фактично проживає за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адресою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: вул. </w:t>
      </w:r>
      <w:r w:rsidR="00B86A0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B86A0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Хххххх</w:t>
      </w:r>
      <w:proofErr w:type="spellEnd"/>
      <w:r w:rsidR="00B86A0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, </w:t>
      </w:r>
      <w:proofErr w:type="spellStart"/>
      <w:r w:rsidR="00B86A0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хх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, </w:t>
      </w:r>
    </w:p>
    <w:p w:rsidR="0075093E" w:rsidRDefault="007B63AE" w:rsidP="0075093E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с-ще</w:t>
      </w:r>
      <w:r w:rsidR="00B86A0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B86A0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Ххххххх</w:t>
      </w:r>
      <w:proofErr w:type="spellEnd"/>
      <w:r w:rsidR="007509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, Запорізький район, Запорізька область, про надання дозволу на проведення спеціалізованого психіатричного огляду малолітньої дитини </w:t>
      </w:r>
      <w:r w:rsidR="00B86A0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B86A0E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B86A0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86A0E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86A0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86A0E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B86A0E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B86A0E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7509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року народження, враховуючи що батько дитини </w:t>
      </w:r>
      <w:r w:rsidR="00B86A0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B86A0E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B86A0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86A0E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86A0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86A0E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B86A0E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B86A0E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7509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року народження, перебуває за кордоном, керуючись ст. 3, 7 Порядку надання психіатричної допомоги в стаціонарних умовах, затвердженого наказом Міністерства охорони здоров’я України від 07.12.2023 № 2085, ст.43 Закону України «Основи законодавства України про охорону здоров’я», </w:t>
      </w:r>
      <w:r w:rsidR="0075093E">
        <w:rPr>
          <w:rFonts w:ascii="Times New Roman" w:hAnsi="Times New Roman"/>
          <w:sz w:val="28"/>
          <w:szCs w:val="28"/>
          <w:lang w:val="uk-UA"/>
        </w:rPr>
        <w:t xml:space="preserve">ст. 11, 12, 13 Закону України «Про психіатричну допомогу», </w:t>
      </w:r>
      <w:r w:rsidR="007509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Законом України «Про місцеве самоврядування в Україні», п.3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№866 «Питання діяльності органів опіки та піклування, пов’язаної із захистом прав дитини» зі змінами та доповненнями, беручи до уваги</w:t>
      </w:r>
      <w:r w:rsidR="0075093E">
        <w:rPr>
          <w:rFonts w:ascii="Times New Roman" w:hAnsi="Times New Roman"/>
          <w:sz w:val="28"/>
          <w:szCs w:val="28"/>
          <w:lang w:val="uk-UA"/>
        </w:rPr>
        <w:t xml:space="preserve"> рішення комісії з питань захисту прав дитини </w:t>
      </w:r>
      <w:proofErr w:type="spellStart"/>
      <w:r w:rsidR="0075093E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75093E">
        <w:rPr>
          <w:rFonts w:ascii="Times New Roman" w:hAnsi="Times New Roman"/>
          <w:sz w:val="28"/>
          <w:szCs w:val="28"/>
          <w:lang w:val="uk-UA"/>
        </w:rPr>
        <w:t xml:space="preserve"> сільської ради від 05.11.2025 (протокол № 19), </w:t>
      </w:r>
      <w:r w:rsidR="0075093E">
        <w:rPr>
          <w:rFonts w:ascii="Times New Roman" w:hAnsi="Times New Roman"/>
          <w:bCs/>
          <w:sz w:val="28"/>
          <w:szCs w:val="28"/>
          <w:lang w:val="uk-UA"/>
        </w:rPr>
        <w:t xml:space="preserve">з </w:t>
      </w:r>
      <w:r w:rsidR="0075093E">
        <w:rPr>
          <w:rFonts w:ascii="Times New Roman" w:hAnsi="Times New Roman"/>
          <w:sz w:val="28"/>
          <w:szCs w:val="28"/>
          <w:lang w:val="uk-UA"/>
        </w:rPr>
        <w:t>метою забезпечення прав та законних інтересів дитини</w:t>
      </w:r>
      <w:bookmarkEnd w:id="0"/>
      <w:r w:rsidR="0075093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, </w:t>
      </w:r>
    </w:p>
    <w:p w:rsidR="0075093E" w:rsidRDefault="0075093E" w:rsidP="0075093E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ради,</w:t>
      </w:r>
    </w:p>
    <w:p w:rsidR="0075093E" w:rsidRDefault="0075093E" w:rsidP="0075093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ВИРІШИВ:</w:t>
      </w:r>
    </w:p>
    <w:p w:rsidR="0075093E" w:rsidRDefault="0075093E" w:rsidP="0075093E">
      <w:pPr>
        <w:spacing w:after="0" w:line="240" w:lineRule="auto"/>
        <w:jc w:val="both"/>
        <w:rPr>
          <w:rFonts w:ascii="Times New Roman" w:eastAsia="Batang" w:hAnsi="Times New Roman" w:cs="Times New Roman"/>
          <w:sz w:val="28"/>
          <w:szCs w:val="28"/>
          <w:lang w:val="uk-UA"/>
        </w:rPr>
      </w:pPr>
      <w:r>
        <w:rPr>
          <w:rFonts w:ascii="Times New Roman" w:eastAsia="Batang" w:hAnsi="Times New Roman" w:cs="Times New Roman"/>
          <w:sz w:val="28"/>
          <w:szCs w:val="28"/>
          <w:lang w:val="uk-UA"/>
        </w:rPr>
        <w:t xml:space="preserve">1. Надати 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дозвіл на проведення спеціалізованого психіатричного огляду малолітньої дитини </w:t>
      </w:r>
      <w:r w:rsidR="00B86A0E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B86A0E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B86A0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86A0E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86A0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86A0E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B86A0E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B86A0E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B86A0E"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1" w:name="_GoBack"/>
      <w:bookmarkEnd w:id="1"/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року народження.</w:t>
      </w:r>
    </w:p>
    <w:p w:rsidR="0075093E" w:rsidRDefault="0075093E" w:rsidP="0075093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О.</w:t>
      </w:r>
    </w:p>
    <w:p w:rsidR="0075093E" w:rsidRPr="007B63AE" w:rsidRDefault="0075093E" w:rsidP="0075093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7B63AE" w:rsidRPr="007B63AE" w:rsidRDefault="007B63AE" w:rsidP="0075093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B63AE">
        <w:rPr>
          <w:rFonts w:ascii="Times New Roman" w:hAnsi="Times New Roman" w:cs="Times New Roman"/>
          <w:sz w:val="28"/>
          <w:szCs w:val="28"/>
          <w:lang w:val="uk-UA"/>
        </w:rPr>
        <w:t xml:space="preserve">Перший заступник сільського голови       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</w:t>
      </w:r>
      <w:r w:rsidRPr="007B63AE">
        <w:rPr>
          <w:rFonts w:ascii="Times New Roman" w:hAnsi="Times New Roman" w:cs="Times New Roman"/>
          <w:sz w:val="28"/>
          <w:szCs w:val="28"/>
          <w:lang w:val="uk-UA"/>
        </w:rPr>
        <w:t xml:space="preserve">          Дмитро СВІРКІН</w:t>
      </w:r>
    </w:p>
    <w:p w:rsidR="006353D2" w:rsidRDefault="006353D2"/>
    <w:sectPr w:rsidR="006353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643"/>
    <w:rsid w:val="00353643"/>
    <w:rsid w:val="006353D2"/>
    <w:rsid w:val="0075093E"/>
    <w:rsid w:val="007B63AE"/>
    <w:rsid w:val="00B86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0FFC8D-A19F-46BD-B0D3-C25984DF4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5093E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locked/>
    <w:rsid w:val="007B63AE"/>
    <w:rPr>
      <w:rFonts w:ascii="Calibri" w:eastAsia="Times New Roman" w:hAnsi="Calibri" w:cs="Times New Roman"/>
      <w:lang w:eastAsia="ru-RU"/>
    </w:rPr>
  </w:style>
  <w:style w:type="paragraph" w:styleId="a4">
    <w:name w:val="No Spacing"/>
    <w:link w:val="a3"/>
    <w:uiPriority w:val="1"/>
    <w:qFormat/>
    <w:rsid w:val="007B63AE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7B63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B63A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24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2025-11-06T07:20:00Z</cp:lastPrinted>
  <dcterms:created xsi:type="dcterms:W3CDTF">2025-11-05T11:26:00Z</dcterms:created>
  <dcterms:modified xsi:type="dcterms:W3CDTF">2025-11-19T12:42:00Z</dcterms:modified>
</cp:coreProperties>
</file>