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979" w:rsidRDefault="00A27979" w:rsidP="00A2797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1750695" r:id="rId5"/>
        </w:object>
      </w:r>
    </w:p>
    <w:p w:rsidR="00A27979" w:rsidRDefault="00A27979" w:rsidP="00A27979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A27979" w:rsidRDefault="00A27979" w:rsidP="00A27979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A27979" w:rsidRDefault="00A27979" w:rsidP="00A2797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A27979" w:rsidRDefault="00A27979" w:rsidP="00A2797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A27979" w:rsidRDefault="00A27979" w:rsidP="00A27979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A27979" w:rsidRDefault="00A27979" w:rsidP="00A27979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A27979" w:rsidRDefault="00A27979" w:rsidP="00A27979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16.06.2025 року                                 м. Запоріжжя                             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     № 231</w:t>
      </w:r>
    </w:p>
    <w:p w:rsidR="003043DC" w:rsidRDefault="00A27979" w:rsidP="003043DC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lang w:val="uk-UA" w:eastAsia="ru-RU"/>
        </w:rPr>
        <w:t xml:space="preserve"> </w:t>
      </w:r>
    </w:p>
    <w:p w:rsidR="003043DC" w:rsidRDefault="003043DC" w:rsidP="003043DC">
      <w:pPr>
        <w:pStyle w:val="a3"/>
        <w:spacing w:after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передачу майна та товарно-матеріальних цінностей в оперативне управління </w:t>
      </w:r>
      <w:proofErr w:type="spellStart"/>
      <w:r>
        <w:rPr>
          <w:sz w:val="28"/>
          <w:szCs w:val="28"/>
          <w:lang w:val="uk-UA"/>
        </w:rPr>
        <w:t>Петропільському</w:t>
      </w:r>
      <w:proofErr w:type="spellEnd"/>
      <w:r>
        <w:rPr>
          <w:sz w:val="28"/>
          <w:szCs w:val="28"/>
          <w:lang w:val="uk-UA"/>
        </w:rPr>
        <w:t xml:space="preserve"> ліцею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Відділу містобудування, архітектури, </w:t>
      </w:r>
      <w:proofErr w:type="spellStart"/>
      <w:r>
        <w:rPr>
          <w:sz w:val="28"/>
          <w:szCs w:val="28"/>
          <w:lang w:val="uk-UA"/>
        </w:rPr>
        <w:t>жтлово</w:t>
      </w:r>
      <w:proofErr w:type="spellEnd"/>
      <w:r>
        <w:rPr>
          <w:sz w:val="28"/>
          <w:szCs w:val="28"/>
          <w:lang w:val="uk-UA"/>
        </w:rPr>
        <w:t xml:space="preserve">-комунального господарства та благоустрою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3043DC" w:rsidRDefault="003043DC" w:rsidP="003043DC">
      <w:pPr>
        <w:pStyle w:val="a3"/>
        <w:spacing w:after="0"/>
        <w:jc w:val="both"/>
        <w:rPr>
          <w:sz w:val="28"/>
          <w:szCs w:val="28"/>
          <w:lang w:val="uk-UA"/>
        </w:rPr>
      </w:pPr>
    </w:p>
    <w:p w:rsidR="00FB354C" w:rsidRDefault="003043DC" w:rsidP="003043DC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3043DC" w:rsidRPr="00FB354C" w:rsidRDefault="003043DC" w:rsidP="00FB354C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3043DC" w:rsidRDefault="003043DC" w:rsidP="003043DC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3043DC" w:rsidRDefault="003043DC" w:rsidP="003043DC">
      <w:pPr>
        <w:pStyle w:val="1"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1. Передати на баланс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26404108) майно згідно додатку 1 до цього рішення.</w:t>
      </w:r>
    </w:p>
    <w:p w:rsidR="003043DC" w:rsidRDefault="003043DC" w:rsidP="003043DC">
      <w:pPr>
        <w:pStyle w:val="1"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2. Закріпити на праві оперативного управління за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Петропільським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ліцеєм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26404108) майно згідно додатку 1 до цього рішення.</w:t>
      </w:r>
    </w:p>
    <w:p w:rsidR="003043DC" w:rsidRDefault="003043DC" w:rsidP="003043DC">
      <w:pPr>
        <w:pStyle w:val="1"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3. Передати на баланс Відділу містобудування, архітектури,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жтлово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-комунального господарства та благоустрою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 (код за ЄДРПОУ 45383449) майно згідно додатку 2 до цього рішення.</w:t>
      </w:r>
    </w:p>
    <w:p w:rsidR="003043DC" w:rsidRDefault="003043DC" w:rsidP="003043DC">
      <w:pPr>
        <w:pStyle w:val="1"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4. Закріпити на праві оперативного управління Відділу містобудування, архітектури,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жтлово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-комунального господарства та благоустрою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 (код за ЄДРПОУ 45383449) майно згідно додатку 2 до цього рішення.</w:t>
      </w:r>
    </w:p>
    <w:p w:rsidR="003043DC" w:rsidRDefault="003043DC" w:rsidP="003043DC">
      <w:pPr>
        <w:pStyle w:val="1"/>
        <w:spacing w:before="100" w:beforeAutospacing="1" w:after="100" w:afterAutospacing="1"/>
        <w:contextualSpacing/>
        <w:jc w:val="both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5. Головному бухгалтеру відділу бухгалтерського обліку та звітності –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 та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Петропільським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ліцеєм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/>
          <w:sz w:val="28"/>
          <w:szCs w:val="28"/>
          <w:lang w:val="uk-UA"/>
        </w:rPr>
        <w:t xml:space="preserve"> відобразити відповідні зміни в бухгалтерському обліку майна.</w:t>
      </w:r>
    </w:p>
    <w:p w:rsidR="003043DC" w:rsidRDefault="003043DC" w:rsidP="003043DC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6. Контроль за виконанням  цього  рішення покласти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A27979" w:rsidRPr="00FB354C" w:rsidRDefault="00A27979" w:rsidP="003043DC">
      <w:pPr>
        <w:pStyle w:val="1"/>
        <w:jc w:val="both"/>
        <w:rPr>
          <w:sz w:val="28"/>
          <w:szCs w:val="28"/>
        </w:rPr>
      </w:pPr>
    </w:p>
    <w:p w:rsidR="003043DC" w:rsidRPr="00FB354C" w:rsidRDefault="003043DC" w:rsidP="003043DC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Перший заступник</w:t>
      </w:r>
      <w:r w:rsidR="00FB354C"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сільського голови       </w:t>
      </w:r>
      <w:r w:rsidR="00FB354C"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                                  </w:t>
      </w: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 xml:space="preserve">  Дмитро СВІРКІН</w:t>
      </w: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A27979" w:rsidRDefault="00A27979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A27979" w:rsidRDefault="00A27979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A27979" w:rsidRDefault="00A27979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A27979" w:rsidRDefault="00A27979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p w:rsidR="003043DC" w:rsidRDefault="00A27979" w:rsidP="003043DC">
      <w:pPr>
        <w:pStyle w:val="a4"/>
        <w:jc w:val="center"/>
        <w:rPr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    </w:t>
      </w:r>
      <w:r w:rsidR="003043DC">
        <w:rPr>
          <w:rFonts w:ascii="Times New Roman" w:hAnsi="Times New Roman"/>
          <w:sz w:val="28"/>
          <w:szCs w:val="28"/>
          <w:lang w:val="uk-UA" w:eastAsia="en-US"/>
        </w:rPr>
        <w:t xml:space="preserve">Додаток 1 </w:t>
      </w: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3043DC" w:rsidRDefault="003043DC" w:rsidP="003043DC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3043DC" w:rsidRDefault="00A27979" w:rsidP="003043DC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від 16.06.2025 року №231</w:t>
      </w:r>
    </w:p>
    <w:p w:rsidR="00A27979" w:rsidRDefault="00A27979" w:rsidP="003043DC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27979" w:rsidRDefault="00A27979" w:rsidP="003043DC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spacing w:after="0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                 Перелік майна</w:t>
      </w:r>
    </w:p>
    <w:p w:rsidR="003043DC" w:rsidRDefault="003043DC" w:rsidP="003043DC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4574"/>
        <w:gridCol w:w="993"/>
        <w:gridCol w:w="1630"/>
        <w:gridCol w:w="1737"/>
      </w:tblGrid>
      <w:tr w:rsidR="003043DC" w:rsidTr="003043DC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Сума (грн)</w:t>
            </w:r>
          </w:p>
        </w:tc>
      </w:tr>
      <w:tr w:rsidR="003043DC" w:rsidTr="003043DC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Стіл пісочниця сенсорна з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підсвіткою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11800,00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23600,00</w:t>
            </w:r>
          </w:p>
        </w:tc>
      </w:tr>
      <w:tr w:rsidR="003043DC" w:rsidTr="003043DC">
        <w:trPr>
          <w:trHeight w:val="255"/>
        </w:trPr>
        <w:tc>
          <w:tcPr>
            <w:tcW w:w="6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right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ВСЬОГО: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23600,00</w:t>
            </w:r>
          </w:p>
        </w:tc>
      </w:tr>
    </w:tbl>
    <w:p w:rsidR="003043DC" w:rsidRDefault="003043DC" w:rsidP="003043DC">
      <w:pPr>
        <w:pStyle w:val="a4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A27979" w:rsidP="00A27979">
      <w:pPr>
        <w:pStyle w:val="Standard"/>
        <w:spacing w:after="0" w:line="240" w:lineRule="auto"/>
        <w:outlineLvl w:val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A27979" w:rsidRDefault="00A27979" w:rsidP="00A27979">
      <w:pPr>
        <w:pStyle w:val="a4"/>
        <w:jc w:val="center"/>
        <w:rPr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</w:t>
      </w:r>
      <w:r>
        <w:rPr>
          <w:rFonts w:ascii="Times New Roman" w:hAnsi="Times New Roman"/>
          <w:sz w:val="28"/>
          <w:szCs w:val="28"/>
          <w:lang w:val="uk-UA" w:eastAsia="en-US"/>
        </w:rPr>
        <w:t>Додаток 2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</w:p>
    <w:p w:rsidR="00A27979" w:rsidRDefault="00A27979" w:rsidP="00A27979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A27979" w:rsidRDefault="00A27979" w:rsidP="00A27979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A27979" w:rsidRDefault="00A27979" w:rsidP="00A27979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 16.06.2025 року №231</w:t>
      </w:r>
    </w:p>
    <w:p w:rsidR="00A27979" w:rsidRDefault="00A27979" w:rsidP="00A27979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043DC" w:rsidRDefault="00A27979" w:rsidP="003043DC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043DC" w:rsidRDefault="003043DC" w:rsidP="003043DC">
      <w:pPr>
        <w:spacing w:after="0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                 Перелік майна</w:t>
      </w:r>
    </w:p>
    <w:p w:rsidR="003043DC" w:rsidRDefault="003043DC" w:rsidP="003043DC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4292"/>
        <w:gridCol w:w="1417"/>
        <w:gridCol w:w="1488"/>
        <w:gridCol w:w="1737"/>
      </w:tblGrid>
      <w:tr w:rsidR="003043DC" w:rsidTr="003043DC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4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Назва об’єкту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 (шт./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рул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)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Сума (грн)</w:t>
            </w:r>
          </w:p>
        </w:tc>
      </w:tr>
      <w:tr w:rsidR="003043DC" w:rsidTr="003043DC">
        <w:trPr>
          <w:trHeight w:val="79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2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Плита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деревинностружкова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з орієнтованою стружкою (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OSB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), клас 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100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410,22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41022,00</w:t>
            </w:r>
          </w:p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3043DC" w:rsidTr="003043DC">
        <w:trPr>
          <w:trHeight w:val="381"/>
        </w:trPr>
        <w:tc>
          <w:tcPr>
            <w:tcW w:w="63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Плівка для вікон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1708,80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34176,00</w:t>
            </w:r>
          </w:p>
        </w:tc>
      </w:tr>
      <w:tr w:rsidR="003043DC" w:rsidTr="003043DC">
        <w:trPr>
          <w:trHeight w:val="255"/>
        </w:trPr>
        <w:tc>
          <w:tcPr>
            <w:tcW w:w="6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42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right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ВСЬОГО: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043DC" w:rsidRDefault="003043D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75198,00</w:t>
            </w:r>
          </w:p>
        </w:tc>
      </w:tr>
    </w:tbl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A27979" w:rsidP="00A27979">
      <w:pPr>
        <w:pStyle w:val="Standard"/>
        <w:spacing w:after="0" w:line="240" w:lineRule="auto"/>
        <w:outlineLvl w:val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Лариса ГОЛОВАНЬ</w:t>
      </w: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43DC" w:rsidRDefault="003043DC" w:rsidP="003043DC">
      <w:pPr>
        <w:pStyle w:val="a4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CB61E1" w:rsidRDefault="00CB61E1"/>
    <w:sectPr w:rsidR="00CB6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1FA"/>
    <w:rsid w:val="003043DC"/>
    <w:rsid w:val="00A27979"/>
    <w:rsid w:val="00A611FA"/>
    <w:rsid w:val="00BB6147"/>
    <w:rsid w:val="00CB61E1"/>
    <w:rsid w:val="00FB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DCAC0A-4BE1-4A71-803C-917A7ADBE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43DC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043DC"/>
    <w:rPr>
      <w:rFonts w:ascii="Times New Roman" w:hAnsi="Times New Roman" w:cs="Times New Roman"/>
      <w:sz w:val="24"/>
      <w:szCs w:val="24"/>
    </w:rPr>
  </w:style>
  <w:style w:type="paragraph" w:styleId="a4">
    <w:name w:val="No Spacing"/>
    <w:uiPriority w:val="99"/>
    <w:qFormat/>
    <w:rsid w:val="003043DC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uiPriority w:val="99"/>
    <w:semiHidden/>
    <w:rsid w:val="003043DC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customStyle="1" w:styleId="1">
    <w:name w:val="Без интервала1"/>
    <w:uiPriority w:val="99"/>
    <w:semiHidden/>
    <w:rsid w:val="003043DC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279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27979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6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2025-06-18T08:18:00Z</cp:lastPrinted>
  <dcterms:created xsi:type="dcterms:W3CDTF">2025-06-17T06:58:00Z</dcterms:created>
  <dcterms:modified xsi:type="dcterms:W3CDTF">2025-06-18T08:18:00Z</dcterms:modified>
</cp:coreProperties>
</file>