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C6A" w:rsidRDefault="00E12C6A" w:rsidP="00E12C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743" r:id="rId5"/>
        </w:object>
      </w:r>
    </w:p>
    <w:p w:rsidR="00E12C6A" w:rsidRDefault="00E12C6A" w:rsidP="00E12C6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12C6A" w:rsidRDefault="00E12C6A" w:rsidP="00E12C6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12C6A" w:rsidRDefault="00E12C6A" w:rsidP="00E12C6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12C6A" w:rsidRDefault="00E12C6A" w:rsidP="00E12C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12C6A" w:rsidRDefault="00E12C6A" w:rsidP="00E12C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12C6A" w:rsidRDefault="00E12C6A" w:rsidP="00E12C6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E12C6A" w:rsidRDefault="00E12C6A" w:rsidP="00E12C6A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01.08.2024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</w:t>
      </w:r>
      <w:r w:rsidR="00F37ECD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</w:t>
      </w:r>
      <w:r w:rsidR="00637D90">
        <w:rPr>
          <w:rFonts w:ascii="Times New Roman" w:hAnsi="Times New Roman"/>
          <w:color w:val="000000" w:themeColor="text1"/>
          <w:sz w:val="28"/>
          <w:lang w:val="uk-UA"/>
        </w:rPr>
        <w:t xml:space="preserve">    </w:t>
      </w:r>
      <w:r w:rsidR="00F37ECD">
        <w:rPr>
          <w:rFonts w:ascii="Times New Roman" w:hAnsi="Times New Roman"/>
          <w:color w:val="000000" w:themeColor="text1"/>
          <w:sz w:val="28"/>
          <w:lang w:val="uk-UA"/>
        </w:rPr>
        <w:t xml:space="preserve">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№</w:t>
      </w:r>
      <w:r w:rsidR="00F37ECD">
        <w:rPr>
          <w:rFonts w:ascii="Times New Roman" w:hAnsi="Times New Roman"/>
          <w:color w:val="000000" w:themeColor="text1"/>
          <w:sz w:val="28"/>
          <w:lang w:val="uk-UA"/>
        </w:rPr>
        <w:t xml:space="preserve"> 247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</w:p>
    <w:p w:rsidR="00E12C6A" w:rsidRDefault="00E12C6A" w:rsidP="00E12C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бюджетних</w:t>
      </w: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37ECD" w:rsidRDefault="00E12C6A" w:rsidP="00E12C6A">
      <w:pPr>
        <w:pStyle w:val="a3"/>
        <w:ind w:firstLine="708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від 21.12.2023 № 23 «Про бюджет Широківської сільської територіальної громади на 2024 рік»,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E12C6A" w:rsidRDefault="00E12C6A" w:rsidP="00F37EC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  <w:r w:rsidR="00F37ECD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12C6A" w:rsidRDefault="00E12C6A" w:rsidP="00E12C6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1. Здійснити перерозподіл асигнувань загального фонду місцевого бюджету по </w:t>
      </w:r>
      <w:bookmarkStart w:id="0" w:name="_Hlk165366900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КПКВК 0110150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у серпні 2024 року, </w:t>
      </w:r>
      <w:bookmarkEnd w:id="0"/>
      <w:r>
        <w:rPr>
          <w:rFonts w:ascii="Times New Roman" w:hAnsi="Times New Roman"/>
          <w:color w:val="000000" w:themeColor="text1"/>
          <w:sz w:val="28"/>
          <w:lang w:val="uk-UA"/>
        </w:rPr>
        <w:t>а саме:</w:t>
      </w:r>
    </w:p>
    <w:p w:rsidR="00E12C6A" w:rsidRDefault="00E12C6A" w:rsidP="00E12C6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 КЕКВ 2240 «Оплата послуг (крім комунальних)» на суму 100 000 грн (поточний ремонт приміщень);</w:t>
      </w:r>
    </w:p>
    <w:p w:rsidR="00E12C6A" w:rsidRDefault="00E12C6A" w:rsidP="00E12C6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за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2800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«Інші поточні видатки»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суму 100 000 грн (сплата судового збору).</w:t>
      </w:r>
    </w:p>
    <w:p w:rsidR="00E12C6A" w:rsidRDefault="00E12C6A" w:rsidP="00E12C6A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Затвердити це рішення на черговій сесії Широківської сільської ради Запорізького району Запорізької області.</w:t>
      </w:r>
    </w:p>
    <w:p w:rsidR="00E12C6A" w:rsidRDefault="00E12C6A" w:rsidP="00E12C6A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E12C6A" w:rsidRDefault="00E12C6A" w:rsidP="00E12C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E12C6A" w:rsidRDefault="00F37ECD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F37ECD" w:rsidRDefault="00F37ECD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37ECD" w:rsidRDefault="00F37ECD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2C6A" w:rsidRDefault="00E12C6A" w:rsidP="00E12C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E740F" w:rsidRDefault="0079765C" w:rsidP="009E740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E26C25" w:rsidRPr="00F37ECD" w:rsidRDefault="00E26C25" w:rsidP="009E740F">
      <w:pPr>
        <w:rPr>
          <w:lang w:val="uk-UA"/>
        </w:rPr>
      </w:pPr>
    </w:p>
    <w:sectPr w:rsidR="00E26C25" w:rsidRPr="00F37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E5E"/>
    <w:rsid w:val="00366E5E"/>
    <w:rsid w:val="00637D90"/>
    <w:rsid w:val="0079765C"/>
    <w:rsid w:val="009E740F"/>
    <w:rsid w:val="00E12C6A"/>
    <w:rsid w:val="00E26C25"/>
    <w:rsid w:val="00F3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12935E-7429-4B65-AC47-66D3F337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2C6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2C6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E12C6A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customStyle="1" w:styleId="rvps2">
    <w:name w:val="rvps2"/>
    <w:basedOn w:val="a"/>
    <w:rsid w:val="00E12C6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37D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37D9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2024-10-16T09:26:00Z</cp:lastPrinted>
  <dcterms:created xsi:type="dcterms:W3CDTF">2024-08-01T07:14:00Z</dcterms:created>
  <dcterms:modified xsi:type="dcterms:W3CDTF">2025-01-20T09:29:00Z</dcterms:modified>
</cp:coreProperties>
</file>