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B7C" w:rsidRDefault="00CC6B7C" w:rsidP="00CC6B7C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9633" r:id="rId5"/>
        </w:object>
      </w:r>
    </w:p>
    <w:p w:rsidR="00CC6B7C" w:rsidRDefault="00CC6B7C" w:rsidP="00CC6B7C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CC6B7C" w:rsidRDefault="00CC6B7C" w:rsidP="00CC6B7C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CC6B7C" w:rsidRDefault="00CC6B7C" w:rsidP="00CC6B7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C6B7C" w:rsidRDefault="00CC6B7C" w:rsidP="00CC6B7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CC6B7C" w:rsidRDefault="00CC6B7C" w:rsidP="00CC6B7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CC6B7C" w:rsidRDefault="00CC6B7C" w:rsidP="00CC6B7C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CC6B7C" w:rsidRDefault="00CC6B7C" w:rsidP="00CC6B7C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22.08.2024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 264</w:t>
      </w:r>
    </w:p>
    <w:p w:rsidR="004B581D" w:rsidRPr="00CC6B7C" w:rsidRDefault="00CC6B7C" w:rsidP="00CC6B7C">
      <w:pPr>
        <w:pStyle w:val="a3"/>
        <w:jc w:val="both"/>
        <w:rPr>
          <w:sz w:val="28"/>
          <w:szCs w:val="28"/>
          <w:lang w:val="uk-UA"/>
        </w:rPr>
      </w:pPr>
      <w:r w:rsidRPr="00CC6B7C">
        <w:rPr>
          <w:sz w:val="28"/>
          <w:szCs w:val="28"/>
          <w:lang w:val="uk-UA" w:eastAsia="zh-CN"/>
        </w:rPr>
        <w:t xml:space="preserve"> </w:t>
      </w:r>
    </w:p>
    <w:p w:rsidR="004B581D" w:rsidRPr="00CC6B7C" w:rsidRDefault="004B581D" w:rsidP="00CC6B7C">
      <w:pPr>
        <w:pStyle w:val="a3"/>
        <w:jc w:val="both"/>
        <w:rPr>
          <w:rFonts w:ascii="Times New Roman" w:eastAsia="Batang" w:hAnsi="Times New Roman"/>
          <w:sz w:val="28"/>
          <w:szCs w:val="28"/>
        </w:rPr>
      </w:pPr>
      <w:r w:rsidRPr="00CC6B7C">
        <w:rPr>
          <w:rFonts w:ascii="Times New Roman" w:hAnsi="Times New Roman"/>
          <w:sz w:val="28"/>
          <w:szCs w:val="28"/>
        </w:rPr>
        <w:t xml:space="preserve">Про </w:t>
      </w:r>
      <w:r w:rsidRPr="00CC6B7C">
        <w:rPr>
          <w:rFonts w:ascii="Times New Roman" w:eastAsia="Batang" w:hAnsi="Times New Roman"/>
          <w:color w:val="000000"/>
          <w:sz w:val="28"/>
          <w:szCs w:val="28"/>
        </w:rPr>
        <w:t>надання</w:t>
      </w:r>
      <w:r w:rsidRPr="00CC6B7C">
        <w:rPr>
          <w:rFonts w:ascii="Times New Roman" w:eastAsia="Batang" w:hAnsi="Times New Roman"/>
          <w:sz w:val="28"/>
          <w:szCs w:val="28"/>
        </w:rPr>
        <w:t xml:space="preserve"> дозволу на проведення </w:t>
      </w:r>
    </w:p>
    <w:p w:rsidR="004B581D" w:rsidRPr="00CC6B7C" w:rsidRDefault="004B581D" w:rsidP="00CC6B7C">
      <w:pPr>
        <w:pStyle w:val="a3"/>
        <w:jc w:val="both"/>
        <w:rPr>
          <w:rFonts w:ascii="Times New Roman" w:eastAsia="Batang" w:hAnsi="Times New Roman"/>
          <w:sz w:val="28"/>
          <w:szCs w:val="28"/>
        </w:rPr>
      </w:pPr>
      <w:r w:rsidRPr="00CC6B7C">
        <w:rPr>
          <w:rFonts w:ascii="Times New Roman" w:eastAsia="Batang" w:hAnsi="Times New Roman"/>
          <w:sz w:val="28"/>
          <w:szCs w:val="28"/>
        </w:rPr>
        <w:t>спеціалізованого</w:t>
      </w:r>
      <w:r w:rsidRPr="00CC6B7C">
        <w:rPr>
          <w:rFonts w:ascii="Times New Roman" w:eastAsia="Batang" w:hAnsi="Times New Roman"/>
          <w:sz w:val="28"/>
          <w:szCs w:val="28"/>
          <w:lang w:val="uk-UA"/>
        </w:rPr>
        <w:t xml:space="preserve"> </w:t>
      </w:r>
      <w:r w:rsidRPr="00CC6B7C">
        <w:rPr>
          <w:rFonts w:ascii="Times New Roman" w:eastAsia="Batang" w:hAnsi="Times New Roman"/>
          <w:sz w:val="28"/>
          <w:szCs w:val="28"/>
        </w:rPr>
        <w:t>психіатричного</w:t>
      </w:r>
    </w:p>
    <w:p w:rsidR="004B581D" w:rsidRPr="00CC6B7C" w:rsidRDefault="004B581D" w:rsidP="00CC6B7C">
      <w:pPr>
        <w:pStyle w:val="a3"/>
        <w:jc w:val="both"/>
        <w:rPr>
          <w:rFonts w:ascii="Times New Roman" w:eastAsia="Batang" w:hAnsi="Times New Roman"/>
          <w:sz w:val="28"/>
          <w:szCs w:val="28"/>
        </w:rPr>
      </w:pPr>
      <w:r w:rsidRPr="00CC6B7C">
        <w:rPr>
          <w:rFonts w:ascii="Times New Roman" w:eastAsia="Batang" w:hAnsi="Times New Roman"/>
          <w:sz w:val="28"/>
          <w:szCs w:val="28"/>
        </w:rPr>
        <w:t>огляду малолітньої дитини</w:t>
      </w:r>
    </w:p>
    <w:p w:rsidR="00CC6B7C" w:rsidRDefault="00CC6B7C" w:rsidP="00CC6B7C">
      <w:pPr>
        <w:pStyle w:val="a3"/>
        <w:jc w:val="both"/>
        <w:rPr>
          <w:rFonts w:ascii="Times New Roman" w:hAnsi="Times New Roman"/>
          <w:sz w:val="28"/>
          <w:szCs w:val="28"/>
        </w:rPr>
      </w:pPr>
      <w:bookmarkStart w:id="0" w:name="_Hlk173227186"/>
    </w:p>
    <w:p w:rsidR="004B581D" w:rsidRPr="00CC6B7C" w:rsidRDefault="00CC6B7C" w:rsidP="00CC6B7C">
      <w:pPr>
        <w:pStyle w:val="a3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Розглянувши</w:t>
      </w:r>
      <w:r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заяву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гр.</w:t>
      </w:r>
      <w:r w:rsidR="005B10AE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Хххххх Ххххх Хххххх, хх.хх.хххх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року народження</w:t>
      </w:r>
      <w:r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про надання дозволу на проведення</w:t>
      </w:r>
      <w:r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Pr="00CC6B7C">
        <w:rPr>
          <w:rFonts w:ascii="Times New Roman" w:hAnsi="Times New Roman"/>
          <w:color w:val="000000"/>
          <w:sz w:val="28"/>
          <w:szCs w:val="28"/>
          <w:lang w:val="uk-UA"/>
        </w:rPr>
        <w:t xml:space="preserve">спеціалізованого психіатричного огляду малолітньої  </w:t>
      </w:r>
      <w:r w:rsidR="005B10AE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5B10AE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Хххххх Ххххх Хххххх, хх.хх.хххх</w:t>
      </w:r>
      <w:r w:rsidRPr="00CC6B7C">
        <w:rPr>
          <w:rFonts w:ascii="Times New Roman" w:hAnsi="Times New Roman"/>
          <w:color w:val="000000"/>
          <w:sz w:val="28"/>
          <w:szCs w:val="28"/>
          <w:lang w:val="uk-UA"/>
        </w:rPr>
        <w:t xml:space="preserve"> року народження,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враховуючи те</w:t>
      </w:r>
      <w:r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, що батько дитини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гр.</w:t>
      </w:r>
      <w:r w:rsidR="005B10AE" w:rsidRPr="005B10AE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5B10AE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Хххххх Ххххх Хххххх, хх.хх.хххх</w:t>
      </w:r>
      <w:r w:rsidR="005B10AE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року народження</w:t>
      </w:r>
      <w:r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перебуває за межами України та</w:t>
      </w:r>
      <w:r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зв'язок з ним відсутній, 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</w:t>
      </w:r>
      <w:r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ст.34 б, підпункту 2</w:t>
      </w:r>
      <w:r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vertAlign w:val="superscript"/>
          <w:lang w:val="uk-UA"/>
        </w:rPr>
        <w:t>4</w:t>
      </w:r>
      <w:r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, п.1 ст.51 Законом України «Про місцеве самоврядування в Україні»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, в</w:t>
      </w:r>
      <w:r w:rsidR="004B581D"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ідповідно до</w:t>
      </w:r>
      <w:r w:rsidRPr="00CC6B7C">
        <w:rPr>
          <w:rFonts w:ascii="Times New Roman" w:hAnsi="Times New Roman"/>
          <w:sz w:val="28"/>
          <w:szCs w:val="28"/>
          <w:lang w:val="uk-UA"/>
        </w:rPr>
        <w:t xml:space="preserve"> відповідно до ст.ст. 11, 12, 13 Закону України «Про психіатричну допомогу»</w:t>
      </w:r>
      <w:r w:rsidRPr="00CC6B7C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>,</w:t>
      </w:r>
      <w:r w:rsidR="004B581D"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абзацу 1 ст.43 Закону України «Основи законодавства України про охорону здоров’я»,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4B581D"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абзацу 3 ст.3 та абзацу 2 ст.7 Порядку надання психіатричної допомоги в стаціонарних умовах, затвердженого наказом Міністерства охорони здоров’я України від 07.12.2023 №2085,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4B581D"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п.3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№866 «Питання діяльності органів опіки та піклування, пов’язаної із захистом прав дитини» зі змінами та доповненнями,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беручи до уваги </w:t>
      </w:r>
      <w:r w:rsidR="004B581D" w:rsidRPr="00CC6B7C">
        <w:rPr>
          <w:rFonts w:ascii="Times New Roman" w:hAnsi="Times New Roman"/>
          <w:sz w:val="28"/>
          <w:szCs w:val="28"/>
          <w:lang w:val="uk-UA"/>
        </w:rPr>
        <w:t>рішення комісії з питань захисту прав дитини Широківської сільської ради від 21 серпня 2024 року  «Про надання дозволу на проведення спеціалізованого психіатричного огляду малолітньої дитини»,</w:t>
      </w:r>
      <w:r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подання Служби (відділ) у справах діт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ей Широківської сільської ради та </w:t>
      </w:r>
      <w:r w:rsidR="004B581D" w:rsidRPr="00CC6B7C">
        <w:rPr>
          <w:rFonts w:ascii="Times New Roman" w:hAnsi="Times New Roman"/>
          <w:bCs/>
          <w:sz w:val="28"/>
          <w:szCs w:val="28"/>
          <w:lang w:val="uk-UA"/>
        </w:rPr>
        <w:t xml:space="preserve">з </w:t>
      </w:r>
      <w:r w:rsidR="004B581D" w:rsidRPr="00CC6B7C">
        <w:rPr>
          <w:rFonts w:ascii="Times New Roman" w:hAnsi="Times New Roman"/>
          <w:sz w:val="28"/>
          <w:szCs w:val="28"/>
          <w:lang w:val="uk-UA"/>
        </w:rPr>
        <w:t xml:space="preserve">метою забезпечення прав та законних інтересів дитини, </w:t>
      </w:r>
      <w:bookmarkEnd w:id="0"/>
      <w:r w:rsidR="004B581D"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4B581D" w:rsidRPr="00CC6B7C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4B581D" w:rsidRPr="00CC6B7C"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ради,</w:t>
      </w:r>
    </w:p>
    <w:p w:rsidR="004B581D" w:rsidRPr="00CC6B7C" w:rsidRDefault="004B581D" w:rsidP="00CC6B7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CC6B7C"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4B581D" w:rsidRPr="00CC6B7C" w:rsidRDefault="004B581D" w:rsidP="00CC6B7C">
      <w:pPr>
        <w:pStyle w:val="a3"/>
        <w:jc w:val="both"/>
        <w:rPr>
          <w:rFonts w:ascii="Times New Roman" w:eastAsia="Batang" w:hAnsi="Times New Roman"/>
          <w:sz w:val="28"/>
          <w:szCs w:val="28"/>
          <w:lang w:val="uk-UA"/>
        </w:rPr>
      </w:pPr>
      <w:r w:rsidRPr="00CC6B7C">
        <w:rPr>
          <w:rFonts w:ascii="Times New Roman" w:eastAsia="Batang" w:hAnsi="Times New Roman"/>
          <w:sz w:val="28"/>
          <w:szCs w:val="28"/>
          <w:lang w:val="uk-UA"/>
        </w:rPr>
        <w:t xml:space="preserve">1.Надати </w:t>
      </w:r>
      <w:r w:rsidRPr="00CC6B7C">
        <w:rPr>
          <w:rFonts w:ascii="Times New Roman" w:hAnsi="Times New Roman"/>
          <w:color w:val="000000"/>
          <w:sz w:val="28"/>
          <w:szCs w:val="28"/>
          <w:lang w:val="uk-UA"/>
        </w:rPr>
        <w:t xml:space="preserve">дозвіл на проведення спеціалізованого психіатричного огляду малолітньої  </w:t>
      </w:r>
      <w:r w:rsidR="00CC6B7C">
        <w:rPr>
          <w:rFonts w:ascii="Times New Roman" w:hAnsi="Times New Roman"/>
          <w:color w:val="000000"/>
          <w:sz w:val="28"/>
          <w:szCs w:val="28"/>
          <w:lang w:val="uk-UA"/>
        </w:rPr>
        <w:t>гр.</w:t>
      </w:r>
      <w:r w:rsidR="005B10AE" w:rsidRPr="005B10AE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5B10AE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Хххххх Ххххх Хххххх, хх.хх.хххх</w:t>
      </w:r>
      <w:r w:rsidR="005B10AE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Pr="00CC6B7C">
        <w:rPr>
          <w:rFonts w:ascii="Times New Roman" w:hAnsi="Times New Roman"/>
          <w:color w:val="000000"/>
          <w:sz w:val="28"/>
          <w:szCs w:val="28"/>
          <w:lang w:val="uk-UA"/>
        </w:rPr>
        <w:t xml:space="preserve"> року </w:t>
      </w:r>
      <w:r w:rsidR="00CC6B7C">
        <w:rPr>
          <w:rFonts w:ascii="Times New Roman" w:hAnsi="Times New Roman"/>
          <w:color w:val="000000"/>
          <w:sz w:val="28"/>
          <w:szCs w:val="28"/>
          <w:lang w:val="uk-UA"/>
        </w:rPr>
        <w:t>народження.</w:t>
      </w:r>
      <w:r w:rsidRPr="00CC6B7C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CC6B7C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4B581D" w:rsidRPr="00CC6B7C" w:rsidRDefault="004B581D" w:rsidP="00CC6B7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CC6B7C">
        <w:rPr>
          <w:rFonts w:ascii="Times New Roman" w:hAnsi="Times New Roman"/>
          <w:sz w:val="28"/>
          <w:szCs w:val="28"/>
          <w:lang w:val="uk-UA"/>
        </w:rPr>
        <w:t xml:space="preserve">2.Контроль за виконанням цього рішення покласти на заступника сільського голови з питань діяльності виконавчих органів </w:t>
      </w:r>
      <w:r w:rsidR="00CC6B7C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</w:t>
      </w:r>
      <w:r w:rsidRPr="00CC6B7C">
        <w:rPr>
          <w:rFonts w:ascii="Times New Roman" w:hAnsi="Times New Roman"/>
          <w:sz w:val="28"/>
          <w:szCs w:val="28"/>
          <w:lang w:val="uk-UA"/>
        </w:rPr>
        <w:t>Ставицьку</w:t>
      </w:r>
      <w:r w:rsidR="00CC6B7C">
        <w:rPr>
          <w:rFonts w:ascii="Times New Roman" w:hAnsi="Times New Roman"/>
          <w:sz w:val="28"/>
          <w:szCs w:val="28"/>
          <w:lang w:val="uk-UA"/>
        </w:rPr>
        <w:t xml:space="preserve"> О</w:t>
      </w:r>
      <w:r w:rsidRPr="00CC6B7C">
        <w:rPr>
          <w:rFonts w:ascii="Times New Roman" w:hAnsi="Times New Roman"/>
          <w:sz w:val="28"/>
          <w:szCs w:val="28"/>
          <w:lang w:val="uk-UA"/>
        </w:rPr>
        <w:t>.</w:t>
      </w:r>
    </w:p>
    <w:p w:rsidR="004B581D" w:rsidRDefault="004B581D" w:rsidP="00CC6B7C">
      <w:pPr>
        <w:pStyle w:val="a3"/>
        <w:jc w:val="both"/>
        <w:rPr>
          <w:sz w:val="28"/>
          <w:szCs w:val="28"/>
          <w:lang w:val="uk-UA"/>
        </w:rPr>
      </w:pPr>
    </w:p>
    <w:p w:rsidR="00CC6B7C" w:rsidRPr="00CC6B7C" w:rsidRDefault="00CC6B7C" w:rsidP="00CC6B7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C6B7C">
        <w:rPr>
          <w:rFonts w:ascii="Times New Roman" w:hAnsi="Times New Roman" w:cs="Times New Roman"/>
          <w:sz w:val="28"/>
          <w:szCs w:val="28"/>
          <w:lang w:val="uk-UA"/>
        </w:rPr>
        <w:t xml:space="preserve">Заступник сільського голови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</w:t>
      </w:r>
      <w:r w:rsidRPr="00CC6B7C">
        <w:rPr>
          <w:rFonts w:ascii="Times New Roman" w:hAnsi="Times New Roman" w:cs="Times New Roman"/>
          <w:sz w:val="28"/>
          <w:szCs w:val="28"/>
          <w:lang w:val="uk-UA"/>
        </w:rPr>
        <w:t>Дмитро СВІРКІН</w:t>
      </w:r>
    </w:p>
    <w:p w:rsidR="00F875F9" w:rsidRDefault="00F875F9" w:rsidP="00CC6B7C">
      <w:pPr>
        <w:pStyle w:val="a3"/>
        <w:jc w:val="both"/>
        <w:rPr>
          <w:sz w:val="28"/>
          <w:szCs w:val="28"/>
        </w:rPr>
      </w:pPr>
    </w:p>
    <w:p w:rsidR="001A4A35" w:rsidRDefault="005B10AE" w:rsidP="001A4A3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1" w:name="_GoBack"/>
      <w:bookmarkEnd w:id="1"/>
    </w:p>
    <w:p w:rsidR="001A4A35" w:rsidRPr="001A4A35" w:rsidRDefault="001A4A35" w:rsidP="001A4A35">
      <w:pPr>
        <w:pStyle w:val="a3"/>
        <w:jc w:val="both"/>
        <w:rPr>
          <w:sz w:val="28"/>
          <w:szCs w:val="28"/>
          <w:lang w:val="uk-UA"/>
        </w:rPr>
      </w:pPr>
    </w:p>
    <w:sectPr w:rsidR="001A4A35" w:rsidRPr="001A4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A76"/>
    <w:rsid w:val="001A4A35"/>
    <w:rsid w:val="00377A76"/>
    <w:rsid w:val="004B581D"/>
    <w:rsid w:val="005B10AE"/>
    <w:rsid w:val="009E677E"/>
    <w:rsid w:val="00CC6621"/>
    <w:rsid w:val="00CC6B7C"/>
    <w:rsid w:val="00F8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DA6047-5A94-4245-96F0-8E07D8050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581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CC6B7C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CC6B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C6B7C"/>
    <w:rPr>
      <w:rFonts w:ascii="Segoe UI" w:hAnsi="Segoe UI" w:cs="Segoe UI"/>
      <w:sz w:val="18"/>
      <w:szCs w:val="18"/>
    </w:rPr>
  </w:style>
  <w:style w:type="character" w:customStyle="1" w:styleId="a4">
    <w:name w:val="Без интервала Знак"/>
    <w:link w:val="a3"/>
    <w:uiPriority w:val="1"/>
    <w:locked/>
    <w:rsid w:val="001A4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9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2024-10-16T13:11:00Z</cp:lastPrinted>
  <dcterms:created xsi:type="dcterms:W3CDTF">2024-08-22T09:50:00Z</dcterms:created>
  <dcterms:modified xsi:type="dcterms:W3CDTF">2025-01-20T10:01:00Z</dcterms:modified>
</cp:coreProperties>
</file>