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E33" w:rsidRDefault="00815E33" w:rsidP="00815E33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367806" r:id="rId5"/>
        </w:object>
      </w:r>
    </w:p>
    <w:p w:rsidR="00815E33" w:rsidRDefault="00815E33" w:rsidP="00815E33">
      <w:pPr>
        <w:jc w:val="center"/>
        <w:rPr>
          <w:rFonts w:eastAsia="Calibri"/>
          <w:sz w:val="28"/>
        </w:rPr>
      </w:pPr>
      <w:r>
        <w:rPr>
          <w:rFonts w:eastAsiaTheme="minorEastAsia"/>
          <w:sz w:val="28"/>
          <w:lang w:val="uk-UA"/>
        </w:rPr>
        <w:t>ШИРОКІВСЬКА СІЛЬСЬКА РАДА</w:t>
      </w:r>
    </w:p>
    <w:p w:rsidR="00815E33" w:rsidRDefault="00815E33" w:rsidP="00815E33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rFonts w:eastAsiaTheme="minorEastAsia"/>
          <w:sz w:val="28"/>
          <w:szCs w:val="20"/>
          <w:lang w:val="uk-UA"/>
        </w:rPr>
        <w:t>ЗАПОРІЗЬКОГО РАЙОНУ ЗАПОРІЗЬКОЇ ОБЛАСТІ</w:t>
      </w:r>
    </w:p>
    <w:p w:rsidR="00815E33" w:rsidRDefault="00815E33" w:rsidP="00815E33">
      <w:pPr>
        <w:keepNext/>
        <w:jc w:val="center"/>
        <w:outlineLvl w:val="4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815E33" w:rsidRDefault="00815E33" w:rsidP="00815E33">
      <w:pPr>
        <w:jc w:val="center"/>
        <w:rPr>
          <w:rFonts w:eastAsiaTheme="minorEastAsia"/>
          <w:sz w:val="28"/>
          <w:szCs w:val="22"/>
          <w:lang w:val="uk-UA"/>
        </w:rPr>
      </w:pPr>
    </w:p>
    <w:p w:rsidR="00815E33" w:rsidRDefault="00815E33" w:rsidP="00815E33">
      <w:pPr>
        <w:jc w:val="center"/>
        <w:rPr>
          <w:rFonts w:eastAsiaTheme="minorEastAsia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 РІШЕННЯ    </w:t>
      </w:r>
    </w:p>
    <w:p w:rsidR="00815E33" w:rsidRDefault="00815E33" w:rsidP="00815E33">
      <w:pPr>
        <w:jc w:val="center"/>
        <w:rPr>
          <w:rFonts w:eastAsiaTheme="minorEastAsia"/>
          <w:b/>
          <w:sz w:val="28"/>
          <w:lang w:val="uk-UA"/>
        </w:rPr>
      </w:pPr>
    </w:p>
    <w:p w:rsidR="00815E33" w:rsidRDefault="00815E33" w:rsidP="00815E33">
      <w:pPr>
        <w:rPr>
          <w:rFonts w:eastAsiaTheme="minorEastAsia"/>
          <w:color w:val="000000" w:themeColor="text1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03.09.2026 </w:t>
      </w:r>
      <w:r>
        <w:rPr>
          <w:rFonts w:eastAsiaTheme="minorEastAsia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eastAsiaTheme="minorEastAsia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eastAsiaTheme="minorEastAsia"/>
          <w:color w:val="000000" w:themeColor="text1"/>
          <w:sz w:val="28"/>
          <w:lang w:val="uk-UA"/>
        </w:rPr>
        <w:t xml:space="preserve">                                           № 261</w:t>
      </w:r>
    </w:p>
    <w:p w:rsidR="00815E33" w:rsidRDefault="00815E33" w:rsidP="008431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>на підставі заяви</w:t>
      </w:r>
      <w:r w:rsidR="000F5955">
        <w:rPr>
          <w:rFonts w:eastAsia="Calibri"/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proofErr w:type="spellStart"/>
      <w:r w:rsidR="00BA1914">
        <w:rPr>
          <w:sz w:val="28"/>
          <w:szCs w:val="28"/>
          <w:lang w:val="uk-UA"/>
        </w:rPr>
        <w:t>Хххххх</w:t>
      </w:r>
      <w:proofErr w:type="spellEnd"/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Хххххх</w:t>
      </w:r>
      <w:proofErr w:type="spellEnd"/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</w:t>
      </w:r>
      <w:proofErr w:type="spellEnd"/>
      <w:r w:rsidR="00BA1914">
        <w:rPr>
          <w:sz w:val="28"/>
          <w:szCs w:val="28"/>
          <w:lang w:val="uk-UA"/>
        </w:rPr>
        <w:t xml:space="preserve">, </w:t>
      </w:r>
      <w:proofErr w:type="spellStart"/>
      <w:r w:rsidR="00BA1914">
        <w:rPr>
          <w:sz w:val="28"/>
          <w:szCs w:val="28"/>
          <w:lang w:val="uk-UA"/>
        </w:rPr>
        <w:t>хх.хх.хххх</w:t>
      </w:r>
      <w:proofErr w:type="spellEnd"/>
      <w:r w:rsidR="00BA1914">
        <w:rPr>
          <w:sz w:val="28"/>
          <w:szCs w:val="28"/>
          <w:lang w:val="uk-UA"/>
        </w:rPr>
        <w:t xml:space="preserve"> 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малолітньої дитини </w:t>
      </w:r>
      <w:r w:rsidR="00BA191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Хххххх</w:t>
      </w:r>
      <w:proofErr w:type="spellEnd"/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Хххххх</w:t>
      </w:r>
      <w:proofErr w:type="spellEnd"/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</w:t>
      </w:r>
      <w:proofErr w:type="spellEnd"/>
      <w:r w:rsidR="00BA1914">
        <w:rPr>
          <w:sz w:val="28"/>
          <w:szCs w:val="28"/>
          <w:lang w:val="uk-UA"/>
        </w:rPr>
        <w:t xml:space="preserve">, </w:t>
      </w:r>
      <w:proofErr w:type="spellStart"/>
      <w:r w:rsidR="00BA1914">
        <w:rPr>
          <w:sz w:val="28"/>
          <w:szCs w:val="28"/>
          <w:lang w:val="uk-UA"/>
        </w:rPr>
        <w:t>хх.хх.хххх</w:t>
      </w:r>
      <w:proofErr w:type="spellEnd"/>
      <w:r w:rsidR="00BA1914">
        <w:rPr>
          <w:sz w:val="28"/>
          <w:szCs w:val="28"/>
          <w:lang w:val="uk-UA"/>
        </w:rPr>
        <w:t xml:space="preserve"> 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bookmarkStart w:id="1" w:name="_Hlk238461738"/>
      <w:r>
        <w:rPr>
          <w:sz w:val="28"/>
          <w:szCs w:val="28"/>
          <w:lang w:val="uk-UA"/>
        </w:rPr>
        <w:t>31.08.2026 року (протокол № 11</w:t>
      </w:r>
      <w:bookmarkEnd w:id="1"/>
      <w:r>
        <w:rPr>
          <w:sz w:val="28"/>
          <w:szCs w:val="28"/>
          <w:lang w:val="uk-UA"/>
        </w:rPr>
        <w:t xml:space="preserve">), 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BA191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Хххххх</w:t>
      </w:r>
      <w:proofErr w:type="spellEnd"/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Хххххх</w:t>
      </w:r>
      <w:proofErr w:type="spellEnd"/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</w:t>
      </w:r>
      <w:proofErr w:type="spellEnd"/>
      <w:r w:rsidR="00BA1914">
        <w:rPr>
          <w:sz w:val="28"/>
          <w:szCs w:val="28"/>
          <w:lang w:val="uk-UA"/>
        </w:rPr>
        <w:t xml:space="preserve">, </w:t>
      </w:r>
      <w:proofErr w:type="spellStart"/>
      <w:r w:rsidR="00BA1914">
        <w:rPr>
          <w:sz w:val="28"/>
          <w:szCs w:val="28"/>
          <w:lang w:val="uk-UA"/>
        </w:rPr>
        <w:t>хх.хх.хххх</w:t>
      </w:r>
      <w:proofErr w:type="spellEnd"/>
      <w:r w:rsidR="00BA1914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BA1914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BA1914">
        <w:rPr>
          <w:sz w:val="28"/>
          <w:szCs w:val="28"/>
          <w:lang w:val="uk-UA"/>
        </w:rPr>
        <w:t xml:space="preserve"> </w:t>
      </w:r>
      <w:proofErr w:type="spellStart"/>
      <w:r w:rsidR="00BA1914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Ленінським відділом державної реєстрації актів цивільного стану реєстраційної служби Запорізького міського управління юстиції), який</w:t>
      </w:r>
      <w:r>
        <w:rPr>
          <w:rFonts w:eastAsia="Calibri"/>
          <w:color w:val="000000"/>
          <w:sz w:val="28"/>
          <w:szCs w:val="28"/>
          <w:lang w:val="uk-UA"/>
        </w:rPr>
        <w:t xml:space="preserve">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BA191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BA1914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BA191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BA1914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BA1914">
        <w:rPr>
          <w:rFonts w:eastAsia="Calibri"/>
          <w:color w:val="000000"/>
          <w:sz w:val="28"/>
          <w:szCs w:val="28"/>
          <w:lang w:val="uk-UA"/>
        </w:rPr>
        <w:t>хх</w:t>
      </w:r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815E3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4317B" w:rsidRDefault="0084317B" w:rsidP="0084317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D0FE8" w:rsidRDefault="006D0FE8"/>
    <w:sectPr w:rsidR="006D0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F7D"/>
    <w:rsid w:val="000A6F7D"/>
    <w:rsid w:val="000F5955"/>
    <w:rsid w:val="006D0FE8"/>
    <w:rsid w:val="00815E33"/>
    <w:rsid w:val="0084317B"/>
    <w:rsid w:val="00BA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087937-08BC-495E-921F-4032CF25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1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5E3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15E3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42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2026-09-02T06:06:00Z</cp:lastPrinted>
  <dcterms:created xsi:type="dcterms:W3CDTF">2026-09-01T09:56:00Z</dcterms:created>
  <dcterms:modified xsi:type="dcterms:W3CDTF">2026-09-08T07:17:00Z</dcterms:modified>
</cp:coreProperties>
</file>