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6E1" w:rsidRDefault="001326E1" w:rsidP="001326E1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797924626" r:id="rId5"/>
        </w:object>
      </w:r>
    </w:p>
    <w:p w:rsidR="001326E1" w:rsidRDefault="001326E1" w:rsidP="001326E1">
      <w:pPr>
        <w:jc w:val="center"/>
        <w:rPr>
          <w:rFonts w:eastAsiaTheme="minorEastAsia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1326E1" w:rsidRDefault="001326E1" w:rsidP="001326E1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1326E1" w:rsidRDefault="001326E1" w:rsidP="001326E1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1326E1" w:rsidRDefault="001326E1" w:rsidP="001326E1">
      <w:pPr>
        <w:jc w:val="center"/>
        <w:rPr>
          <w:sz w:val="28"/>
          <w:szCs w:val="22"/>
          <w:lang w:val="uk-UA"/>
        </w:rPr>
      </w:pPr>
    </w:p>
    <w:p w:rsidR="001326E1" w:rsidRDefault="001326E1" w:rsidP="001326E1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1326E1" w:rsidRDefault="001326E1" w:rsidP="001326E1">
      <w:pPr>
        <w:jc w:val="center"/>
        <w:rPr>
          <w:b/>
          <w:sz w:val="28"/>
          <w:lang w:val="uk-UA"/>
        </w:rPr>
      </w:pPr>
    </w:p>
    <w:p w:rsidR="001326E1" w:rsidRDefault="001326E1" w:rsidP="001326E1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09.01.2025 </w:t>
      </w:r>
      <w:r>
        <w:rPr>
          <w:color w:val="000000" w:themeColor="text1"/>
          <w:sz w:val="28"/>
          <w:lang w:val="uk-UA"/>
        </w:rPr>
        <w:t xml:space="preserve">року                             м. Запоріжжя                 </w:t>
      </w:r>
      <w:r w:rsidR="001C59E5">
        <w:rPr>
          <w:color w:val="000000" w:themeColor="text1"/>
          <w:sz w:val="28"/>
          <w:lang w:val="uk-UA"/>
        </w:rPr>
        <w:t xml:space="preserve">                            № 04</w:t>
      </w:r>
    </w:p>
    <w:p w:rsidR="0060635E" w:rsidRPr="001326E1" w:rsidRDefault="001326E1" w:rsidP="0060635E">
      <w:pPr>
        <w:tabs>
          <w:tab w:val="left" w:pos="2835"/>
        </w:tabs>
        <w:rPr>
          <w:rFonts w:eastAsiaTheme="minorHAnsi" w:cstheme="minorBidi"/>
          <w:sz w:val="28"/>
          <w:szCs w:val="22"/>
          <w:lang w:val="uk-UA"/>
        </w:rPr>
      </w:pPr>
      <w:r>
        <w:rPr>
          <w:sz w:val="28"/>
          <w:szCs w:val="22"/>
          <w:lang w:val="uk-UA"/>
        </w:rPr>
        <w:t xml:space="preserve"> </w:t>
      </w:r>
    </w:p>
    <w:p w:rsidR="0060635E" w:rsidRDefault="0060635E" w:rsidP="0060635E">
      <w:pPr>
        <w:tabs>
          <w:tab w:val="left" w:pos="0"/>
          <w:tab w:val="left" w:pos="4395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роботу виконавчого комітету </w:t>
      </w:r>
    </w:p>
    <w:p w:rsidR="0060635E" w:rsidRDefault="0060635E" w:rsidP="0060635E">
      <w:pPr>
        <w:tabs>
          <w:tab w:val="left" w:pos="0"/>
          <w:tab w:val="left" w:pos="4395"/>
        </w:tabs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 виконання </w:t>
      </w:r>
    </w:p>
    <w:p w:rsidR="0060635E" w:rsidRDefault="0060635E" w:rsidP="0060635E">
      <w:pPr>
        <w:tabs>
          <w:tab w:val="left" w:pos="0"/>
          <w:tab w:val="left" w:pos="4395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вимог Закону України «Про доступ до </w:t>
      </w:r>
    </w:p>
    <w:p w:rsidR="0060635E" w:rsidRDefault="001326E1" w:rsidP="0060635E">
      <w:pPr>
        <w:tabs>
          <w:tab w:val="left" w:pos="0"/>
          <w:tab w:val="left" w:pos="4395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публічної інформації» в 2024</w:t>
      </w:r>
      <w:r w:rsidR="0060635E">
        <w:rPr>
          <w:sz w:val="28"/>
          <w:szCs w:val="28"/>
          <w:lang w:val="uk-UA"/>
        </w:rPr>
        <w:t xml:space="preserve"> році</w:t>
      </w:r>
    </w:p>
    <w:p w:rsidR="0060635E" w:rsidRDefault="0060635E" w:rsidP="0060635E">
      <w:pPr>
        <w:pStyle w:val="a4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</w:p>
    <w:p w:rsidR="0060635E" w:rsidRDefault="0060635E" w:rsidP="0060635E">
      <w:pPr>
        <w:pStyle w:val="a4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Керуючись статтями  38, 42, 59 Закону України «Про місцеве самоврядування в Україні», Законом України «Про доступ до публічної інформації», з метою забезпечення права кожного на доступ до інформації, що знаходиться у володінні виконавчого комітету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визначена цим Законом, та інформації, що становить суспільний інтерес, заслухавши звіт щодо задоволення запитів на п</w:t>
      </w:r>
      <w:r w:rsidR="001326E1">
        <w:rPr>
          <w:rFonts w:ascii="Times New Roman" w:hAnsi="Times New Roman"/>
          <w:sz w:val="28"/>
          <w:szCs w:val="28"/>
          <w:lang w:val="uk-UA"/>
        </w:rPr>
        <w:t>ублічну інформацію протягом 2024</w:t>
      </w:r>
      <w:r>
        <w:rPr>
          <w:rFonts w:ascii="Times New Roman" w:hAnsi="Times New Roman"/>
          <w:sz w:val="28"/>
          <w:szCs w:val="28"/>
          <w:lang w:val="uk-UA"/>
        </w:rPr>
        <w:t xml:space="preserve"> року, </w:t>
      </w:r>
    </w:p>
    <w:p w:rsidR="0060635E" w:rsidRDefault="0060635E" w:rsidP="0060635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60635E" w:rsidRDefault="0060635E" w:rsidP="0060635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0635E" w:rsidRDefault="0060635E" w:rsidP="0060635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1.Визнати роботу щодо задоволення запитів на публічну інформацію виконавчим комітетом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такою, що відповідає вимогам чинного законодавства України.</w:t>
      </w:r>
    </w:p>
    <w:p w:rsidR="0060635E" w:rsidRDefault="0060635E" w:rsidP="0060635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2.Доручити  головному спеціалісту загального відділу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Черкашиній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Л. не пізніше, як у десятиденний строк після прийняття цього рішення, оприлюднити звіт щодо задоволення запитів на публічну інформацію виконавчим комітетом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на офіційному веб – сайті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.</w:t>
      </w:r>
    </w:p>
    <w:p w:rsidR="0060635E" w:rsidRDefault="0060635E" w:rsidP="0060635E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3.Контроль за </w:t>
      </w:r>
      <w:proofErr w:type="spellStart"/>
      <w:r>
        <w:rPr>
          <w:rFonts w:ascii="Times New Roman" w:hAnsi="Times New Roman"/>
          <w:sz w:val="28"/>
          <w:szCs w:val="28"/>
        </w:rPr>
        <w:t>в</w:t>
      </w:r>
      <w:r w:rsidR="001326E1">
        <w:rPr>
          <w:rFonts w:ascii="Times New Roman" w:hAnsi="Times New Roman"/>
          <w:sz w:val="28"/>
          <w:szCs w:val="28"/>
        </w:rPr>
        <w:t>иконанням</w:t>
      </w:r>
      <w:proofErr w:type="spellEnd"/>
      <w:r w:rsidR="001326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326E1">
        <w:rPr>
          <w:rFonts w:ascii="Times New Roman" w:hAnsi="Times New Roman"/>
          <w:sz w:val="28"/>
          <w:szCs w:val="28"/>
        </w:rPr>
        <w:t>цього</w:t>
      </w:r>
      <w:proofErr w:type="spellEnd"/>
      <w:r w:rsidR="001326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326E1">
        <w:rPr>
          <w:rFonts w:ascii="Times New Roman" w:hAnsi="Times New Roman"/>
          <w:sz w:val="28"/>
          <w:szCs w:val="28"/>
        </w:rPr>
        <w:t>рішення</w:t>
      </w:r>
      <w:proofErr w:type="spellEnd"/>
      <w:r w:rsidR="001326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326E1">
        <w:rPr>
          <w:rFonts w:ascii="Times New Roman" w:hAnsi="Times New Roman"/>
          <w:sz w:val="28"/>
          <w:szCs w:val="28"/>
        </w:rPr>
        <w:t>покласти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керуючого</w:t>
      </w:r>
      <w:proofErr w:type="spellEnd"/>
      <w:r>
        <w:rPr>
          <w:rFonts w:ascii="Times New Roman" w:hAnsi="Times New Roman"/>
          <w:sz w:val="28"/>
          <w:szCs w:val="28"/>
        </w:rPr>
        <w:t xml:space="preserve"> справами </w:t>
      </w:r>
      <w:proofErr w:type="spellStart"/>
      <w:r>
        <w:rPr>
          <w:rFonts w:ascii="Times New Roman" w:hAnsi="Times New Roman"/>
          <w:sz w:val="28"/>
          <w:szCs w:val="28"/>
        </w:rPr>
        <w:t>виконавчого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комітету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r w:rsidR="001326E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Головань Л.</w:t>
      </w:r>
    </w:p>
    <w:p w:rsidR="0060635E" w:rsidRDefault="0060635E" w:rsidP="0060635E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:rsidR="0060635E" w:rsidRDefault="0060635E" w:rsidP="001326E1">
      <w:pPr>
        <w:pStyle w:val="a4"/>
        <w:ind w:hanging="208"/>
        <w:jc w:val="both"/>
        <w:rPr>
          <w:rFonts w:asciiTheme="minorHAnsi" w:hAnsiTheme="minorHAnsi" w:cstheme="minorBidi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1326E1"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60635E" w:rsidRDefault="0060635E" w:rsidP="0060635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0635E" w:rsidRDefault="0060635E" w:rsidP="0060635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0635E" w:rsidRDefault="0060635E" w:rsidP="0060635E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318D" w:rsidRPr="0039318D" w:rsidRDefault="0039318D" w:rsidP="0039318D">
      <w:pPr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color w:val="000000"/>
          <w:spacing w:val="-1"/>
          <w:sz w:val="28"/>
          <w:szCs w:val="28"/>
          <w:lang w:val="uk-UA"/>
        </w:rPr>
      </w:pPr>
      <w:r w:rsidRPr="0039318D">
        <w:rPr>
          <w:color w:val="000000"/>
          <w:spacing w:val="-1"/>
          <w:sz w:val="28"/>
          <w:szCs w:val="28"/>
          <w:lang w:val="uk-UA"/>
        </w:rPr>
        <w:t xml:space="preserve">Звіт </w:t>
      </w:r>
    </w:p>
    <w:p w:rsidR="0039318D" w:rsidRDefault="0039318D" w:rsidP="0039318D">
      <w:pPr>
        <w:spacing w:line="240" w:lineRule="exact"/>
        <w:jc w:val="center"/>
        <w:rPr>
          <w:rFonts w:eastAsiaTheme="minorEastAsia"/>
          <w:b/>
          <w:sz w:val="28"/>
          <w:szCs w:val="28"/>
          <w:lang w:val="uk-UA"/>
        </w:rPr>
      </w:pPr>
      <w:r w:rsidRPr="0039318D">
        <w:rPr>
          <w:color w:val="000000"/>
          <w:spacing w:val="-1"/>
          <w:sz w:val="28"/>
          <w:szCs w:val="28"/>
          <w:lang w:val="uk-UA"/>
        </w:rPr>
        <w:t xml:space="preserve">про задоволення </w:t>
      </w:r>
      <w:r w:rsidRPr="0039318D">
        <w:rPr>
          <w:bCs/>
          <w:color w:val="000000"/>
          <w:sz w:val="28"/>
          <w:szCs w:val="28"/>
          <w:lang w:val="uk-UA"/>
        </w:rPr>
        <w:t>запитів на публічну інформацію,  що надійшли до виконавчого комітету Широківської сільської ради</w:t>
      </w:r>
      <w:r>
        <w:rPr>
          <w:bCs/>
          <w:color w:val="000000"/>
          <w:sz w:val="28"/>
          <w:szCs w:val="28"/>
          <w:lang w:val="uk-UA"/>
        </w:rPr>
        <w:t xml:space="preserve"> Запорізького району Запорізької області за </w:t>
      </w:r>
      <w:r w:rsidRPr="0039318D">
        <w:rPr>
          <w:bCs/>
          <w:color w:val="000000"/>
          <w:sz w:val="28"/>
          <w:szCs w:val="28"/>
          <w:lang w:val="uk-UA"/>
        </w:rPr>
        <w:t xml:space="preserve"> 202</w:t>
      </w:r>
      <w:r>
        <w:rPr>
          <w:bCs/>
          <w:color w:val="000000"/>
          <w:sz w:val="28"/>
          <w:szCs w:val="28"/>
          <w:lang w:val="uk-UA"/>
        </w:rPr>
        <w:t>4 рік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88"/>
        <w:gridCol w:w="762"/>
        <w:gridCol w:w="851"/>
        <w:gridCol w:w="708"/>
        <w:gridCol w:w="12"/>
        <w:gridCol w:w="273"/>
        <w:gridCol w:w="706"/>
        <w:gridCol w:w="143"/>
        <w:gridCol w:w="1234"/>
        <w:gridCol w:w="391"/>
        <w:gridCol w:w="1220"/>
        <w:gridCol w:w="983"/>
        <w:gridCol w:w="660"/>
      </w:tblGrid>
      <w:tr w:rsidR="0039318D" w:rsidTr="0039318D"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18D" w:rsidRDefault="0039318D">
            <w:pPr>
              <w:spacing w:line="240" w:lineRule="exact"/>
              <w:jc w:val="center"/>
              <w:rPr>
                <w:b/>
                <w:i/>
                <w:sz w:val="28"/>
                <w:szCs w:val="28"/>
                <w:lang w:eastAsia="en-US"/>
              </w:rPr>
            </w:pPr>
            <w:proofErr w:type="spellStart"/>
            <w:r>
              <w:rPr>
                <w:i/>
                <w:sz w:val="28"/>
                <w:szCs w:val="28"/>
                <w:lang w:eastAsia="en-US"/>
              </w:rPr>
              <w:lastRenderedPageBreak/>
              <w:t>Зареєстровано</w:t>
            </w:r>
            <w:proofErr w:type="spellEnd"/>
            <w:r>
              <w:rPr>
                <w:i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i/>
                <w:sz w:val="28"/>
                <w:szCs w:val="28"/>
                <w:lang w:eastAsia="en-US"/>
              </w:rPr>
              <w:t>запитів</w:t>
            </w:r>
            <w:proofErr w:type="spellEnd"/>
            <w:r>
              <w:rPr>
                <w:i/>
                <w:sz w:val="28"/>
                <w:szCs w:val="28"/>
                <w:lang w:eastAsia="en-US"/>
              </w:rPr>
              <w:t xml:space="preserve">  за </w:t>
            </w:r>
            <w:proofErr w:type="spellStart"/>
            <w:r>
              <w:rPr>
                <w:i/>
                <w:sz w:val="28"/>
                <w:szCs w:val="28"/>
                <w:lang w:eastAsia="en-US"/>
              </w:rPr>
              <w:t>період</w:t>
            </w:r>
            <w:proofErr w:type="spellEnd"/>
            <w:r>
              <w:rPr>
                <w:i/>
                <w:sz w:val="28"/>
                <w:szCs w:val="28"/>
                <w:lang w:eastAsia="en-US"/>
              </w:rPr>
              <w:t xml:space="preserve"> з </w:t>
            </w:r>
            <w:r>
              <w:rPr>
                <w:i/>
                <w:sz w:val="28"/>
                <w:szCs w:val="28"/>
                <w:lang w:val="uk-UA" w:eastAsia="en-US"/>
              </w:rPr>
              <w:t>01</w:t>
            </w:r>
            <w:r>
              <w:rPr>
                <w:i/>
                <w:sz w:val="28"/>
                <w:szCs w:val="28"/>
                <w:lang w:eastAsia="en-US"/>
              </w:rPr>
              <w:t>.01.202</w:t>
            </w:r>
            <w:r>
              <w:rPr>
                <w:i/>
                <w:sz w:val="28"/>
                <w:szCs w:val="28"/>
                <w:lang w:val="uk-UA" w:eastAsia="en-US"/>
              </w:rPr>
              <w:t>4</w:t>
            </w:r>
            <w:r>
              <w:rPr>
                <w:i/>
                <w:sz w:val="28"/>
                <w:szCs w:val="28"/>
                <w:lang w:eastAsia="en-US"/>
              </w:rPr>
              <w:t xml:space="preserve"> по </w:t>
            </w:r>
            <w:r>
              <w:rPr>
                <w:i/>
                <w:sz w:val="28"/>
                <w:szCs w:val="28"/>
                <w:lang w:val="uk-UA" w:eastAsia="en-US"/>
              </w:rPr>
              <w:t xml:space="preserve">31.12.2024 </w:t>
            </w:r>
            <w:r>
              <w:rPr>
                <w:b/>
                <w:i/>
                <w:sz w:val="28"/>
                <w:szCs w:val="28"/>
                <w:lang w:eastAsia="en-US"/>
              </w:rPr>
              <w:t xml:space="preserve">– </w:t>
            </w:r>
          </w:p>
          <w:p w:rsidR="0039318D" w:rsidRDefault="0039318D">
            <w:pPr>
              <w:spacing w:line="240" w:lineRule="exact"/>
              <w:jc w:val="center"/>
              <w:rPr>
                <w:b/>
                <w:i/>
                <w:sz w:val="28"/>
                <w:szCs w:val="28"/>
                <w:lang w:eastAsia="en-US"/>
              </w:rPr>
            </w:pPr>
            <w:r>
              <w:rPr>
                <w:b/>
                <w:i/>
                <w:sz w:val="28"/>
                <w:szCs w:val="28"/>
                <w:lang w:val="uk-UA" w:eastAsia="en-US"/>
              </w:rPr>
              <w:t xml:space="preserve">34 </w:t>
            </w:r>
            <w:r>
              <w:rPr>
                <w:i/>
                <w:sz w:val="28"/>
                <w:szCs w:val="28"/>
                <w:lang w:eastAsia="en-US"/>
              </w:rPr>
              <w:t>в т. ч.</w:t>
            </w:r>
          </w:p>
        </w:tc>
      </w:tr>
      <w:tr w:rsidR="0039318D" w:rsidTr="0039318D">
        <w:trPr>
          <w:trHeight w:val="785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18D" w:rsidRDefault="0039318D">
            <w:pPr>
              <w:spacing w:line="240" w:lineRule="exact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 xml:space="preserve">За формою </w:t>
            </w:r>
            <w:proofErr w:type="spellStart"/>
            <w:r>
              <w:rPr>
                <w:b/>
                <w:sz w:val="28"/>
                <w:szCs w:val="28"/>
                <w:lang w:eastAsia="en-US"/>
              </w:rPr>
              <w:t>подання</w:t>
            </w:r>
            <w:proofErr w:type="spellEnd"/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Письмових</w:t>
            </w:r>
            <w:proofErr w:type="spellEnd"/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Електронних</w:t>
            </w:r>
            <w:proofErr w:type="spellEnd"/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Факсом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ind w:right="-108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Телефоном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Усних</w:t>
            </w:r>
            <w:proofErr w:type="spellEnd"/>
          </w:p>
        </w:tc>
      </w:tr>
      <w:tr w:rsidR="0039318D" w:rsidTr="0039318D">
        <w:trPr>
          <w:trHeight w:val="415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3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31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</w:tr>
      <w:tr w:rsidR="0039318D" w:rsidTr="0039318D">
        <w:trPr>
          <w:trHeight w:val="243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highlight w:val="yellow"/>
                <w:lang w:eastAsia="en-US"/>
              </w:rPr>
            </w:pPr>
          </w:p>
        </w:tc>
      </w:tr>
      <w:tr w:rsidR="0039318D" w:rsidTr="0039318D">
        <w:trPr>
          <w:trHeight w:val="442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18D" w:rsidRDefault="0039318D">
            <w:pPr>
              <w:spacing w:line="240" w:lineRule="exact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 xml:space="preserve">За </w:t>
            </w:r>
            <w:proofErr w:type="spellStart"/>
            <w:r>
              <w:rPr>
                <w:b/>
                <w:sz w:val="28"/>
                <w:szCs w:val="28"/>
                <w:lang w:eastAsia="en-US"/>
              </w:rPr>
              <w:t>категорією</w:t>
            </w:r>
            <w:proofErr w:type="spellEnd"/>
            <w:r>
              <w:rPr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eastAsia="en-US"/>
              </w:rPr>
              <w:t>запитувачів</w:t>
            </w:r>
            <w:proofErr w:type="spellEnd"/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jc w:val="center"/>
              <w:rPr>
                <w:b/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Фізичні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особи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jc w:val="center"/>
              <w:rPr>
                <w:b/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Юридичні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особи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jc w:val="center"/>
              <w:rPr>
                <w:b/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Об’єднання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громадян</w:t>
            </w:r>
            <w:proofErr w:type="spellEnd"/>
          </w:p>
        </w:tc>
      </w:tr>
      <w:tr w:rsidR="0039318D" w:rsidTr="0039318D">
        <w:trPr>
          <w:trHeight w:val="420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b/>
                <w:sz w:val="28"/>
                <w:szCs w:val="28"/>
                <w:lang w:eastAsia="en-US"/>
              </w:rPr>
            </w:pPr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6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28</w:t>
            </w:r>
            <w:r>
              <w:rPr>
                <w:sz w:val="28"/>
                <w:szCs w:val="28"/>
                <w:lang w:eastAsia="en-U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</w:tr>
      <w:tr w:rsidR="0039318D" w:rsidTr="0039318D">
        <w:trPr>
          <w:trHeight w:val="497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18D" w:rsidRDefault="0039318D">
            <w:pPr>
              <w:spacing w:line="240" w:lineRule="exact"/>
              <w:jc w:val="center"/>
              <w:rPr>
                <w:b/>
                <w:sz w:val="28"/>
                <w:szCs w:val="28"/>
                <w:highlight w:val="yellow"/>
                <w:lang w:eastAsia="en-US"/>
              </w:rPr>
            </w:pPr>
          </w:p>
        </w:tc>
      </w:tr>
      <w:tr w:rsidR="0039318D" w:rsidTr="0039318D">
        <w:trPr>
          <w:cantSplit/>
          <w:trHeight w:val="795"/>
        </w:trPr>
        <w:tc>
          <w:tcPr>
            <w:tcW w:w="1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18D" w:rsidRDefault="0039318D">
            <w:pPr>
              <w:spacing w:line="240" w:lineRule="exact"/>
              <w:rPr>
                <w:b/>
                <w:sz w:val="28"/>
                <w:szCs w:val="28"/>
                <w:lang w:eastAsia="en-US"/>
              </w:rPr>
            </w:pPr>
            <w:proofErr w:type="spellStart"/>
            <w:r>
              <w:rPr>
                <w:b/>
                <w:sz w:val="28"/>
                <w:szCs w:val="28"/>
                <w:lang w:eastAsia="en-US"/>
              </w:rPr>
              <w:t>Результати</w:t>
            </w:r>
            <w:proofErr w:type="spellEnd"/>
            <w:r>
              <w:rPr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eastAsia="en-US"/>
              </w:rPr>
              <w:t>розгляду</w:t>
            </w:r>
            <w:proofErr w:type="spellEnd"/>
            <w:r>
              <w:rPr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eastAsia="en-US"/>
              </w:rPr>
              <w:t>запитів</w:t>
            </w:r>
            <w:proofErr w:type="spellEnd"/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39318D" w:rsidRDefault="0039318D">
            <w:pPr>
              <w:spacing w:line="240" w:lineRule="exact"/>
              <w:ind w:left="-55" w:right="-108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Задоволено</w:t>
            </w:r>
            <w:proofErr w:type="spellEnd"/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9318D" w:rsidRDefault="0039318D">
            <w:pPr>
              <w:spacing w:line="240" w:lineRule="exact"/>
              <w:ind w:left="-108" w:right="-108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В </w:t>
            </w:r>
            <w:proofErr w:type="spellStart"/>
            <w:r>
              <w:rPr>
                <w:sz w:val="28"/>
                <w:szCs w:val="28"/>
                <w:lang w:eastAsia="en-US"/>
              </w:rPr>
              <w:t>стадії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</w:p>
          <w:p w:rsidR="0039318D" w:rsidRDefault="0039318D">
            <w:pPr>
              <w:spacing w:line="240" w:lineRule="exact"/>
              <w:ind w:left="-108" w:right="-108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розгляду</w:t>
            </w:r>
            <w:proofErr w:type="spellEnd"/>
          </w:p>
          <w:p w:rsidR="0039318D" w:rsidRDefault="0039318D">
            <w:pPr>
              <w:spacing w:line="240" w:lineRule="exact"/>
              <w:ind w:left="-108" w:right="-108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ind w:left="-108" w:right="-108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відмовлено</w:t>
            </w:r>
            <w:proofErr w:type="spellEnd"/>
          </w:p>
        </w:tc>
        <w:tc>
          <w:tcPr>
            <w:tcW w:w="44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18D" w:rsidRDefault="0039318D">
            <w:pPr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</w:p>
          <w:p w:rsidR="0039318D" w:rsidRDefault="0039318D">
            <w:pPr>
              <w:spacing w:line="252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Причини </w:t>
            </w:r>
            <w:proofErr w:type="spellStart"/>
            <w:r>
              <w:rPr>
                <w:sz w:val="28"/>
                <w:szCs w:val="28"/>
                <w:lang w:eastAsia="en-US"/>
              </w:rPr>
              <w:t>відмови</w:t>
            </w:r>
            <w:proofErr w:type="spellEnd"/>
          </w:p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</w:tc>
      </w:tr>
      <w:tr w:rsidR="0039318D" w:rsidTr="0039318D">
        <w:trPr>
          <w:cantSplit/>
          <w:trHeight w:val="112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sz w:val="28"/>
                <w:szCs w:val="28"/>
                <w:lang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ind w:left="-108" w:right="-108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всього</w:t>
            </w:r>
            <w:proofErr w:type="spellEnd"/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ind w:left="-108" w:right="-108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В т. ч. </w:t>
            </w:r>
            <w:proofErr w:type="spellStart"/>
            <w:r>
              <w:rPr>
                <w:sz w:val="28"/>
                <w:szCs w:val="28"/>
                <w:lang w:eastAsia="en-US"/>
              </w:rPr>
              <w:t>надіслано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належним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розпорядникам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інформації</w:t>
            </w:r>
            <w:proofErr w:type="spellEnd"/>
          </w:p>
        </w:tc>
        <w:tc>
          <w:tcPr>
            <w:tcW w:w="350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sz w:val="28"/>
                <w:szCs w:val="28"/>
                <w:lang w:eastAsia="en-US"/>
              </w:rPr>
            </w:pPr>
          </w:p>
        </w:tc>
      </w:tr>
      <w:tr w:rsidR="0039318D" w:rsidTr="0039318D">
        <w:trPr>
          <w:trHeight w:val="702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34</w:t>
            </w:r>
          </w:p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40" w:lineRule="exact"/>
              <w:ind w:left="-108" w:right="-108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18D" w:rsidRDefault="0039318D">
            <w:pPr>
              <w:spacing w:line="240" w:lineRule="exact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Сільська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рада  не  </w:t>
            </w:r>
            <w:proofErr w:type="spellStart"/>
            <w:r>
              <w:rPr>
                <w:sz w:val="28"/>
                <w:szCs w:val="28"/>
                <w:lang w:eastAsia="en-US"/>
              </w:rPr>
              <w:t>володіє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 і  не  </w:t>
            </w:r>
            <w:proofErr w:type="spellStart"/>
            <w:r>
              <w:rPr>
                <w:sz w:val="28"/>
                <w:szCs w:val="28"/>
                <w:lang w:eastAsia="en-US"/>
              </w:rPr>
              <w:t>зобов’язана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відповідно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 до  </w:t>
            </w:r>
            <w:proofErr w:type="spellStart"/>
            <w:r>
              <w:rPr>
                <w:sz w:val="28"/>
                <w:szCs w:val="28"/>
                <w:lang w:eastAsia="en-US"/>
              </w:rPr>
              <w:t>її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 </w:t>
            </w:r>
            <w:proofErr w:type="spellStart"/>
            <w:r>
              <w:rPr>
                <w:sz w:val="28"/>
                <w:szCs w:val="28"/>
                <w:lang w:eastAsia="en-US"/>
              </w:rPr>
              <w:t>компетенції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володіти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інформацією</w:t>
            </w:r>
            <w:proofErr w:type="spellEnd"/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</w:tr>
      <w:tr w:rsidR="0039318D" w:rsidTr="0039318D">
        <w:trPr>
          <w:trHeight w:val="8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18D" w:rsidRDefault="0039318D">
            <w:pPr>
              <w:spacing w:line="240" w:lineRule="exact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інформація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  </w:t>
            </w:r>
            <w:proofErr w:type="spellStart"/>
            <w:r>
              <w:rPr>
                <w:sz w:val="28"/>
                <w:szCs w:val="28"/>
                <w:lang w:eastAsia="en-US"/>
              </w:rPr>
              <w:t>належить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  до  </w:t>
            </w:r>
            <w:proofErr w:type="spellStart"/>
            <w:r>
              <w:rPr>
                <w:sz w:val="28"/>
                <w:szCs w:val="28"/>
                <w:lang w:eastAsia="en-US"/>
              </w:rPr>
              <w:t>категорії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інформації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з  </w:t>
            </w:r>
            <w:proofErr w:type="spellStart"/>
            <w:r>
              <w:rPr>
                <w:sz w:val="28"/>
                <w:szCs w:val="28"/>
                <w:lang w:eastAsia="en-US"/>
              </w:rPr>
              <w:t>обмеженим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 доступом  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</w:tr>
      <w:tr w:rsidR="0039318D" w:rsidTr="0039318D">
        <w:trPr>
          <w:trHeight w:val="17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18D" w:rsidRDefault="0039318D">
            <w:pPr>
              <w:spacing w:line="240" w:lineRule="exac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не оплачено </w:t>
            </w:r>
            <w:proofErr w:type="spellStart"/>
            <w:r>
              <w:rPr>
                <w:sz w:val="28"/>
                <w:szCs w:val="28"/>
                <w:lang w:eastAsia="en-US"/>
              </w:rPr>
              <w:t>фактичні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витрати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,  </w:t>
            </w:r>
            <w:proofErr w:type="spellStart"/>
            <w:r>
              <w:rPr>
                <w:sz w:val="28"/>
                <w:szCs w:val="28"/>
                <w:lang w:eastAsia="en-US"/>
              </w:rPr>
              <w:t>пов’язані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з </w:t>
            </w:r>
            <w:proofErr w:type="spellStart"/>
            <w:r>
              <w:rPr>
                <w:sz w:val="28"/>
                <w:szCs w:val="28"/>
                <w:lang w:eastAsia="en-US"/>
              </w:rPr>
              <w:t>копіюванням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або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друком</w:t>
            </w:r>
            <w:proofErr w:type="spellEnd"/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</w:tr>
      <w:tr w:rsidR="0039318D" w:rsidTr="0039318D">
        <w:trPr>
          <w:trHeight w:val="27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318D" w:rsidRDefault="0039318D">
            <w:pPr>
              <w:spacing w:line="256" w:lineRule="auto"/>
              <w:rPr>
                <w:rFonts w:eastAsiaTheme="minorEastAsia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18D" w:rsidRDefault="0039318D">
            <w:pPr>
              <w:spacing w:line="240" w:lineRule="exac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не </w:t>
            </w:r>
            <w:proofErr w:type="spellStart"/>
            <w:r>
              <w:rPr>
                <w:sz w:val="28"/>
                <w:szCs w:val="28"/>
                <w:lang w:eastAsia="en-US"/>
              </w:rPr>
              <w:t>дотримано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вимог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до </w:t>
            </w:r>
            <w:proofErr w:type="spellStart"/>
            <w:r>
              <w:rPr>
                <w:sz w:val="28"/>
                <w:szCs w:val="28"/>
                <w:lang w:eastAsia="en-US"/>
              </w:rPr>
              <w:t>запиту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на </w:t>
            </w:r>
            <w:proofErr w:type="spellStart"/>
            <w:r>
              <w:rPr>
                <w:sz w:val="28"/>
                <w:szCs w:val="28"/>
                <w:lang w:eastAsia="en-US"/>
              </w:rPr>
              <w:t>інформацію</w:t>
            </w:r>
            <w:proofErr w:type="spellEnd"/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</w:tr>
      <w:tr w:rsidR="0039318D" w:rsidTr="0039318D">
        <w:trPr>
          <w:trHeight w:val="273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318D" w:rsidRDefault="0039318D">
            <w:pPr>
              <w:spacing w:line="240" w:lineRule="exact"/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18D" w:rsidRDefault="0039318D">
            <w:pPr>
              <w:spacing w:line="240" w:lineRule="exact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надіслано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лист про </w:t>
            </w:r>
            <w:proofErr w:type="spellStart"/>
            <w:r>
              <w:rPr>
                <w:sz w:val="28"/>
                <w:szCs w:val="28"/>
                <w:lang w:eastAsia="en-US"/>
              </w:rPr>
              <w:t>відкликання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en-US"/>
              </w:rPr>
              <w:t>запиту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18D" w:rsidRDefault="0039318D">
            <w:pPr>
              <w:spacing w:line="240" w:lineRule="exact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</w:t>
            </w:r>
          </w:p>
        </w:tc>
      </w:tr>
    </w:tbl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Робота із запитами на публічну в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Широківській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сільській раді спрямована на забезпечення права кожного громадянина на доступ до інформації, що знаходиться у володінні сільської ради, створення належних умов для реалізації цього права відповідно до вимог Закону України «Про доступ до публічної інформації».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За 2024 року надійшло </w:t>
      </w:r>
      <w:r>
        <w:rPr>
          <w:rStyle w:val="1"/>
          <w:b/>
          <w:color w:val="000000"/>
          <w:sz w:val="28"/>
          <w:szCs w:val="28"/>
          <w:u w:val="single"/>
          <w:lang w:eastAsia="uk-UA"/>
        </w:rPr>
        <w:t>34</w:t>
      </w:r>
      <w:r>
        <w:rPr>
          <w:rStyle w:val="1"/>
          <w:color w:val="000000"/>
          <w:sz w:val="28"/>
          <w:szCs w:val="28"/>
          <w:lang w:eastAsia="uk-UA"/>
        </w:rPr>
        <w:t xml:space="preserve"> інформаційних запити, з них: 6– від фізичних осіб, 28 – від юридичних осіб.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Запити надходили з питань отримання: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щодо мережі магазинів «Аврора»;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щодо витрат, здійснених на заходи, пов’язані з відновленням громад Запорізької області;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lastRenderedPageBreak/>
        <w:t>- щодо ділянок доріг з погіршеним дорожнім покриттям;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щодо коштів 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громади стосовно, які були направлені на допомогу Силам оборони України;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щодо кількості пошкоджених об’єктів;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 щодо просторового плану розвитку територій;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щодо розміщення місць тимчасово зберігання відходів;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 транспортного сполучення;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щодо потреб ВПО; 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щодо благоустрою;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про придбані авто з 24.02.2024 року;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про документацію стосовно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безпілотників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>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стосовно реконструкції Північного групового водогону;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стосовно податку на нерухоме майно;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про акти будівельних робіт;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аналіз електронних петицій;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інформація про будівництво Центру безпеки;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будівництво протирадіаційного укриття (с.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Петропіль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>);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критерії відбору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проєкту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в рамках відбудови;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стосовно плану та програми відбудови;</w:t>
      </w:r>
    </w:p>
    <w:p w:rsidR="0039318D" w:rsidRDefault="0039318D" w:rsidP="0039318D">
      <w:pPr>
        <w:pStyle w:val="a7"/>
        <w:ind w:left="851" w:right="20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про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медицинські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послуги, заклади охорони здоров’я, про автомобілі    медичної допомоги;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про  знищені об’єкти нерухомого майна;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про акти виконаних робіт.</w:t>
      </w:r>
    </w:p>
    <w:p w:rsidR="0039318D" w:rsidRDefault="0039318D" w:rsidP="0039318D">
      <w:pPr>
        <w:pStyle w:val="a7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Всі інформаційні запити, які надійшли, розглянуті відповідно до вимог Закону України «Про доступ до публічної інформації» у встановлені законодавством терміни.</w:t>
      </w:r>
    </w:p>
    <w:p w:rsidR="0039318D" w:rsidRDefault="0039318D" w:rsidP="0039318D">
      <w:pPr>
        <w:pStyle w:val="a7"/>
        <w:spacing w:after="0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Забезпечення прозорості та відкритості діяльності Фонду є одним із основних його напрямків, який знаходиться на постійному контролі.</w:t>
      </w:r>
    </w:p>
    <w:p w:rsidR="0039318D" w:rsidRDefault="0039318D" w:rsidP="0039318D">
      <w:pPr>
        <w:spacing w:line="240" w:lineRule="exact"/>
        <w:jc w:val="both"/>
        <w:rPr>
          <w:bCs/>
          <w:iCs/>
        </w:rPr>
      </w:pPr>
    </w:p>
    <w:p w:rsidR="0039318D" w:rsidRDefault="0039318D" w:rsidP="0039318D">
      <w:pPr>
        <w:spacing w:line="240" w:lineRule="exact"/>
        <w:jc w:val="both"/>
        <w:rPr>
          <w:bCs/>
          <w:iCs/>
          <w:color w:val="000000"/>
          <w:sz w:val="28"/>
          <w:szCs w:val="28"/>
          <w:lang w:val="uk-UA"/>
        </w:rPr>
      </w:pPr>
    </w:p>
    <w:p w:rsidR="0039318D" w:rsidRDefault="0039318D" w:rsidP="0039318D">
      <w:pPr>
        <w:spacing w:line="240" w:lineRule="exact"/>
        <w:jc w:val="both"/>
        <w:rPr>
          <w:bCs/>
          <w:iCs/>
          <w:color w:val="000000"/>
          <w:sz w:val="28"/>
          <w:szCs w:val="28"/>
          <w:lang w:val="uk-UA"/>
        </w:rPr>
      </w:pPr>
      <w:r>
        <w:rPr>
          <w:bCs/>
          <w:iCs/>
          <w:color w:val="000000"/>
          <w:sz w:val="28"/>
          <w:szCs w:val="28"/>
          <w:lang w:val="uk-UA"/>
        </w:rPr>
        <w:t>Головний спеціаліст</w:t>
      </w:r>
    </w:p>
    <w:p w:rsidR="0039318D" w:rsidRDefault="0039318D" w:rsidP="0039318D">
      <w:pPr>
        <w:spacing w:line="240" w:lineRule="exact"/>
        <w:jc w:val="both"/>
        <w:rPr>
          <w:rFonts w:asciiTheme="minorHAnsi" w:hAnsiTheme="minorHAnsi" w:cstheme="minorBidi"/>
          <w:sz w:val="22"/>
          <w:szCs w:val="22"/>
        </w:rPr>
      </w:pPr>
      <w:proofErr w:type="spellStart"/>
      <w:r>
        <w:rPr>
          <w:bCs/>
          <w:iCs/>
          <w:color w:val="000000"/>
          <w:sz w:val="28"/>
          <w:szCs w:val="28"/>
        </w:rPr>
        <w:t>загального</w:t>
      </w:r>
      <w:proofErr w:type="spellEnd"/>
      <w:r>
        <w:rPr>
          <w:bCs/>
          <w:iCs/>
          <w:color w:val="000000"/>
          <w:sz w:val="28"/>
          <w:szCs w:val="28"/>
        </w:rPr>
        <w:t xml:space="preserve"> </w:t>
      </w:r>
      <w:proofErr w:type="spellStart"/>
      <w:r>
        <w:rPr>
          <w:bCs/>
          <w:iCs/>
          <w:color w:val="000000"/>
          <w:sz w:val="28"/>
          <w:szCs w:val="28"/>
        </w:rPr>
        <w:t>відділу</w:t>
      </w:r>
      <w:proofErr w:type="spellEnd"/>
      <w:r>
        <w:rPr>
          <w:bCs/>
          <w:iCs/>
          <w:color w:val="000000"/>
          <w:sz w:val="28"/>
          <w:szCs w:val="28"/>
        </w:rPr>
        <w:t xml:space="preserve">                                                           </w:t>
      </w:r>
      <w:r>
        <w:rPr>
          <w:bCs/>
          <w:iCs/>
          <w:color w:val="000000"/>
          <w:sz w:val="28"/>
          <w:szCs w:val="28"/>
          <w:lang w:val="uk-UA"/>
        </w:rPr>
        <w:t xml:space="preserve">         Л. </w:t>
      </w:r>
      <w:proofErr w:type="spellStart"/>
      <w:r>
        <w:rPr>
          <w:bCs/>
          <w:iCs/>
          <w:color w:val="000000"/>
          <w:sz w:val="28"/>
          <w:szCs w:val="28"/>
          <w:lang w:val="uk-UA"/>
        </w:rPr>
        <w:t>Черкашина</w:t>
      </w:r>
      <w:proofErr w:type="spellEnd"/>
      <w:r>
        <w:rPr>
          <w:bCs/>
          <w:iCs/>
          <w:color w:val="000000"/>
          <w:sz w:val="28"/>
          <w:szCs w:val="28"/>
          <w:lang w:val="uk-UA"/>
        </w:rPr>
        <w:t xml:space="preserve"> </w:t>
      </w:r>
    </w:p>
    <w:p w:rsidR="00385E5C" w:rsidRDefault="00385E5C">
      <w:bookmarkStart w:id="0" w:name="_GoBack"/>
      <w:bookmarkEnd w:id="0"/>
    </w:p>
    <w:sectPr w:rsidR="00385E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F81"/>
    <w:rsid w:val="001326E1"/>
    <w:rsid w:val="001C59E5"/>
    <w:rsid w:val="002E1E82"/>
    <w:rsid w:val="00385E5C"/>
    <w:rsid w:val="0039318D"/>
    <w:rsid w:val="0060635E"/>
    <w:rsid w:val="0088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6B03D-7B66-45F4-82E5-5F3B153C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63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60635E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60635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C59E5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C59E5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Body Text"/>
    <w:basedOn w:val="a"/>
    <w:link w:val="1"/>
    <w:semiHidden/>
    <w:unhideWhenUsed/>
    <w:rsid w:val="0039318D"/>
    <w:pPr>
      <w:suppressAutoHyphens/>
      <w:spacing w:after="120"/>
    </w:pPr>
    <w:rPr>
      <w:lang w:val="uk-UA" w:eastAsia="ar-SA"/>
    </w:rPr>
  </w:style>
  <w:style w:type="character" w:customStyle="1" w:styleId="a8">
    <w:name w:val="Основной текст Знак"/>
    <w:basedOn w:val="a0"/>
    <w:uiPriority w:val="99"/>
    <w:semiHidden/>
    <w:rsid w:val="0039318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Основной текст Знак1"/>
    <w:link w:val="a7"/>
    <w:semiHidden/>
    <w:locked/>
    <w:rsid w:val="0039318D"/>
    <w:rPr>
      <w:rFonts w:ascii="Times New Roman" w:eastAsia="Times New Roman" w:hAnsi="Times New Roman" w:cs="Times New Roman"/>
      <w:sz w:val="24"/>
      <w:szCs w:val="24"/>
      <w:lang w:val="uk-UA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1338</Words>
  <Characters>7630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2025-01-09T08:23:00Z</cp:lastPrinted>
  <dcterms:created xsi:type="dcterms:W3CDTF">2025-01-08T12:05:00Z</dcterms:created>
  <dcterms:modified xsi:type="dcterms:W3CDTF">2025-01-09T08:44:00Z</dcterms:modified>
</cp:coreProperties>
</file>