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3739C" w:rsidRDefault="00A3739C" w:rsidP="00A3739C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object w:dxaOrig="615" w:dyaOrig="93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.5pt;height:43.5pt" o:ole="" fillcolor="window">
            <v:imagedata r:id="rId4" o:title=""/>
          </v:shape>
          <o:OLEObject Type="Embed" ProgID="Word.Picture.8" ShapeID="_x0000_i1025" DrawAspect="Content" ObjectID="_1798957090" r:id="rId5"/>
        </w:object>
      </w:r>
    </w:p>
    <w:p w:rsidR="00A3739C" w:rsidRDefault="00A3739C" w:rsidP="00A3739C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ШИРОКІВСЬКА СІЛЬСЬКА РАДА</w:t>
      </w:r>
    </w:p>
    <w:p w:rsidR="00A3739C" w:rsidRDefault="00A3739C" w:rsidP="00A3739C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A3739C" w:rsidRDefault="00A3739C" w:rsidP="00A3739C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</w:p>
    <w:p w:rsidR="00A3739C" w:rsidRDefault="00A3739C" w:rsidP="00A3739C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РІШЕННЯ  </w:t>
      </w:r>
    </w:p>
    <w:p w:rsidR="00A3739C" w:rsidRDefault="00A3739C" w:rsidP="00A3739C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A3739C" w:rsidRDefault="00A3739C" w:rsidP="00A3739C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05.09.2024 року                            м.Запоріжжя                                            </w:t>
      </w:r>
      <w:r w:rsidR="0086190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№ </w:t>
      </w:r>
      <w:r w:rsidR="0086190E">
        <w:rPr>
          <w:rFonts w:ascii="Times New Roman" w:hAnsi="Times New Roman" w:cs="Times New Roman"/>
          <w:sz w:val="28"/>
          <w:szCs w:val="28"/>
          <w:lang w:val="uk-UA"/>
        </w:rPr>
        <w:t>269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 </w:t>
      </w:r>
    </w:p>
    <w:p w:rsidR="00A3739C" w:rsidRDefault="00A3739C" w:rsidP="00A3739C">
      <w:pPr>
        <w:spacing w:after="0" w:line="240" w:lineRule="auto"/>
        <w:ind w:left="-142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</w:t>
      </w:r>
    </w:p>
    <w:p w:rsidR="00A3739C" w:rsidRDefault="00A3739C" w:rsidP="00A3739C">
      <w:pPr>
        <w:pStyle w:val="a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Про готовність об’єктів соціально-культурного </w:t>
      </w:r>
    </w:p>
    <w:p w:rsidR="00A3739C" w:rsidRDefault="00A3739C" w:rsidP="00A3739C">
      <w:pPr>
        <w:pStyle w:val="a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призначення до початку опалювального періоду</w:t>
      </w:r>
    </w:p>
    <w:p w:rsidR="00A3739C" w:rsidRDefault="00A3739C" w:rsidP="00A3739C">
      <w:pPr>
        <w:pStyle w:val="a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та роботи в осінньо-зимовий період 2024-2025 року</w:t>
      </w:r>
    </w:p>
    <w:p w:rsidR="00A3739C" w:rsidRDefault="00A3739C" w:rsidP="00A3739C">
      <w:pPr>
        <w:pStyle w:val="a3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A3739C" w:rsidRDefault="00A3739C" w:rsidP="00A3739C">
      <w:pPr>
        <w:pStyle w:val="a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 Заслухавши узагальнену інформацію, надану  першим заступником сільського голови </w:t>
      </w:r>
      <w:r w:rsidR="00675C7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Широківської сільської ради Свіркіна Д.,  про готовність об’єктів соціально-культурного призначення до початку опалювального періоду та роботи в осінньо-зимовий період 2024-2025 року, керуючись статями 28, 32 Закону України «Про місцеве самоврядування в Україні», </w:t>
      </w:r>
    </w:p>
    <w:p w:rsidR="00A3739C" w:rsidRDefault="00A3739C" w:rsidP="00A3739C">
      <w:pPr>
        <w:pStyle w:val="a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виконавчий комітет Широківської сільської ради </w:t>
      </w:r>
    </w:p>
    <w:p w:rsidR="00A3739C" w:rsidRDefault="00A3739C" w:rsidP="00A3739C">
      <w:pPr>
        <w:pStyle w:val="a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ВИРІШИВ:</w:t>
      </w:r>
    </w:p>
    <w:p w:rsidR="00A3739C" w:rsidRDefault="00A3739C" w:rsidP="00A3739C">
      <w:pPr>
        <w:pStyle w:val="a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1.Інформацію, надану  першим заступником сільського голови </w:t>
      </w:r>
      <w:r w:rsidR="00675C7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Широківської сільської ради Свіркіна Д.,  прийняти до відома.</w:t>
      </w:r>
    </w:p>
    <w:p w:rsidR="00A3739C" w:rsidRDefault="00A3739C" w:rsidP="00A3739C">
      <w:pPr>
        <w:pStyle w:val="a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2.Рекомендувати керівникам комунальних підприємств та установ, закладів освіти, культури Широківської громади забезпечити :</w:t>
      </w:r>
    </w:p>
    <w:p w:rsidR="00A3739C" w:rsidRDefault="00A3739C" w:rsidP="00A3739C">
      <w:pPr>
        <w:pStyle w:val="a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- своєчасний початок опалювального періоду ;</w:t>
      </w:r>
    </w:p>
    <w:p w:rsidR="00A3739C" w:rsidRDefault="00A3739C" w:rsidP="00A3739C">
      <w:pPr>
        <w:pStyle w:val="a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- взяти під особистий контроль питання раціонального використання електроенергії, газу, води  та паливних матеріалів згідно з визначеними лімітами;</w:t>
      </w:r>
    </w:p>
    <w:p w:rsidR="00A3739C" w:rsidRDefault="00A3739C" w:rsidP="00A3739C">
      <w:pPr>
        <w:pStyle w:val="a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- своєчасний та повний розрахунок за фактично спожиті електроенергію, газ, воду та паливні матеріали ; </w:t>
      </w:r>
    </w:p>
    <w:p w:rsidR="00A3739C" w:rsidRDefault="00A3739C" w:rsidP="00A3739C">
      <w:pPr>
        <w:pStyle w:val="a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-  безперебійну роботу ввірених закладів в осінньо-зимовий період та дотримання температурного режиму в закладах освіти , культури, медицини.</w:t>
      </w:r>
    </w:p>
    <w:p w:rsidR="00A3739C" w:rsidRDefault="00A3739C" w:rsidP="00A3739C">
      <w:pPr>
        <w:pStyle w:val="a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3.Директору КП «Благводсервіс» Широківської громади   Полумієнку О. вжити заходи щодо підготовки техніки, паливно-мастильних матеріалів та спеціальної суміші для розчищення та відсипки доріг в зимовий період.</w:t>
      </w:r>
    </w:p>
    <w:p w:rsidR="00A3739C" w:rsidRDefault="00A3739C" w:rsidP="00A3739C">
      <w:pPr>
        <w:pStyle w:val="a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4. Доручити сільському голові Широківської сільської ради Коротенку Д. при отриманні інформації про прогнозовані показники зниження температури навколишнього природного середовища до +8 С та нижче протягом трьох діб поспіль видати розпорядження про початок опалювального періоду 2024\2025 року на території Широківської сільської ради.</w:t>
      </w:r>
    </w:p>
    <w:p w:rsidR="00A3739C" w:rsidRDefault="00A3739C" w:rsidP="00A3739C">
      <w:pPr>
        <w:pStyle w:val="a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5.Контроль за виконанням цього рішення покласти на </w:t>
      </w:r>
      <w:r w:rsidR="00DB46EB">
        <w:rPr>
          <w:rFonts w:ascii="Times New Roman" w:hAnsi="Times New Roman" w:cs="Times New Roman"/>
          <w:sz w:val="28"/>
          <w:szCs w:val="28"/>
          <w:lang w:val="uk-UA"/>
        </w:rPr>
        <w:t xml:space="preserve">першого </w:t>
      </w:r>
      <w:r>
        <w:rPr>
          <w:rFonts w:ascii="Times New Roman" w:hAnsi="Times New Roman" w:cs="Times New Roman"/>
          <w:sz w:val="28"/>
          <w:szCs w:val="28"/>
          <w:lang w:val="uk-UA"/>
        </w:rPr>
        <w:t>заступника сільського голови  Широківської сільської ради Свіркіна Д.</w:t>
      </w:r>
    </w:p>
    <w:p w:rsidR="00DB46EB" w:rsidRDefault="00DB46EB" w:rsidP="00A3739C">
      <w:pPr>
        <w:pStyle w:val="a3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A3739C" w:rsidRDefault="00A3739C" w:rsidP="00A3739C">
      <w:pPr>
        <w:pStyle w:val="a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Сільський голова                                                                     Денис КОРОТЕНКО</w:t>
      </w:r>
    </w:p>
    <w:p w:rsidR="00A3739C" w:rsidRDefault="00365ED9" w:rsidP="00A3739C">
      <w:pPr>
        <w:rPr>
          <w:lang w:val="uk-UA"/>
        </w:rPr>
      </w:pPr>
      <w:r>
        <w:rPr>
          <w:lang w:val="uk-UA"/>
        </w:rPr>
        <w:lastRenderedPageBreak/>
        <w:t xml:space="preserve"> </w:t>
      </w:r>
      <w:bookmarkStart w:id="0" w:name="_GoBack"/>
      <w:bookmarkEnd w:id="0"/>
    </w:p>
    <w:p w:rsidR="004900AA" w:rsidRPr="00A3739C" w:rsidRDefault="004900AA">
      <w:pPr>
        <w:rPr>
          <w:lang w:val="uk-UA"/>
        </w:rPr>
      </w:pPr>
    </w:p>
    <w:sectPr w:rsidR="004900AA" w:rsidRPr="00A373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74B3"/>
    <w:rsid w:val="00365ED9"/>
    <w:rsid w:val="004900AA"/>
    <w:rsid w:val="004B74B3"/>
    <w:rsid w:val="00675C76"/>
    <w:rsid w:val="0086190E"/>
    <w:rsid w:val="00A3739C"/>
    <w:rsid w:val="00DB4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5530912-0D12-4879-AAB6-1B2DF2D6A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3739C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3"/>
    <w:uiPriority w:val="99"/>
    <w:semiHidden/>
    <w:locked/>
    <w:rsid w:val="00A3739C"/>
    <w:rPr>
      <w:rFonts w:ascii="Calibri" w:eastAsia="Times New Roman" w:hAnsi="Calibri" w:cs="Calibri"/>
    </w:rPr>
  </w:style>
  <w:style w:type="paragraph" w:styleId="a3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"/>
    <w:uiPriority w:val="99"/>
    <w:semiHidden/>
    <w:unhideWhenUsed/>
    <w:qFormat/>
    <w:rsid w:val="00A3739C"/>
    <w:pPr>
      <w:spacing w:after="0" w:line="240" w:lineRule="auto"/>
    </w:pPr>
    <w:rPr>
      <w:rFonts w:ascii="Calibri" w:eastAsia="Times New Roman" w:hAnsi="Calibri" w:cs="Calibri"/>
    </w:rPr>
  </w:style>
  <w:style w:type="paragraph" w:customStyle="1" w:styleId="10">
    <w:name w:val="Без интервала1"/>
    <w:uiPriority w:val="1"/>
    <w:semiHidden/>
    <w:qFormat/>
    <w:rsid w:val="00A3739C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A3739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A3739C"/>
    <w:rPr>
      <w:rFonts w:ascii="Segoe UI" w:eastAsiaTheme="minorEastAsia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0916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336</Words>
  <Characters>1916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2248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11</cp:revision>
  <cp:lastPrinted>2024-09-06T06:47:00Z</cp:lastPrinted>
  <dcterms:created xsi:type="dcterms:W3CDTF">2024-09-05T07:41:00Z</dcterms:created>
  <dcterms:modified xsi:type="dcterms:W3CDTF">2025-01-21T07:32:00Z</dcterms:modified>
</cp:coreProperties>
</file>