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1B80" w:rsidRDefault="00351B80" w:rsidP="00351B80">
      <w:pPr>
        <w:jc w:val="center"/>
        <w:rPr>
          <w:rFonts w:ascii="Times New Roman" w:eastAsia="SimSun" w:hAnsi="Times New Roman"/>
          <w:kern w:val="3"/>
          <w:sz w:val="28"/>
          <w:szCs w:val="28"/>
        </w:rPr>
      </w:pP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Перелік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рішень</w:t>
      </w:r>
      <w:proofErr w:type="spellEnd"/>
    </w:p>
    <w:p w:rsidR="00351B80" w:rsidRDefault="00351B80" w:rsidP="00351B80">
      <w:pPr>
        <w:jc w:val="center"/>
        <w:rPr>
          <w:rFonts w:ascii="Times New Roman" w:eastAsia="SimSun" w:hAnsi="Times New Roman"/>
          <w:kern w:val="3"/>
          <w:sz w:val="28"/>
          <w:szCs w:val="28"/>
          <w:lang w:val="uk-UA"/>
        </w:rPr>
      </w:pPr>
      <w:r>
        <w:rPr>
          <w:rFonts w:ascii="Times New Roman" w:eastAsia="SimSun" w:hAnsi="Times New Roman"/>
          <w:kern w:val="3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протоколі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засідання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виконавчого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/>
          <w:kern w:val="3"/>
          <w:sz w:val="28"/>
          <w:szCs w:val="28"/>
        </w:rPr>
        <w:t>комітету</w:t>
      </w:r>
      <w:proofErr w:type="spellEnd"/>
      <w:r>
        <w:rPr>
          <w:rFonts w:ascii="Times New Roman" w:eastAsia="SimSun" w:hAnsi="Times New Roman"/>
          <w:kern w:val="3"/>
          <w:sz w:val="28"/>
          <w:szCs w:val="28"/>
        </w:rPr>
        <w:t xml:space="preserve">  </w:t>
      </w:r>
      <w:proofErr w:type="spellStart"/>
      <w:r>
        <w:rPr>
          <w:rFonts w:ascii="Times New Roman" w:eastAsia="SimSun" w:hAnsi="Times New Roman"/>
          <w:kern w:val="3"/>
          <w:sz w:val="28"/>
          <w:szCs w:val="28"/>
        </w:rPr>
        <w:t>від</w:t>
      </w:r>
      <w:proofErr w:type="spellEnd"/>
      <w:proofErr w:type="gramEnd"/>
      <w:r>
        <w:rPr>
          <w:rFonts w:ascii="Times New Roman" w:eastAsia="SimSun" w:hAnsi="Times New Roman"/>
          <w:kern w:val="3"/>
          <w:sz w:val="28"/>
          <w:szCs w:val="28"/>
        </w:rPr>
        <w:t xml:space="preserve"> 11.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>12</w:t>
      </w:r>
      <w:r>
        <w:rPr>
          <w:rFonts w:ascii="Times New Roman" w:eastAsia="SimSun" w:hAnsi="Times New Roman"/>
          <w:kern w:val="3"/>
          <w:sz w:val="28"/>
          <w:szCs w:val="28"/>
        </w:rPr>
        <w:t>.2025 року  №</w:t>
      </w:r>
      <w:r>
        <w:rPr>
          <w:rFonts w:ascii="Times New Roman" w:eastAsia="SimSun" w:hAnsi="Times New Roman"/>
          <w:kern w:val="3"/>
          <w:sz w:val="28"/>
          <w:szCs w:val="28"/>
          <w:lang w:val="uk-UA"/>
        </w:rPr>
        <w:t xml:space="preserve"> </w:t>
      </w:r>
      <w:r>
        <w:rPr>
          <w:rFonts w:ascii="Times New Roman" w:eastAsia="SimSun" w:hAnsi="Times New Roman"/>
          <w:kern w:val="3"/>
          <w:sz w:val="28"/>
          <w:szCs w:val="28"/>
        </w:rPr>
        <w:t>37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7655"/>
        <w:gridCol w:w="1276"/>
      </w:tblGrid>
      <w:tr w:rsidR="00351B80" w:rsidTr="00351B80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tabs>
                <w:tab w:val="left" w:pos="460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351B80" w:rsidRDefault="00351B80">
            <w:pPr>
              <w:tabs>
                <w:tab w:val="left" w:pos="460"/>
              </w:tabs>
              <w:rPr>
                <w:rFonts w:ascii="Times New Roman" w:eastAsiaTheme="minorHAnsi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з/п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tabs>
                <w:tab w:val="left" w:pos="460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351B80" w:rsidTr="00351B80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widowControl w:val="0"/>
              <w:tabs>
                <w:tab w:val="left" w:pos="460"/>
              </w:tabs>
              <w:suppressAutoHyphens/>
              <w:rPr>
                <w:rFonts w:ascii="Times New Roma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B80" w:rsidRPr="00FD6D80" w:rsidRDefault="00FD6D80" w:rsidP="00FD6D80">
            <w:pPr>
              <w:pStyle w:val="a4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476</w:t>
            </w:r>
          </w:p>
        </w:tc>
      </w:tr>
      <w:tr w:rsidR="00351B80" w:rsidTr="00351B80">
        <w:trPr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B80" w:rsidRPr="00FD6D80" w:rsidRDefault="00FD6D80" w:rsidP="00FD6D80">
            <w:pPr>
              <w:tabs>
                <w:tab w:val="clear" w:pos="708"/>
              </w:tabs>
              <w:spacing w:after="160" w:line="252" w:lineRule="auto"/>
              <w:jc w:val="both"/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</w:pPr>
            <w:bookmarkStart w:id="0" w:name="_Hlk152840410"/>
            <w:r w:rsidRPr="00FD6D80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Про затвердження персонального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виконавчому комітеті </w:t>
            </w:r>
            <w:proofErr w:type="spellStart"/>
            <w:r w:rsidRPr="00FD6D80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Широківській</w:t>
            </w:r>
            <w:proofErr w:type="spellEnd"/>
            <w:r w:rsidRPr="00FD6D80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 xml:space="preserve"> сільській раді Запорізького району Запорізької області</w:t>
            </w:r>
            <w:bookmarkEnd w:id="0"/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477</w:t>
            </w:r>
          </w:p>
        </w:tc>
      </w:tr>
      <w:tr w:rsidR="00351B80" w:rsidTr="00351B80">
        <w:trPr>
          <w:trHeight w:val="28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widowControl w:val="0"/>
              <w:tabs>
                <w:tab w:val="left" w:pos="460"/>
              </w:tabs>
              <w:suppressAutoHyphens/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SimSun" w:hAnsi="Times New Roma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1B80" w:rsidRPr="00FD6D80" w:rsidRDefault="00FD6D80" w:rsidP="00FD6D80">
            <w:pPr>
              <w:tabs>
                <w:tab w:val="clear" w:pos="708"/>
              </w:tabs>
              <w:spacing w:after="0" w:line="240" w:lineRule="exact"/>
              <w:jc w:val="both"/>
              <w:outlineLvl w:val="1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D6D80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Про </w:t>
            </w:r>
            <w:r w:rsidRPr="00FD6D80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затвердження висновку щодо визначення ступеня індивідуальних потреб особи, яка потребує надання соціальних послуг  </w:t>
            </w:r>
            <w:r w:rsidRPr="00FD6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Pr="00FD6D80">
              <w:rPr>
                <w:rFonts w:ascii="Times New Roman" w:hAnsi="Times New Roman"/>
                <w:sz w:val="28"/>
                <w:szCs w:val="28"/>
              </w:rPr>
              <w:t xml:space="preserve">з догляду на </w:t>
            </w:r>
            <w:proofErr w:type="spellStart"/>
            <w:r w:rsidRPr="00FD6D80">
              <w:rPr>
                <w:rFonts w:ascii="Times New Roman" w:hAnsi="Times New Roman"/>
                <w:sz w:val="28"/>
                <w:szCs w:val="28"/>
              </w:rPr>
              <w:t>непрофесійній</w:t>
            </w:r>
            <w:proofErr w:type="spellEnd"/>
            <w:r w:rsidRPr="00FD6D8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FD6D80">
              <w:rPr>
                <w:rFonts w:ascii="Times New Roman" w:hAnsi="Times New Roman"/>
                <w:sz w:val="28"/>
                <w:szCs w:val="28"/>
              </w:rPr>
              <w:t>основі</w:t>
            </w:r>
            <w:proofErr w:type="spellEnd"/>
            <w:r w:rsidRPr="00FD6D80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</w:t>
            </w:r>
            <w:r w:rsidRPr="00FD6D80"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та розрахунку компенсації соціальних послуг, які надаються на непрофесійній основі</w:t>
            </w:r>
            <w:r>
              <w:rPr>
                <w:rFonts w:ascii="Times New Roman" w:eastAsiaTheme="minorEastAsia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51B80" w:rsidRDefault="00351B80">
            <w:pPr>
              <w:jc w:val="center"/>
              <w:rPr>
                <w:rFonts w:ascii="Times New Roman" w:hAnsi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uk-UA"/>
              </w:rPr>
              <w:t>478</w:t>
            </w:r>
          </w:p>
        </w:tc>
      </w:tr>
    </w:tbl>
    <w:p w:rsidR="000035CD" w:rsidRDefault="000035CD"/>
    <w:p w:rsidR="00FD6D80" w:rsidRPr="00FD6D80" w:rsidRDefault="00FD6D80">
      <w:pPr>
        <w:rPr>
          <w:rFonts w:ascii="Times New Roman" w:hAnsi="Times New Roman"/>
          <w:sz w:val="28"/>
          <w:szCs w:val="28"/>
          <w:lang w:val="uk-UA"/>
        </w:rPr>
      </w:pPr>
      <w:r w:rsidRPr="00FD6D80"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                         </w:t>
      </w:r>
      <w:r w:rsidRPr="00FD6D80">
        <w:rPr>
          <w:rFonts w:ascii="Times New Roman" w:hAnsi="Times New Roman"/>
          <w:sz w:val="28"/>
          <w:szCs w:val="28"/>
          <w:lang w:val="uk-UA"/>
        </w:rPr>
        <w:t>Дмитро СВІРКІН</w:t>
      </w:r>
    </w:p>
    <w:sectPr w:rsidR="00FD6D80" w:rsidRPr="00FD6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6C82"/>
    <w:rsid w:val="000035CD"/>
    <w:rsid w:val="00351B80"/>
    <w:rsid w:val="00A26C82"/>
    <w:rsid w:val="00FD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424239-1409-4F68-B4B1-4754D7F6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B80"/>
    <w:pPr>
      <w:tabs>
        <w:tab w:val="left" w:pos="708"/>
      </w:tabs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351B80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351B80"/>
    <w:pPr>
      <w:tabs>
        <w:tab w:val="left" w:pos="708"/>
      </w:tabs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351B80"/>
    <w:pPr>
      <w:tabs>
        <w:tab w:val="left" w:pos="708"/>
      </w:tabs>
      <w:spacing w:after="0" w:line="240" w:lineRule="auto"/>
    </w:pPr>
    <w:rPr>
      <w:rFonts w:eastAsiaTheme="minorEastAsia"/>
      <w:lang w:eastAsia="ru-RU"/>
    </w:rPr>
  </w:style>
  <w:style w:type="paragraph" w:styleId="a4">
    <w:name w:val="No Spacing"/>
    <w:qFormat/>
    <w:rsid w:val="00FD6D8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D6D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D6D8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44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2025-12-19T07:19:00Z</cp:lastPrinted>
  <dcterms:created xsi:type="dcterms:W3CDTF">2025-12-18T13:22:00Z</dcterms:created>
  <dcterms:modified xsi:type="dcterms:W3CDTF">2025-12-19T07:19:00Z</dcterms:modified>
</cp:coreProperties>
</file>