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6D0" w:rsidRDefault="000A36D0" w:rsidP="000A36D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9216586" r:id="rId5"/>
        </w:object>
      </w:r>
    </w:p>
    <w:p w:rsidR="000A36D0" w:rsidRDefault="000A36D0" w:rsidP="000A36D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0A36D0" w:rsidRDefault="000A36D0" w:rsidP="000A36D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0A36D0" w:rsidRDefault="000A36D0" w:rsidP="000A36D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0A36D0" w:rsidRDefault="000A36D0" w:rsidP="000A36D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0A36D0" w:rsidRDefault="000A36D0" w:rsidP="000A36D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0A36D0" w:rsidRDefault="000A36D0" w:rsidP="000A36D0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0A36D0" w:rsidRPr="000A36D0" w:rsidRDefault="000A36D0" w:rsidP="000A36D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</w:rPr>
        <w:t>08.</w:t>
      </w:r>
      <w:r>
        <w:rPr>
          <w:rFonts w:ascii="Times New Roman" w:hAnsi="Times New Roman"/>
          <w:sz w:val="28"/>
          <w:lang w:val="uk-UA"/>
        </w:rPr>
        <w:t>01</w:t>
      </w:r>
      <w:r>
        <w:rPr>
          <w:rFonts w:ascii="Times New Roman" w:hAnsi="Times New Roman"/>
          <w:sz w:val="28"/>
        </w:rPr>
        <w:t xml:space="preserve">.2026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 xml:space="preserve">  № </w:t>
      </w:r>
      <w:r>
        <w:rPr>
          <w:rFonts w:ascii="Times New Roman" w:hAnsi="Times New Roman"/>
          <w:color w:val="000000" w:themeColor="text1"/>
          <w:sz w:val="28"/>
          <w:lang w:val="uk-UA"/>
        </w:rPr>
        <w:t>01</w:t>
      </w:r>
    </w:p>
    <w:p w:rsidR="000A36D0" w:rsidRDefault="000A36D0" w:rsidP="000A36D0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стан правопорядку і законності, </w:t>
      </w: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проведення заходів щодо зниження </w:t>
      </w: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сільської ради</w:t>
      </w: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Керуючись  статтею 38  Закону  України «Про місцеве самоврядування</w:t>
      </w:r>
    </w:p>
    <w:p w:rsidR="000A36D0" w:rsidRDefault="000A36D0" w:rsidP="000A36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Україні», заслухавши  інформацію 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  <w:r w:rsidR="00D37639">
        <w:rPr>
          <w:rFonts w:ascii="Times New Roman" w:hAnsi="Times New Roman"/>
          <w:sz w:val="28"/>
          <w:szCs w:val="28"/>
          <w:lang w:val="uk-UA"/>
        </w:rPr>
        <w:t xml:space="preserve"> та поліцейських офіцерів громади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 про  стан правопорядку і законності, проведення заходів щодо зниження рівня 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  </w:t>
      </w: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  комітет 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</w:t>
      </w: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ВИРІШИВ :</w:t>
      </w: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Роботу щодо  стану правопорядку і законності, проведення заходів щодо зниження рівня 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 визнати задовільною.</w:t>
      </w:r>
    </w:p>
    <w:p w:rsidR="000A36D0" w:rsidRDefault="000A36D0" w:rsidP="000A36D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2. Рекомендувати відділу з питань контролю та інспектування, взаємодії з правоохоронними органами, цивільного захисту та військового обліку виконавчому  комітету 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продовжувати  співпрацю  з поліцейськими офіцерами громади по забезпеченню правопорядку та законності, реалізації заходів зі </w:t>
      </w:r>
      <w:r>
        <w:rPr>
          <w:rFonts w:ascii="Times New Roman" w:hAnsi="Times New Roman"/>
          <w:sz w:val="28"/>
          <w:szCs w:val="28"/>
          <w:lang w:val="uk-UA"/>
        </w:rPr>
        <w:t>зниження рівня злочинності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на території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ради. </w:t>
      </w:r>
    </w:p>
    <w:p w:rsidR="000A36D0" w:rsidRDefault="000A36D0" w:rsidP="000A36D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3. Рекомендувати поліцейським офіцерам громади  продовжити роботу по  здійсненню превентивних заходів з питань попередження порушень чинного законодавства на території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громади. </w:t>
      </w: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4.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  за  виконанням  цього 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A36D0" w:rsidRDefault="000A36D0" w:rsidP="000A36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A36D0" w:rsidRDefault="000A36D0" w:rsidP="000A36D0">
      <w:pPr>
        <w:pStyle w:val="a3"/>
        <w:spacing w:after="200"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0A36D0" w:rsidRDefault="000A36D0" w:rsidP="000A36D0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0A36D0" w:rsidRDefault="000A36D0" w:rsidP="000A36D0"/>
    <w:p w:rsidR="0008351D" w:rsidRDefault="0008351D"/>
    <w:sectPr w:rsidR="00083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E3B"/>
    <w:rsid w:val="0008351D"/>
    <w:rsid w:val="000A36D0"/>
    <w:rsid w:val="00395E3B"/>
    <w:rsid w:val="00D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A61495-5164-4808-AED8-C260EA53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36D0"/>
    <w:pPr>
      <w:autoSpaceDN w:val="0"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0A36D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0A36D0"/>
    <w:pPr>
      <w:autoSpaceDN w:val="0"/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D376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3763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4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2026-01-06T12:56:00Z</cp:lastPrinted>
  <dcterms:created xsi:type="dcterms:W3CDTF">2026-01-06T12:48:00Z</dcterms:created>
  <dcterms:modified xsi:type="dcterms:W3CDTF">2026-01-06T12:57:00Z</dcterms:modified>
</cp:coreProperties>
</file>