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BF3" w:rsidRPr="00175BF3" w:rsidRDefault="00175BF3" w:rsidP="00175BF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175BF3">
        <w:rPr>
          <w:rFonts w:ascii="Times New Roman" w:hAnsi="Times New Roman" w:cs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47435121" r:id="rId6"/>
        </w:object>
      </w:r>
    </w:p>
    <w:p w:rsidR="00175BF3" w:rsidRPr="00175BF3" w:rsidRDefault="00175BF3" w:rsidP="00175BF3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175BF3"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175BF3" w:rsidRPr="00175BF3" w:rsidRDefault="00175BF3" w:rsidP="00175BF3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 w:eastAsia="en-US"/>
        </w:rPr>
      </w:pPr>
      <w:r w:rsidRPr="00175BF3"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175BF3" w:rsidRDefault="00175BF3" w:rsidP="00175BF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175BF3"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175BF3" w:rsidRPr="00175BF3" w:rsidRDefault="00175BF3" w:rsidP="00175BF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175BF3" w:rsidRPr="00175BF3" w:rsidRDefault="00175BF3" w:rsidP="00175BF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175BF3">
        <w:rPr>
          <w:rFonts w:ascii="Times New Roman" w:hAnsi="Times New Roman" w:cs="Times New Roman"/>
          <w:sz w:val="28"/>
          <w:szCs w:val="28"/>
        </w:rPr>
        <w:t>РІШЕННЯ</w:t>
      </w:r>
    </w:p>
    <w:p w:rsidR="00175BF3" w:rsidRPr="00175BF3" w:rsidRDefault="00175BF3" w:rsidP="00175BF3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75BF3" w:rsidRPr="00175BF3" w:rsidRDefault="00175BF3" w:rsidP="00175BF3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75BF3">
        <w:rPr>
          <w:rFonts w:ascii="Times New Roman" w:hAnsi="Times New Roman" w:cs="Times New Roman"/>
          <w:sz w:val="28"/>
          <w:szCs w:val="28"/>
          <w:lang w:val="uk-UA"/>
        </w:rPr>
        <w:t>06</w:t>
      </w:r>
      <w:r w:rsidRPr="00175BF3">
        <w:rPr>
          <w:rFonts w:ascii="Times New Roman" w:hAnsi="Times New Roman" w:cs="Times New Roman"/>
          <w:sz w:val="28"/>
          <w:szCs w:val="28"/>
        </w:rPr>
        <w:t>.</w:t>
      </w:r>
      <w:r w:rsidRPr="00175BF3">
        <w:rPr>
          <w:rFonts w:ascii="Times New Roman" w:hAnsi="Times New Roman" w:cs="Times New Roman"/>
          <w:sz w:val="28"/>
          <w:szCs w:val="28"/>
          <w:lang w:val="uk-UA"/>
        </w:rPr>
        <w:t>08</w:t>
      </w:r>
      <w:r w:rsidRPr="00175BF3">
        <w:rPr>
          <w:rFonts w:ascii="Times New Roman" w:hAnsi="Times New Roman" w:cs="Times New Roman"/>
          <w:sz w:val="28"/>
          <w:szCs w:val="28"/>
        </w:rPr>
        <w:t xml:space="preserve">.2026 року                </w:t>
      </w:r>
      <w:r w:rsidRPr="00175BF3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Pr="00175BF3">
        <w:rPr>
          <w:rFonts w:ascii="Times New Roman" w:hAnsi="Times New Roman" w:cs="Times New Roman"/>
          <w:sz w:val="28"/>
          <w:szCs w:val="28"/>
        </w:rPr>
        <w:t xml:space="preserve">    м. </w:t>
      </w:r>
      <w:proofErr w:type="spellStart"/>
      <w:r w:rsidRPr="00175BF3"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 w:rsidRPr="00175BF3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Pr="00175BF3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Pr="00175BF3">
        <w:rPr>
          <w:rFonts w:ascii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hAnsi="Times New Roman" w:cs="Times New Roman"/>
          <w:sz w:val="28"/>
          <w:szCs w:val="28"/>
          <w:lang w:val="uk-UA"/>
        </w:rPr>
        <w:t>240</w:t>
      </w:r>
    </w:p>
    <w:p w:rsidR="00CA0F52" w:rsidRDefault="00175BF3" w:rsidP="00CA0F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:rsidR="00CA0F52" w:rsidRDefault="00CA0F52" w:rsidP="00CA0F52">
      <w:pPr>
        <w:pStyle w:val="2"/>
        <w:keepNext w:val="0"/>
        <w:keepLines w:val="0"/>
        <w:spacing w:before="0" w:after="0" w:line="24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bookmarkStart w:id="0" w:name="_heading=h.vinrcx29vzg"/>
      <w:bookmarkStart w:id="1" w:name="_GoBack"/>
      <w:bookmarkEnd w:id="0"/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 xml:space="preserve">Про затвердження Типового положення про кар’єрного радника закладу загальної середньої освіти </w:t>
      </w:r>
      <w:proofErr w:type="spellStart"/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сільської територіальної громади  </w:t>
      </w:r>
    </w:p>
    <w:bookmarkEnd w:id="1"/>
    <w:p w:rsidR="00CA0F52" w:rsidRDefault="00CA0F52" w:rsidP="00CA0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CA0F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 w:rsidRPr="00CA0F52">
        <w:rPr>
          <w:rFonts w:ascii="Times New Roman" w:hAnsi="Times New Roman" w:cs="Times New Roman"/>
          <w:sz w:val="28"/>
          <w:szCs w:val="28"/>
          <w:lang w:val="uk-UA"/>
        </w:rPr>
        <w:t xml:space="preserve">Керуючись ст. 32, ст. 52, ч. 6 ст. 59 Закону України «Про місцеве самоврядування в Україні», статтями 6, 25, 66 Закону України «Про освіту», статтями 8, 15 Закону України «Про повну загальну середню освіту», наказом Міністерства освіти і науки України від 24.11.2025 № 1541 «Про затвердження Концепції професійної орієнтації та кар'єрного консультування у системі освіти України на 2025–2030 роки та Плану заходів з її реалізації», наказом Міністерства освіти і науки України від 13.01.2026 № 29 «Про національне пілотування створення та впровадження системи професійної орієнтації дітей та підлітків у 2026–2027 роках», у межах реалізації Швейцарсько-українського </w:t>
      </w:r>
      <w:proofErr w:type="spellStart"/>
      <w:r w:rsidRPr="00CA0F52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CA0F52">
        <w:rPr>
          <w:rFonts w:ascii="Times New Roman" w:hAnsi="Times New Roman" w:cs="Times New Roman"/>
          <w:sz w:val="28"/>
          <w:szCs w:val="28"/>
          <w:lang w:val="uk-UA"/>
        </w:rPr>
        <w:t xml:space="preserve"> DECIDE, успішної реалізації місцевої програми «Стань успішним в громаді», з метою створення єдиної системи професійної орієнтації та кар’єрного консультування у закладах загальної середньої освіти </w:t>
      </w:r>
      <w:proofErr w:type="spellStart"/>
      <w:r w:rsidRPr="00CA0F52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CA0F52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територіальної громади, </w:t>
      </w: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CA0F52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CA0F52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sz w:val="28"/>
          <w:szCs w:val="28"/>
          <w:lang w:val="uk-UA"/>
        </w:rPr>
        <w:t xml:space="preserve">1. Затвердити Типове положення про кар’єрного радника закладу загальної середньої освіти </w:t>
      </w:r>
      <w:proofErr w:type="spellStart"/>
      <w:r w:rsidRPr="00CA0F52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CA0F52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територіальної громади (додається).</w:t>
      </w: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sz w:val="28"/>
          <w:szCs w:val="28"/>
          <w:lang w:val="uk-UA"/>
        </w:rPr>
        <w:t xml:space="preserve">2. Рекомендувати керівникам закладів загальної середньої освіти </w:t>
      </w:r>
      <w:proofErr w:type="spellStart"/>
      <w:r w:rsidRPr="00CA0F52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CA0F52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територіальної громади:</w:t>
      </w: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sz w:val="28"/>
          <w:szCs w:val="28"/>
          <w:lang w:val="uk-UA"/>
        </w:rPr>
        <w:t>2.1. У місячний строк визначити наказом закладу освіти кар’єрного/-</w:t>
      </w:r>
      <w:proofErr w:type="spellStart"/>
      <w:r w:rsidRPr="00CA0F52">
        <w:rPr>
          <w:rFonts w:ascii="Times New Roman" w:hAnsi="Times New Roman" w:cs="Times New Roman"/>
          <w:sz w:val="28"/>
          <w:szCs w:val="28"/>
          <w:lang w:val="uk-UA"/>
        </w:rPr>
        <w:t>их</w:t>
      </w:r>
      <w:proofErr w:type="spellEnd"/>
      <w:r w:rsidRPr="00CA0F52">
        <w:rPr>
          <w:rFonts w:ascii="Times New Roman" w:hAnsi="Times New Roman" w:cs="Times New Roman"/>
          <w:sz w:val="28"/>
          <w:szCs w:val="28"/>
          <w:lang w:val="uk-UA"/>
        </w:rPr>
        <w:t xml:space="preserve"> радника/-</w:t>
      </w:r>
      <w:proofErr w:type="spellStart"/>
      <w:r w:rsidRPr="00CA0F52">
        <w:rPr>
          <w:rFonts w:ascii="Times New Roman" w:hAnsi="Times New Roman" w:cs="Times New Roman"/>
          <w:sz w:val="28"/>
          <w:szCs w:val="28"/>
          <w:lang w:val="uk-UA"/>
        </w:rPr>
        <w:t>ів</w:t>
      </w:r>
      <w:proofErr w:type="spellEnd"/>
      <w:r w:rsidRPr="00CA0F5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sz w:val="28"/>
          <w:szCs w:val="28"/>
          <w:lang w:val="uk-UA"/>
        </w:rPr>
        <w:t>2.2. Затвердити Положення про кар’єрного радника закладу освіти, розроблене на основі Типового положення.</w:t>
      </w: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sz w:val="28"/>
          <w:szCs w:val="28"/>
          <w:lang w:val="uk-UA"/>
        </w:rPr>
        <w:t>2.3. Забезпечити взаємодію кар’єрного радника закладу освіти з кар’єрним координатором громади.</w:t>
      </w: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sz w:val="28"/>
          <w:szCs w:val="28"/>
          <w:lang w:val="uk-UA"/>
        </w:rPr>
        <w:t>2.4. Сприяти реалізації заходів із професійної орієнтації та кар’єрного консультування.</w:t>
      </w: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sz w:val="28"/>
          <w:szCs w:val="28"/>
          <w:lang w:val="uk-UA"/>
        </w:rPr>
        <w:t xml:space="preserve">2.5. Забезпечити участь кар’єрного радника у навчальних, методичних та організаційних заходах, що проводяться Міністерством освіти і науки України, кар’єрним координатором громади та в межах реалізації Швейцарсько-українського </w:t>
      </w:r>
      <w:proofErr w:type="spellStart"/>
      <w:r w:rsidRPr="00CA0F52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CA0F52">
        <w:rPr>
          <w:rFonts w:ascii="Times New Roman" w:hAnsi="Times New Roman" w:cs="Times New Roman"/>
          <w:sz w:val="28"/>
          <w:szCs w:val="28"/>
          <w:lang w:val="uk-UA"/>
        </w:rPr>
        <w:t xml:space="preserve"> DECIDE.</w:t>
      </w: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3. </w:t>
      </w:r>
      <w:r w:rsidRPr="00CA0F5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Pr="00CA0F52"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CA0F5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 w:rsidRPr="00CA0F5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Сільський голова                                                          </w:t>
      </w:r>
      <w:r w:rsidR="00175BF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        </w:t>
      </w:r>
      <w:r w:rsidRPr="00CA0F5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 Денис КОРОТЕНКО</w:t>
      </w: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CA0F52" w:rsidRPr="00CA0F52" w:rsidRDefault="00CA0F52" w:rsidP="00CA0F52">
      <w:pPr>
        <w:pStyle w:val="a3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A0F52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A0F52" w:rsidRDefault="00175BF3" w:rsidP="00CA0F5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 </w:t>
      </w:r>
    </w:p>
    <w:p w:rsidR="00CA0F52" w:rsidRDefault="00CA0F52" w:rsidP="00CA0F5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    </w:t>
      </w:r>
      <w:r>
        <w:rPr>
          <w:lang w:val="uk-UA"/>
        </w:rPr>
        <w:br w:type="page"/>
      </w:r>
    </w:p>
    <w:p w:rsidR="00CA0F52" w:rsidRDefault="00CA0F52" w:rsidP="00CA0F52">
      <w:pPr>
        <w:spacing w:after="0" w:line="240" w:lineRule="auto"/>
        <w:ind w:right="2409" w:firstLine="52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Додаток </w:t>
      </w:r>
    </w:p>
    <w:p w:rsidR="00CA0F52" w:rsidRDefault="00CA0F52" w:rsidP="00CA0F52">
      <w:pPr>
        <w:spacing w:after="0" w:line="240" w:lineRule="auto"/>
        <w:ind w:firstLine="52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 рішення виконавчого комітету</w:t>
      </w:r>
    </w:p>
    <w:p w:rsidR="00CA0F52" w:rsidRDefault="00CA0F52" w:rsidP="00CA0F52">
      <w:pPr>
        <w:spacing w:after="0" w:line="240" w:lineRule="auto"/>
        <w:ind w:firstLine="52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CA0F52" w:rsidRDefault="00CA0F52" w:rsidP="00CA0F52">
      <w:pPr>
        <w:spacing w:after="0" w:line="240" w:lineRule="auto"/>
        <w:ind w:firstLine="524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від 06.08.2026 року №</w:t>
      </w:r>
      <w:r w:rsidR="00175BF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240</w:t>
      </w:r>
    </w:p>
    <w:p w:rsidR="00CA0F52" w:rsidRDefault="00CA0F52" w:rsidP="00CA0F52">
      <w:pPr>
        <w:spacing w:after="0" w:line="240" w:lineRule="auto"/>
        <w:ind w:left="4956" w:firstLine="7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CA0F52">
      <w:pPr>
        <w:spacing w:after="0" w:line="240" w:lineRule="auto"/>
        <w:ind w:left="4956" w:firstLine="707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CA0F52">
      <w:pPr>
        <w:pStyle w:val="1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heading=h.84azlogbrxio"/>
      <w:bookmarkEnd w:id="2"/>
      <w:r>
        <w:rPr>
          <w:rFonts w:ascii="Times New Roman" w:hAnsi="Times New Roman" w:cs="Times New Roman"/>
          <w:sz w:val="28"/>
          <w:szCs w:val="28"/>
          <w:lang w:val="uk-UA"/>
        </w:rPr>
        <w:t>ТИПОВЕ ПОЛОЖЕННЯ</w:t>
      </w:r>
    </w:p>
    <w:p w:rsidR="00CA0F52" w:rsidRDefault="00CA0F52" w:rsidP="00CA0F52">
      <w:pPr>
        <w:pStyle w:val="2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3" w:name="_heading=h.jifnf2md6vwo"/>
      <w:bookmarkEnd w:id="3"/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кар’єрного радника закладу загальної середньої освіти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територіальної громади</w:t>
      </w:r>
    </w:p>
    <w:p w:rsidR="00CA0F52" w:rsidRDefault="00CA0F52" w:rsidP="00CA0F52">
      <w:pPr>
        <w:pStyle w:val="2"/>
        <w:keepNext w:val="0"/>
        <w:keepLines w:val="0"/>
        <w:spacing w:before="0" w:after="0" w:line="240" w:lineRule="auto"/>
        <w:ind w:firstLine="708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bookmarkStart w:id="4" w:name="_heading=h.63ao6qr12w0n"/>
      <w:bookmarkEnd w:id="4"/>
    </w:p>
    <w:p w:rsidR="00CA0F52" w:rsidRDefault="00CA0F52" w:rsidP="00175BF3">
      <w:pPr>
        <w:pStyle w:val="2"/>
        <w:keepNext w:val="0"/>
        <w:keepLines w:val="0"/>
        <w:numPr>
          <w:ilvl w:val="0"/>
          <w:numId w:val="9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5" w:name="_heading=h.4ni03g126idk"/>
      <w:bookmarkEnd w:id="5"/>
      <w:r>
        <w:rPr>
          <w:rFonts w:ascii="Times New Roman" w:hAnsi="Times New Roman" w:cs="Times New Roman"/>
          <w:sz w:val="28"/>
          <w:szCs w:val="28"/>
          <w:lang w:val="uk-UA"/>
        </w:rPr>
        <w:t>Загальні положення</w:t>
      </w:r>
    </w:p>
    <w:p w:rsidR="00175BF3" w:rsidRPr="00175BF3" w:rsidRDefault="00175BF3" w:rsidP="00175BF3">
      <w:pPr>
        <w:rPr>
          <w:lang w:val="uk-UA"/>
        </w:rPr>
      </w:pP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1.1. Це Типове положення визначає основні засади організації діяльності кар’єрного радника закладу загальної середньої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територіальної громади.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1.2. Типове положення є основою для розроблення та затвердження керівниками закладів загальної середньої освіти локальних положень про кар’єрного радника.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1.3. Кар’єрний радник визначається наказом керівника закладу загальної середньої освіти з числа педагогічних працівників або інших працівників закладу освіти.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1.4. Кар’єрний радник здійснює свою діяльність відповідно до Конституції України, Законів України «Про освіту», «Про повну загальну середню освіту», інших нормативно-правових актів у сфері освіти, зокрема:</w:t>
      </w:r>
    </w:p>
    <w:p w:rsidR="00CA0F52" w:rsidRDefault="00CA0F52" w:rsidP="00CA0F5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наказу Міністерства освіти і науки України від 24 листопада 2025 року № 1541 «Про затвердження Концепції професійної орієнтації та кар'єрного консультування у системі освіти України на 2025–2030 роки та Плану заходів з її реалізації»;</w:t>
      </w:r>
    </w:p>
    <w:p w:rsidR="00CA0F52" w:rsidRDefault="00CA0F52" w:rsidP="00CA0F5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наказу Міністерства освіти і науки України від 13 січня 2026 року № 29 «Про національне пілотування створення та впровадження системи професійної орієнтації дітей та підлітків у 2026–2027 роках»;</w:t>
      </w:r>
    </w:p>
    <w:p w:rsidR="00CA0F52" w:rsidRDefault="00CA0F52" w:rsidP="00CA0F5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рекомендацій Швейцарсько-українського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DECIDE;</w:t>
      </w:r>
    </w:p>
    <w:p w:rsidR="00CA0F52" w:rsidRDefault="00CA0F52" w:rsidP="00CA0F5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Положення про кар’єрного координатора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територіальної громади;</w:t>
      </w:r>
    </w:p>
    <w:p w:rsidR="00CA0F52" w:rsidRDefault="00CA0F52" w:rsidP="00CA0F5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Типового положення про кар’єрного радника закладу загальної середньої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територіальної громади;</w:t>
      </w:r>
    </w:p>
    <w:p w:rsidR="00CA0F52" w:rsidRDefault="00CA0F52" w:rsidP="00CA0F5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Положення про кар’єрного радника закладу освіти;</w:t>
      </w:r>
    </w:p>
    <w:p w:rsidR="00CA0F52" w:rsidRDefault="00CA0F52" w:rsidP="00CA0F5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наказів керівника закладу освіти.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1.5. Кар’єрний радник здійснює свою діяльність у взаємодії з керівником закладу освіти, кар’єрним координатором громади, педагогічними працівниками, практичним психологом, соціальним педагогом (за наявності), батьками (іншими законними представниками), роботодавцями, закладами професійної (професійно-технічної), фахової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передвищої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вищої освіти, Запорізьким обласним центром зайнятості, комунальним закладом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«Запорізький обласний інститут післядипломної педагогічної освіти» Запорізької обласної ради та іншими партнерами.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175BF3">
      <w:pPr>
        <w:pStyle w:val="1"/>
        <w:keepNext w:val="0"/>
        <w:keepLines w:val="0"/>
        <w:numPr>
          <w:ilvl w:val="0"/>
          <w:numId w:val="9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6" w:name="_heading=h.77xttxsbaxia"/>
      <w:bookmarkEnd w:id="6"/>
      <w:r>
        <w:rPr>
          <w:rFonts w:ascii="Times New Roman" w:hAnsi="Times New Roman" w:cs="Times New Roman"/>
          <w:sz w:val="28"/>
          <w:szCs w:val="28"/>
          <w:lang w:val="uk-UA"/>
        </w:rPr>
        <w:t>Мета діяльності</w:t>
      </w:r>
    </w:p>
    <w:p w:rsidR="00175BF3" w:rsidRPr="00175BF3" w:rsidRDefault="00175BF3" w:rsidP="00175BF3">
      <w:pPr>
        <w:pStyle w:val="a6"/>
        <w:ind w:left="1428"/>
        <w:rPr>
          <w:lang w:val="uk-UA"/>
        </w:rPr>
      </w:pP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2.1. Метою діяльності кар’єрного радника є організація та здійснення професійної орієнтації та кар'єрного консультування здобувачів освіти, формування їхньої кар'єрної компетентності, підтримка усвідомленого професійного самовизначення та побудови індивідуальної освітньої траєкторії.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175BF3">
      <w:pPr>
        <w:pStyle w:val="1"/>
        <w:keepNext w:val="0"/>
        <w:keepLines w:val="0"/>
        <w:numPr>
          <w:ilvl w:val="0"/>
          <w:numId w:val="9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7" w:name="_heading=h.p6qcv75gpg80"/>
      <w:bookmarkEnd w:id="7"/>
      <w:r>
        <w:rPr>
          <w:rFonts w:ascii="Times New Roman" w:hAnsi="Times New Roman" w:cs="Times New Roman"/>
          <w:sz w:val="28"/>
          <w:szCs w:val="28"/>
          <w:lang w:val="uk-UA"/>
        </w:rPr>
        <w:t>Основні завдання</w:t>
      </w:r>
    </w:p>
    <w:p w:rsidR="00175BF3" w:rsidRPr="00175BF3" w:rsidRDefault="00175BF3" w:rsidP="00175BF3">
      <w:pPr>
        <w:pStyle w:val="a6"/>
        <w:ind w:left="1428"/>
        <w:rPr>
          <w:lang w:val="uk-UA"/>
        </w:rPr>
      </w:pP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Кар’єрний радник: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3.1. Організовує систему професійної орієнтації у закладі освіти.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3.2. Реалізує заходи національного пілотування створення та впровадження системи професійної орієнтації дітей та підлітків.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3.3. Забезпечує взаємодію закладу освіти з кар'єрним координатором громади.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3.4. Проводить інформаційно-просвітницьку роботу із здобувачами освіти, педагогічними працівниками та батьками.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3.5. Сприяє формуванню в учнів навичок планування професійного майбутнього.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3.6. Організовує співпрацю закладу освіти із соціальними партнерами.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175BF3">
      <w:pPr>
        <w:pStyle w:val="1"/>
        <w:keepNext w:val="0"/>
        <w:keepLines w:val="0"/>
        <w:numPr>
          <w:ilvl w:val="0"/>
          <w:numId w:val="9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8" w:name="_heading=h.x85ieseiqt50"/>
      <w:bookmarkEnd w:id="8"/>
      <w:r>
        <w:rPr>
          <w:rFonts w:ascii="Times New Roman" w:hAnsi="Times New Roman" w:cs="Times New Roman"/>
          <w:sz w:val="28"/>
          <w:szCs w:val="28"/>
          <w:lang w:val="uk-UA"/>
        </w:rPr>
        <w:t>Функції</w:t>
      </w:r>
    </w:p>
    <w:p w:rsidR="00175BF3" w:rsidRPr="00175BF3" w:rsidRDefault="00175BF3" w:rsidP="00175BF3">
      <w:pPr>
        <w:pStyle w:val="a6"/>
        <w:ind w:left="1428"/>
        <w:rPr>
          <w:lang w:val="uk-UA"/>
        </w:rPr>
      </w:pP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Кар’єрний радник: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4.1. Планує та координує профорієнтаційну діяльність у закладі освіти.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4.2. Організовує індивідуальні та групові консультації для здобувачів освіти.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4.3. Організовує та проводить:</w:t>
      </w:r>
    </w:p>
    <w:p w:rsidR="00CA0F52" w:rsidRDefault="00CA0F52" w:rsidP="00CA0F52">
      <w:pPr>
        <w:numPr>
          <w:ilvl w:val="0"/>
          <w:numId w:val="5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Дні кар’єри;</w:t>
      </w:r>
    </w:p>
    <w:p w:rsidR="00CA0F52" w:rsidRDefault="00CA0F52" w:rsidP="00CA0F52">
      <w:pPr>
        <w:numPr>
          <w:ilvl w:val="0"/>
          <w:numId w:val="5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ярмарки професій;</w:t>
      </w:r>
    </w:p>
    <w:p w:rsidR="00CA0F52" w:rsidRDefault="00CA0F52" w:rsidP="00CA0F52">
      <w:pPr>
        <w:numPr>
          <w:ilvl w:val="0"/>
          <w:numId w:val="5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профорієнтаційні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уроки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:rsidR="00CA0F52" w:rsidRDefault="00CA0F52" w:rsidP="00CA0F52">
      <w:pPr>
        <w:numPr>
          <w:ilvl w:val="0"/>
          <w:numId w:val="5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тематичні виховні заходи;</w:t>
      </w:r>
    </w:p>
    <w:p w:rsidR="00CA0F52" w:rsidRDefault="00CA0F52" w:rsidP="00CA0F52">
      <w:pPr>
        <w:numPr>
          <w:ilvl w:val="0"/>
          <w:numId w:val="5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зустрічі з представниками професій;</w:t>
      </w:r>
    </w:p>
    <w:p w:rsidR="00CA0F52" w:rsidRDefault="00CA0F52" w:rsidP="00CA0F52">
      <w:pPr>
        <w:numPr>
          <w:ilvl w:val="0"/>
          <w:numId w:val="5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екскурсії на підприємства;</w:t>
      </w:r>
    </w:p>
    <w:p w:rsidR="00CA0F52" w:rsidRDefault="00CA0F52" w:rsidP="00CA0F52">
      <w:pPr>
        <w:numPr>
          <w:ilvl w:val="0"/>
          <w:numId w:val="5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екскурсії до закладів професійної (професійно-технічної), фахової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передвищої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вищої освіти;</w:t>
      </w:r>
    </w:p>
    <w:p w:rsidR="00CA0F52" w:rsidRDefault="00CA0F52" w:rsidP="00CA0F52">
      <w:pPr>
        <w:numPr>
          <w:ilvl w:val="0"/>
          <w:numId w:val="5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майстер-класи;</w:t>
      </w:r>
    </w:p>
    <w:p w:rsidR="00CA0F52" w:rsidRDefault="00CA0F52" w:rsidP="00CA0F52">
      <w:pPr>
        <w:numPr>
          <w:ilvl w:val="0"/>
          <w:numId w:val="5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тренінги;</w:t>
      </w:r>
    </w:p>
    <w:p w:rsidR="00CA0F52" w:rsidRDefault="00CA0F52" w:rsidP="00CA0F52">
      <w:pPr>
        <w:numPr>
          <w:ilvl w:val="0"/>
          <w:numId w:val="5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профорієнтаційні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квести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:rsidR="00CA0F52" w:rsidRDefault="00CA0F52" w:rsidP="00CA0F52">
      <w:pPr>
        <w:numPr>
          <w:ilvl w:val="0"/>
          <w:numId w:val="5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професійні проби (за можливості).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4.4. Координує участь учнів у заходах, організованих кар’єрним координатором громади.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4.5. Поширює інформацію про сучасний ринок праці, професії майбутнього та можливості здобуття освіти.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4.6. Співпрацює з класними керівниками, практичним психологом та іншими педагогічними працівниками.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4.7. Здійснює моніторинг участі учнів у профорієнтаційних заходах.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4.8. Готує інформаційні матеріали та звітність.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175BF3">
      <w:pPr>
        <w:pStyle w:val="1"/>
        <w:keepNext w:val="0"/>
        <w:keepLines w:val="0"/>
        <w:numPr>
          <w:ilvl w:val="0"/>
          <w:numId w:val="9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9" w:name="_heading=h.6z43ohlw6muq"/>
      <w:bookmarkEnd w:id="9"/>
      <w:r>
        <w:rPr>
          <w:rFonts w:ascii="Times New Roman" w:hAnsi="Times New Roman" w:cs="Times New Roman"/>
          <w:sz w:val="28"/>
          <w:szCs w:val="28"/>
          <w:lang w:val="uk-UA"/>
        </w:rPr>
        <w:t>Права</w:t>
      </w:r>
    </w:p>
    <w:p w:rsidR="00175BF3" w:rsidRPr="00175BF3" w:rsidRDefault="00175BF3" w:rsidP="00175BF3">
      <w:pPr>
        <w:pStyle w:val="a6"/>
        <w:ind w:left="1428"/>
        <w:rPr>
          <w:lang w:val="uk-UA"/>
        </w:rPr>
      </w:pP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Кар’єрний радник має право:</w:t>
      </w:r>
    </w:p>
    <w:p w:rsidR="00CA0F52" w:rsidRDefault="00CA0F52" w:rsidP="00CA0F52">
      <w:pPr>
        <w:numPr>
          <w:ilvl w:val="0"/>
          <w:numId w:val="6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отримувати інформацію, необхідну для виконання своїх функцій;</w:t>
      </w:r>
    </w:p>
    <w:p w:rsidR="00CA0F52" w:rsidRDefault="00CA0F52" w:rsidP="00CA0F52">
      <w:pPr>
        <w:numPr>
          <w:ilvl w:val="0"/>
          <w:numId w:val="6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брати участь у навчаннях, семінарах, тренінгах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вебінарах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:rsidR="00CA0F52" w:rsidRDefault="00CA0F52" w:rsidP="00CA0F52">
      <w:pPr>
        <w:numPr>
          <w:ilvl w:val="0"/>
          <w:numId w:val="6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отримувати організаційно-методичну підтримку від кар'єрного координатора громади;</w:t>
      </w:r>
    </w:p>
    <w:p w:rsidR="00CA0F52" w:rsidRDefault="00CA0F52" w:rsidP="00CA0F52">
      <w:pPr>
        <w:numPr>
          <w:ilvl w:val="0"/>
          <w:numId w:val="6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ініціювати проведення профорієнтаційних заходів;</w:t>
      </w:r>
    </w:p>
    <w:p w:rsidR="00CA0F52" w:rsidRDefault="00CA0F52" w:rsidP="00CA0F52">
      <w:pPr>
        <w:numPr>
          <w:ilvl w:val="0"/>
          <w:numId w:val="6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вносити пропозиції керівнику закладу освіти щодо вдосконалення профорієнтаційної роботи;</w:t>
      </w:r>
    </w:p>
    <w:p w:rsidR="00CA0F52" w:rsidRDefault="00CA0F52" w:rsidP="00CA0F52">
      <w:pPr>
        <w:numPr>
          <w:ilvl w:val="0"/>
          <w:numId w:val="6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залучати до співпраці соціальних партнерів за погодженням із керівником закладу освіти.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175BF3">
      <w:pPr>
        <w:pStyle w:val="1"/>
        <w:keepNext w:val="0"/>
        <w:keepLines w:val="0"/>
        <w:numPr>
          <w:ilvl w:val="0"/>
          <w:numId w:val="9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0" w:name="_heading=h.4yijh0abqf5s"/>
      <w:bookmarkEnd w:id="10"/>
      <w:r>
        <w:rPr>
          <w:rFonts w:ascii="Times New Roman" w:hAnsi="Times New Roman" w:cs="Times New Roman"/>
          <w:sz w:val="28"/>
          <w:szCs w:val="28"/>
          <w:lang w:val="uk-UA"/>
        </w:rPr>
        <w:t>Обов’язки</w:t>
      </w:r>
    </w:p>
    <w:p w:rsidR="00175BF3" w:rsidRPr="00175BF3" w:rsidRDefault="00175BF3" w:rsidP="00175BF3">
      <w:pPr>
        <w:pStyle w:val="a6"/>
        <w:ind w:left="1428"/>
        <w:rPr>
          <w:lang w:val="uk-UA"/>
        </w:rPr>
      </w:pP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Кар'єрний радник зобов’язаний:</w:t>
      </w:r>
    </w:p>
    <w:p w:rsidR="00CA0F52" w:rsidRDefault="00CA0F52" w:rsidP="00CA0F52">
      <w:pPr>
        <w:numPr>
          <w:ilvl w:val="0"/>
          <w:numId w:val="7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виконувати покладені на нього функції;</w:t>
      </w:r>
    </w:p>
    <w:p w:rsidR="00CA0F52" w:rsidRDefault="00CA0F52" w:rsidP="00CA0F52">
      <w:pPr>
        <w:numPr>
          <w:ilvl w:val="0"/>
          <w:numId w:val="7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забезпечувати реалізацію плану профорієнтаційної роботи;</w:t>
      </w:r>
    </w:p>
    <w:p w:rsidR="00CA0F52" w:rsidRDefault="00CA0F52" w:rsidP="00CA0F52">
      <w:pPr>
        <w:numPr>
          <w:ilvl w:val="0"/>
          <w:numId w:val="7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взаємодіяти з кар’єрним координатором громади;</w:t>
      </w:r>
    </w:p>
    <w:p w:rsidR="00CA0F52" w:rsidRDefault="00CA0F52" w:rsidP="00CA0F52">
      <w:pPr>
        <w:numPr>
          <w:ilvl w:val="0"/>
          <w:numId w:val="7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брати участь у навчальних, методичних та організаційних заходах;</w:t>
      </w:r>
    </w:p>
    <w:p w:rsidR="00CA0F52" w:rsidRDefault="00CA0F52" w:rsidP="00CA0F52">
      <w:pPr>
        <w:numPr>
          <w:ilvl w:val="0"/>
          <w:numId w:val="7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вести облік проведених заходів;</w:t>
      </w:r>
    </w:p>
    <w:p w:rsidR="00CA0F52" w:rsidRDefault="00CA0F52" w:rsidP="00CA0F52">
      <w:pPr>
        <w:numPr>
          <w:ilvl w:val="0"/>
          <w:numId w:val="7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готувати інформацію та звітність;</w:t>
      </w:r>
    </w:p>
    <w:p w:rsidR="00CA0F52" w:rsidRDefault="00CA0F52" w:rsidP="00CA0F52">
      <w:pPr>
        <w:numPr>
          <w:ilvl w:val="0"/>
          <w:numId w:val="7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дотримуватися законодавства України, правил академічної доброчесності та вимог щодо захисту персональних даних.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175BF3">
      <w:pPr>
        <w:pStyle w:val="1"/>
        <w:keepNext w:val="0"/>
        <w:keepLines w:val="0"/>
        <w:numPr>
          <w:ilvl w:val="0"/>
          <w:numId w:val="9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1" w:name="_heading=h.yw3xmy83g3ld"/>
      <w:bookmarkEnd w:id="11"/>
      <w:r>
        <w:rPr>
          <w:rFonts w:ascii="Times New Roman" w:hAnsi="Times New Roman" w:cs="Times New Roman"/>
          <w:sz w:val="28"/>
          <w:szCs w:val="28"/>
          <w:lang w:val="uk-UA"/>
        </w:rPr>
        <w:t>Організація діяльності</w:t>
      </w:r>
    </w:p>
    <w:p w:rsidR="00175BF3" w:rsidRPr="00175BF3" w:rsidRDefault="00175BF3" w:rsidP="00175BF3">
      <w:pPr>
        <w:pStyle w:val="a6"/>
        <w:ind w:left="1428"/>
        <w:rPr>
          <w:lang w:val="uk-UA"/>
        </w:rPr>
      </w:pP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7.1. Кар’єрний радник здійснює діяльність відповідно до річного плану роботи закладу освіти.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7.2. Планування роботи здійснюється з урахуванням рекомендацій кар'єрного координатора громади.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7.3. Кар’єрний радник бере участь у робочих зустрічах, методичних заходах, навчаннях та інших заходах, організованих кар'єрним координатором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громади, Міністерством освіти і науки України та партнерами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DECIDE.</w:t>
      </w: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7.4. Кар’єрний радник щорічно звітує перед керівником закладу освіти про результати своєї діяльності та подає інформацію кар'єрному координатору громади.</w:t>
      </w:r>
    </w:p>
    <w:p w:rsidR="00CA0F52" w:rsidRDefault="00CA0F52" w:rsidP="00CA0F52">
      <w:pPr>
        <w:pStyle w:val="1"/>
        <w:keepNext w:val="0"/>
        <w:keepLines w:val="0"/>
        <w:spacing w:before="0" w:after="0" w:line="240" w:lineRule="auto"/>
        <w:ind w:firstLine="708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bookmarkStart w:id="12" w:name="_heading=h.lpc9nejwjjn9"/>
      <w:bookmarkEnd w:id="12"/>
    </w:p>
    <w:p w:rsidR="00CA0F52" w:rsidRDefault="00CA0F52" w:rsidP="00175BF3">
      <w:pPr>
        <w:pStyle w:val="1"/>
        <w:keepNext w:val="0"/>
        <w:keepLines w:val="0"/>
        <w:numPr>
          <w:ilvl w:val="0"/>
          <w:numId w:val="9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13" w:name="_heading=h.d5c0qrb594p0"/>
      <w:bookmarkEnd w:id="13"/>
      <w:r>
        <w:rPr>
          <w:rFonts w:ascii="Times New Roman" w:hAnsi="Times New Roman" w:cs="Times New Roman"/>
          <w:sz w:val="28"/>
          <w:szCs w:val="28"/>
          <w:lang w:val="uk-UA"/>
        </w:rPr>
        <w:t>Відповідальність</w:t>
      </w:r>
    </w:p>
    <w:p w:rsidR="00175BF3" w:rsidRPr="00175BF3" w:rsidRDefault="00175BF3" w:rsidP="00175BF3">
      <w:pPr>
        <w:pStyle w:val="a6"/>
        <w:ind w:left="1428"/>
        <w:rPr>
          <w:lang w:val="uk-UA"/>
        </w:rPr>
      </w:pPr>
    </w:p>
    <w:p w:rsidR="00CA0F52" w:rsidRDefault="00CA0F52" w:rsidP="00CA0F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Кар’єрний радник несе відповідальність за:</w:t>
      </w:r>
    </w:p>
    <w:p w:rsidR="00CA0F52" w:rsidRDefault="00CA0F52" w:rsidP="00CA0F52">
      <w:pPr>
        <w:numPr>
          <w:ilvl w:val="0"/>
          <w:numId w:val="8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якісне виконання покладених функцій;</w:t>
      </w:r>
    </w:p>
    <w:p w:rsidR="00CA0F52" w:rsidRDefault="00CA0F52" w:rsidP="00CA0F52">
      <w:pPr>
        <w:numPr>
          <w:ilvl w:val="0"/>
          <w:numId w:val="8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організацію профорієнтаційної роботи у закладі освіти;</w:t>
      </w:r>
    </w:p>
    <w:p w:rsidR="00CA0F52" w:rsidRDefault="00CA0F52" w:rsidP="00CA0F52">
      <w:pPr>
        <w:numPr>
          <w:ilvl w:val="0"/>
          <w:numId w:val="8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достовірність інформації та звітності;</w:t>
      </w:r>
    </w:p>
    <w:p w:rsidR="00CA0F52" w:rsidRDefault="00CA0F52" w:rsidP="00CA0F52">
      <w:pPr>
        <w:numPr>
          <w:ilvl w:val="0"/>
          <w:numId w:val="8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своєчасне виконання заходів;</w:t>
      </w:r>
    </w:p>
    <w:p w:rsidR="00CA0F52" w:rsidRDefault="00CA0F52" w:rsidP="00CA0F52">
      <w:pPr>
        <w:numPr>
          <w:ilvl w:val="0"/>
          <w:numId w:val="8"/>
        </w:numPr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дотримання вимог законодавства України.</w:t>
      </w:r>
    </w:p>
    <w:p w:rsidR="00CA0F52" w:rsidRDefault="00CA0F52" w:rsidP="00CA0F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CA0F52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Керуючий справами                                                                Лариса ГОЛОВАНЬ </w:t>
      </w:r>
    </w:p>
    <w:p w:rsidR="00CA0F52" w:rsidRDefault="00CA0F52" w:rsidP="00CA0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CA0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CA0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CA0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CA0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A0F52" w:rsidRDefault="00CA0F52" w:rsidP="00CA0F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4787D" w:rsidRDefault="0024787D"/>
    <w:sectPr w:rsidR="00247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7014E"/>
    <w:multiLevelType w:val="hybridMultilevel"/>
    <w:tmpl w:val="BA52716C"/>
    <w:lvl w:ilvl="0" w:tplc="704804E8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697CFA"/>
    <w:multiLevelType w:val="multilevel"/>
    <w:tmpl w:val="9536C85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52D11F2"/>
    <w:multiLevelType w:val="multilevel"/>
    <w:tmpl w:val="4E3831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EC85ADF"/>
    <w:multiLevelType w:val="multilevel"/>
    <w:tmpl w:val="C0924C7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5AD5214"/>
    <w:multiLevelType w:val="multilevel"/>
    <w:tmpl w:val="1C9631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AD92A0B"/>
    <w:multiLevelType w:val="multilevel"/>
    <w:tmpl w:val="3D08B22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844257"/>
    <w:multiLevelType w:val="multilevel"/>
    <w:tmpl w:val="AF34FE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87C4B1C"/>
    <w:multiLevelType w:val="multilevel"/>
    <w:tmpl w:val="74820AB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77A133F6"/>
    <w:multiLevelType w:val="multilevel"/>
    <w:tmpl w:val="334EC44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7"/>
  </w:num>
  <w:num w:numId="5">
    <w:abstractNumId w:val="1"/>
  </w:num>
  <w:num w:numId="6">
    <w:abstractNumId w:val="2"/>
  </w:num>
  <w:num w:numId="7">
    <w:abstractNumId w:val="8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8BF"/>
    <w:rsid w:val="00175BF3"/>
    <w:rsid w:val="0024787D"/>
    <w:rsid w:val="00CA0F52"/>
    <w:rsid w:val="00D9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FA5135-105C-4809-A0CF-488755562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0F52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qFormat/>
    <w:rsid w:val="00CA0F52"/>
    <w:pPr>
      <w:keepNext/>
      <w:keepLines/>
      <w:spacing w:before="480" w:after="120"/>
      <w:outlineLvl w:val="0"/>
    </w:pPr>
    <w:rPr>
      <w:rFonts w:eastAsia="Times New Roman"/>
      <w:b/>
      <w:bCs/>
      <w:color w:val="000000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CA0F52"/>
    <w:pPr>
      <w:keepNext/>
      <w:keepLines/>
      <w:spacing w:before="360" w:after="80"/>
      <w:outlineLvl w:val="1"/>
    </w:pPr>
    <w:rPr>
      <w:rFonts w:eastAsia="Times New Roman"/>
      <w:b/>
      <w:bCs/>
      <w:color w:val="00000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A0F52"/>
    <w:rPr>
      <w:rFonts w:ascii="Calibri" w:eastAsia="Times New Roman" w:hAnsi="Calibri" w:cs="Calibri"/>
      <w:b/>
      <w:bCs/>
      <w:color w:val="000000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semiHidden/>
    <w:rsid w:val="00CA0F52"/>
    <w:rPr>
      <w:rFonts w:ascii="Calibri" w:eastAsia="Times New Roman" w:hAnsi="Calibri" w:cs="Calibri"/>
      <w:b/>
      <w:bCs/>
      <w:color w:val="000000"/>
      <w:sz w:val="36"/>
      <w:szCs w:val="36"/>
      <w:lang w:eastAsia="ru-RU"/>
    </w:rPr>
  </w:style>
  <w:style w:type="paragraph" w:styleId="a3">
    <w:name w:val="No Spacing"/>
    <w:uiPriority w:val="1"/>
    <w:qFormat/>
    <w:rsid w:val="00CA0F52"/>
    <w:pPr>
      <w:spacing w:after="0" w:line="240" w:lineRule="auto"/>
    </w:pPr>
    <w:rPr>
      <w:rFonts w:ascii="Calibri" w:eastAsia="Calibri" w:hAnsi="Calibri" w:cs="Calibri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75B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75BF3"/>
    <w:rPr>
      <w:rFonts w:ascii="Segoe UI" w:eastAsia="Calibri" w:hAnsi="Segoe UI" w:cs="Segoe UI"/>
      <w:sz w:val="18"/>
      <w:szCs w:val="18"/>
      <w:lang w:eastAsia="ru-RU"/>
    </w:rPr>
  </w:style>
  <w:style w:type="paragraph" w:styleId="a6">
    <w:name w:val="List Paragraph"/>
    <w:basedOn w:val="a"/>
    <w:uiPriority w:val="34"/>
    <w:qFormat/>
    <w:rsid w:val="00175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3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1250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2026-08-05T08:36:00Z</cp:lastPrinted>
  <dcterms:created xsi:type="dcterms:W3CDTF">2026-08-05T08:32:00Z</dcterms:created>
  <dcterms:modified xsi:type="dcterms:W3CDTF">2026-08-05T08:39:00Z</dcterms:modified>
</cp:coreProperties>
</file>