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BC2" w:rsidRDefault="004E4BC2" w:rsidP="004E4BC2">
      <w:pPr>
        <w:spacing w:after="0" w:line="240" w:lineRule="auto"/>
        <w:jc w:val="center"/>
        <w:rPr>
          <w:rFonts w:ascii="Times New Roman" w:eastAsia="Times New Roman" w:hAnsi="Times New Roman" w:cs="Times New Roman"/>
          <w:sz w:val="28"/>
          <w:szCs w:val="28"/>
          <w:lang w:val="uk-UA" w:eastAsia="ru-RU"/>
        </w:rPr>
      </w:pPr>
      <w:r>
        <w:rPr>
          <w:rFonts w:ascii="Times New Roman" w:hAnsi="Times New Roman" w:cs="Times New Roman"/>
          <w:sz w:val="28"/>
          <w:szCs w:val="28"/>
        </w:rPr>
        <w:object w:dxaOrig="63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5pt" o:ole="" fillcolor="window">
            <v:imagedata r:id="rId5" o:title=""/>
          </v:shape>
          <o:OLEObject Type="Embed" ProgID="Word.Picture.8" ShapeID="_x0000_i1025" DrawAspect="Content" ObjectID="_1817189219" r:id="rId6"/>
        </w:object>
      </w:r>
    </w:p>
    <w:p w:rsidR="004E4BC2" w:rsidRDefault="004E4BC2" w:rsidP="004E4BC2">
      <w:pPr>
        <w:spacing w:after="0" w:line="240" w:lineRule="auto"/>
        <w:jc w:val="center"/>
        <w:rPr>
          <w:rFonts w:ascii="Times New Roman" w:eastAsia="SimSun" w:hAnsi="Times New Roman" w:cs="Times New Roman"/>
          <w:sz w:val="28"/>
          <w:szCs w:val="28"/>
          <w:lang w:eastAsia="ru-RU"/>
        </w:rPr>
      </w:pPr>
      <w:r>
        <w:rPr>
          <w:rFonts w:ascii="Times New Roman" w:eastAsia="Times New Roman" w:hAnsi="Times New Roman" w:cs="Times New Roman"/>
          <w:sz w:val="28"/>
          <w:szCs w:val="28"/>
          <w:lang w:val="uk-UA" w:eastAsia="ru-RU"/>
        </w:rPr>
        <w:t>ШИРОКІВСЬКА СІЛЬСЬКА РАДА</w:t>
      </w:r>
    </w:p>
    <w:p w:rsidR="004E4BC2" w:rsidRDefault="004E4BC2" w:rsidP="004E4BC2">
      <w:pPr>
        <w:spacing w:after="0" w:line="240" w:lineRule="auto"/>
        <w:jc w:val="center"/>
        <w:rPr>
          <w:rFonts w:ascii="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ЗАПОРІЗЬКОГО РАЙОНУ ЗАПОРІЗЬКОЇ ОБЛАСТІ</w:t>
      </w:r>
    </w:p>
    <w:p w:rsidR="004E4BC2" w:rsidRDefault="004E4BC2" w:rsidP="004E4BC2">
      <w:pPr>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ВИКОНАВЧИЙ КОМІТЕТ</w:t>
      </w:r>
    </w:p>
    <w:p w:rsidR="004E4BC2" w:rsidRDefault="004E4BC2" w:rsidP="004E4BC2">
      <w:pPr>
        <w:spacing w:after="0" w:line="240" w:lineRule="auto"/>
        <w:jc w:val="center"/>
        <w:rPr>
          <w:rFonts w:ascii="Times New Roman" w:eastAsia="Times New Roman" w:hAnsi="Times New Roman" w:cs="Times New Roman"/>
          <w:sz w:val="28"/>
          <w:szCs w:val="28"/>
          <w:lang w:val="uk-UA" w:eastAsia="ru-RU"/>
        </w:rPr>
      </w:pPr>
    </w:p>
    <w:p w:rsidR="004E4BC2" w:rsidRDefault="004E4BC2" w:rsidP="004E4BC2">
      <w:pPr>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РІШЕННЯ</w:t>
      </w:r>
    </w:p>
    <w:p w:rsidR="004E4BC2" w:rsidRDefault="004E4BC2" w:rsidP="004E4BC2">
      <w:pPr>
        <w:spacing w:after="0" w:line="240" w:lineRule="auto"/>
        <w:jc w:val="center"/>
        <w:rPr>
          <w:rFonts w:ascii="Times New Roman" w:eastAsia="Times New Roman" w:hAnsi="Times New Roman" w:cs="Times New Roman"/>
          <w:b/>
          <w:sz w:val="28"/>
          <w:szCs w:val="28"/>
          <w:lang w:val="uk-UA" w:eastAsia="ru-RU"/>
        </w:rPr>
      </w:pPr>
    </w:p>
    <w:p w:rsidR="004E4BC2" w:rsidRDefault="004E4BC2" w:rsidP="004E4BC2">
      <w:pPr>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25.06.2025 року                             м. Запоріжжя                                           № 248</w:t>
      </w:r>
    </w:p>
    <w:p w:rsidR="004E4BC2" w:rsidRDefault="004E4BC2" w:rsidP="004E4BC2">
      <w:pPr>
        <w:rPr>
          <w:rFonts w:ascii="Times New Roman" w:hAnsi="Times New Roman" w:cs="Times New Roman"/>
          <w:b/>
          <w:sz w:val="24"/>
          <w:szCs w:val="24"/>
          <w:lang w:val="uk-UA"/>
        </w:rPr>
      </w:pPr>
    </w:p>
    <w:p w:rsidR="004E4BC2" w:rsidRDefault="004E4BC2" w:rsidP="004E4BC2">
      <w:pPr>
        <w:pStyle w:val="a3"/>
        <w:shd w:val="clear" w:color="auto" w:fill="FFFFFF"/>
        <w:spacing w:before="0" w:beforeAutospacing="0" w:after="0" w:afterAutospacing="0"/>
        <w:ind w:right="-1"/>
        <w:jc w:val="both"/>
        <w:rPr>
          <w:bCs/>
          <w:sz w:val="28"/>
          <w:szCs w:val="28"/>
          <w:bdr w:val="none" w:sz="0" w:space="0" w:color="auto" w:frame="1"/>
          <w:lang w:val="uk-UA"/>
        </w:rPr>
      </w:pPr>
      <w:r>
        <w:rPr>
          <w:bCs/>
          <w:sz w:val="28"/>
          <w:szCs w:val="28"/>
          <w:bdr w:val="none" w:sz="0" w:space="0" w:color="auto" w:frame="1"/>
          <w:lang w:val="uk-UA"/>
        </w:rPr>
        <w:t>Про затвердження Положення про конкурсну комісію з питань</w:t>
      </w:r>
      <w:r>
        <w:rPr>
          <w:sz w:val="28"/>
          <w:szCs w:val="28"/>
          <w:lang w:val="uk-UA"/>
        </w:rPr>
        <w:t xml:space="preserve"> </w:t>
      </w:r>
      <w:r>
        <w:rPr>
          <w:bCs/>
          <w:sz w:val="28"/>
          <w:szCs w:val="28"/>
          <w:bdr w:val="none" w:sz="0" w:space="0" w:color="auto" w:frame="1"/>
          <w:lang w:val="uk-UA"/>
        </w:rPr>
        <w:t>підготовки та проведення конкурсу на визначення суб’єктів</w:t>
      </w:r>
      <w:r>
        <w:rPr>
          <w:sz w:val="28"/>
          <w:szCs w:val="28"/>
          <w:lang w:val="uk-UA"/>
        </w:rPr>
        <w:t xml:space="preserve"> </w:t>
      </w:r>
      <w:r>
        <w:rPr>
          <w:bCs/>
          <w:sz w:val="28"/>
          <w:szCs w:val="28"/>
          <w:bdr w:val="none" w:sz="0" w:space="0" w:color="auto" w:frame="1"/>
          <w:lang w:val="uk-UA"/>
        </w:rPr>
        <w:t>господарювання на здійснення операцій із збирання та перевезення</w:t>
      </w:r>
      <w:r>
        <w:rPr>
          <w:sz w:val="28"/>
          <w:szCs w:val="28"/>
          <w:lang w:val="uk-UA"/>
        </w:rPr>
        <w:t xml:space="preserve"> </w:t>
      </w:r>
      <w:r>
        <w:rPr>
          <w:bCs/>
          <w:sz w:val="28"/>
          <w:szCs w:val="28"/>
          <w:bdr w:val="none" w:sz="0" w:space="0" w:color="auto" w:frame="1"/>
          <w:lang w:val="uk-UA"/>
        </w:rPr>
        <w:t xml:space="preserve">побутових відходів на території населених пунктів </w:t>
      </w:r>
      <w:proofErr w:type="spellStart"/>
      <w:r>
        <w:rPr>
          <w:bCs/>
          <w:sz w:val="28"/>
          <w:szCs w:val="28"/>
          <w:bdr w:val="none" w:sz="0" w:space="0" w:color="auto" w:frame="1"/>
          <w:lang w:val="uk-UA"/>
        </w:rPr>
        <w:t>Широківської</w:t>
      </w:r>
      <w:proofErr w:type="spellEnd"/>
      <w:r>
        <w:rPr>
          <w:sz w:val="28"/>
          <w:szCs w:val="28"/>
          <w:lang w:val="uk-UA"/>
        </w:rPr>
        <w:t xml:space="preserve"> </w:t>
      </w:r>
      <w:r>
        <w:rPr>
          <w:bCs/>
          <w:sz w:val="28"/>
          <w:szCs w:val="28"/>
          <w:bdr w:val="none" w:sz="0" w:space="0" w:color="auto" w:frame="1"/>
          <w:lang w:val="uk-UA"/>
        </w:rPr>
        <w:t>сільської територіальної громади Запорізького району Запорізької області та її персонального складу</w:t>
      </w:r>
    </w:p>
    <w:p w:rsidR="004E4BC2" w:rsidRDefault="004E4BC2" w:rsidP="004E4BC2">
      <w:pPr>
        <w:pStyle w:val="a3"/>
        <w:shd w:val="clear" w:color="auto" w:fill="FFFFFF"/>
        <w:spacing w:before="0" w:beforeAutospacing="0" w:after="0" w:afterAutospacing="0"/>
        <w:ind w:right="-1"/>
        <w:jc w:val="both"/>
        <w:rPr>
          <w:sz w:val="28"/>
          <w:szCs w:val="28"/>
          <w:lang w:val="uk-UA"/>
        </w:rPr>
      </w:pPr>
    </w:p>
    <w:p w:rsidR="004E4BC2" w:rsidRDefault="004E4BC2" w:rsidP="004E4BC2">
      <w:pPr>
        <w:pStyle w:val="a4"/>
        <w:spacing w:before="0" w:beforeAutospacing="0" w:after="0" w:afterAutospacing="0"/>
        <w:jc w:val="both"/>
        <w:rPr>
          <w:sz w:val="28"/>
          <w:szCs w:val="28"/>
        </w:rPr>
      </w:pPr>
      <w:r>
        <w:rPr>
          <w:sz w:val="28"/>
          <w:szCs w:val="28"/>
        </w:rPr>
        <w:t> </w:t>
      </w:r>
      <w:r>
        <w:rPr>
          <w:sz w:val="28"/>
          <w:szCs w:val="28"/>
          <w:lang w:val="uk-UA"/>
        </w:rPr>
        <w:t xml:space="preserve">      Відповідно до Закону України «Про місцеве самоврядування в Україні», з</w:t>
      </w:r>
      <w:r>
        <w:rPr>
          <w:sz w:val="28"/>
          <w:szCs w:val="28"/>
        </w:rPr>
        <w:t> </w:t>
      </w:r>
      <w:r>
        <w:rPr>
          <w:sz w:val="28"/>
          <w:szCs w:val="28"/>
          <w:lang w:val="uk-UA"/>
        </w:rPr>
        <w:t xml:space="preserve">метою впорядкування та належної організації діяльності у сфері поводження з побутовими відходами, забезпечення якісного та своєчасного вивезення побутових відходів на території </w:t>
      </w:r>
      <w:proofErr w:type="spellStart"/>
      <w:r>
        <w:rPr>
          <w:sz w:val="28"/>
          <w:szCs w:val="28"/>
          <w:lang w:val="uk-UA"/>
        </w:rPr>
        <w:t>Широківської</w:t>
      </w:r>
      <w:proofErr w:type="spellEnd"/>
      <w:r>
        <w:rPr>
          <w:sz w:val="28"/>
          <w:szCs w:val="28"/>
          <w:lang w:val="uk-UA"/>
        </w:rPr>
        <w:t xml:space="preserve"> сільської територіальної громади Запорізького району Запорізької області, задоволення потреб населення, відповідно до Законів України «Про житлово-комунальні послуги», «Про благоустрій населених пунктів» та «Про управління відходами», керуючись Порядком проведення конкурсу на здійснення операцій із збирання та перевезення побутових відходів, затвердженого Постановою Кабінету Міністрів України</w:t>
      </w:r>
      <w:r>
        <w:rPr>
          <w:sz w:val="28"/>
          <w:szCs w:val="28"/>
        </w:rPr>
        <w:t> </w:t>
      </w:r>
      <w:r>
        <w:rPr>
          <w:sz w:val="28"/>
          <w:szCs w:val="28"/>
          <w:lang w:val="uk-UA"/>
        </w:rPr>
        <w:t xml:space="preserve"> № 918 від 25 серпня 2023 року «Про затвердження Порядку проведення конкурсу на здійснення операцій із збирання та перевезення побутових відходів», Постановою </w:t>
      </w:r>
      <w:proofErr w:type="spellStart"/>
      <w:r>
        <w:rPr>
          <w:sz w:val="28"/>
          <w:szCs w:val="28"/>
        </w:rPr>
        <w:t>Кабінету</w:t>
      </w:r>
      <w:proofErr w:type="spellEnd"/>
      <w:r>
        <w:rPr>
          <w:sz w:val="28"/>
          <w:szCs w:val="28"/>
        </w:rPr>
        <w:t xml:space="preserve"> </w:t>
      </w:r>
      <w:proofErr w:type="spellStart"/>
      <w:r>
        <w:rPr>
          <w:sz w:val="28"/>
          <w:szCs w:val="28"/>
        </w:rPr>
        <w:t>Міністрів</w:t>
      </w:r>
      <w:proofErr w:type="spellEnd"/>
      <w:r>
        <w:rPr>
          <w:sz w:val="28"/>
          <w:szCs w:val="28"/>
        </w:rPr>
        <w:t xml:space="preserve"> </w:t>
      </w:r>
      <w:proofErr w:type="spellStart"/>
      <w:r>
        <w:rPr>
          <w:sz w:val="28"/>
          <w:szCs w:val="28"/>
        </w:rPr>
        <w:t>України</w:t>
      </w:r>
      <w:proofErr w:type="spellEnd"/>
      <w:r>
        <w:rPr>
          <w:sz w:val="28"/>
          <w:szCs w:val="28"/>
        </w:rPr>
        <w:t xml:space="preserve"> № 835 </w:t>
      </w:r>
      <w:proofErr w:type="spellStart"/>
      <w:r>
        <w:rPr>
          <w:sz w:val="28"/>
          <w:szCs w:val="28"/>
        </w:rPr>
        <w:t>від</w:t>
      </w:r>
      <w:proofErr w:type="spellEnd"/>
      <w:r>
        <w:rPr>
          <w:sz w:val="28"/>
          <w:szCs w:val="28"/>
        </w:rPr>
        <w:t xml:space="preserve"> 08 </w:t>
      </w:r>
      <w:proofErr w:type="spellStart"/>
      <w:r>
        <w:rPr>
          <w:sz w:val="28"/>
          <w:szCs w:val="28"/>
        </w:rPr>
        <w:t>серпня</w:t>
      </w:r>
      <w:proofErr w:type="spellEnd"/>
      <w:r>
        <w:rPr>
          <w:sz w:val="28"/>
          <w:szCs w:val="28"/>
        </w:rPr>
        <w:t xml:space="preserve"> 2023 року «Про </w:t>
      </w:r>
      <w:proofErr w:type="spellStart"/>
      <w:r>
        <w:rPr>
          <w:sz w:val="28"/>
          <w:szCs w:val="28"/>
        </w:rPr>
        <w:t>затвердження</w:t>
      </w:r>
      <w:proofErr w:type="spellEnd"/>
      <w:r>
        <w:rPr>
          <w:sz w:val="28"/>
          <w:szCs w:val="28"/>
        </w:rPr>
        <w:t xml:space="preserve"> Правил </w:t>
      </w:r>
      <w:proofErr w:type="spellStart"/>
      <w:r>
        <w:rPr>
          <w:sz w:val="28"/>
          <w:szCs w:val="28"/>
        </w:rPr>
        <w:t>надання</w:t>
      </w:r>
      <w:proofErr w:type="spellEnd"/>
      <w:r>
        <w:rPr>
          <w:sz w:val="28"/>
          <w:szCs w:val="28"/>
        </w:rPr>
        <w:t xml:space="preserve"> </w:t>
      </w:r>
      <w:proofErr w:type="spellStart"/>
      <w:r>
        <w:rPr>
          <w:sz w:val="28"/>
          <w:szCs w:val="28"/>
        </w:rPr>
        <w:t>послуг</w:t>
      </w:r>
      <w:proofErr w:type="spellEnd"/>
      <w:r>
        <w:rPr>
          <w:sz w:val="28"/>
          <w:szCs w:val="28"/>
        </w:rPr>
        <w:t xml:space="preserve"> з </w:t>
      </w:r>
      <w:proofErr w:type="spellStart"/>
      <w:r>
        <w:rPr>
          <w:sz w:val="28"/>
          <w:szCs w:val="28"/>
        </w:rPr>
        <w:t>управління</w:t>
      </w:r>
      <w:proofErr w:type="spellEnd"/>
      <w:r>
        <w:rPr>
          <w:sz w:val="28"/>
          <w:szCs w:val="28"/>
        </w:rPr>
        <w:t xml:space="preserve">  </w:t>
      </w:r>
      <w:proofErr w:type="spellStart"/>
      <w:r>
        <w:rPr>
          <w:sz w:val="28"/>
          <w:szCs w:val="28"/>
        </w:rPr>
        <w:t>побутовими</w:t>
      </w:r>
      <w:proofErr w:type="spellEnd"/>
      <w:r>
        <w:rPr>
          <w:sz w:val="28"/>
          <w:szCs w:val="28"/>
        </w:rPr>
        <w:t xml:space="preserve"> </w:t>
      </w:r>
      <w:proofErr w:type="spellStart"/>
      <w:r>
        <w:rPr>
          <w:sz w:val="28"/>
          <w:szCs w:val="28"/>
        </w:rPr>
        <w:t>відходами</w:t>
      </w:r>
      <w:proofErr w:type="spellEnd"/>
      <w:r>
        <w:rPr>
          <w:sz w:val="28"/>
          <w:szCs w:val="28"/>
        </w:rPr>
        <w:t xml:space="preserve">», </w:t>
      </w:r>
    </w:p>
    <w:p w:rsidR="004E4BC2" w:rsidRDefault="004E4BC2" w:rsidP="004E4BC2">
      <w:pPr>
        <w:pStyle w:val="a4"/>
        <w:spacing w:before="0" w:beforeAutospacing="0" w:after="0" w:afterAutospacing="0"/>
        <w:jc w:val="both"/>
        <w:rPr>
          <w:sz w:val="28"/>
          <w:szCs w:val="28"/>
        </w:rPr>
      </w:pPr>
      <w:proofErr w:type="spellStart"/>
      <w:r>
        <w:rPr>
          <w:sz w:val="28"/>
          <w:szCs w:val="28"/>
        </w:rPr>
        <w:t>виконавчий</w:t>
      </w:r>
      <w:proofErr w:type="spellEnd"/>
      <w:r>
        <w:rPr>
          <w:sz w:val="28"/>
          <w:szCs w:val="28"/>
        </w:rPr>
        <w:t xml:space="preserve"> </w:t>
      </w:r>
      <w:proofErr w:type="spellStart"/>
      <w:r>
        <w:rPr>
          <w:sz w:val="28"/>
          <w:szCs w:val="28"/>
        </w:rPr>
        <w:t>комітет</w:t>
      </w:r>
      <w:proofErr w:type="spellEnd"/>
      <w:r>
        <w:rPr>
          <w:sz w:val="28"/>
          <w:szCs w:val="28"/>
        </w:rPr>
        <w:t xml:space="preserve"> </w:t>
      </w:r>
      <w:proofErr w:type="spellStart"/>
      <w:r>
        <w:rPr>
          <w:sz w:val="28"/>
          <w:szCs w:val="28"/>
        </w:rPr>
        <w:t>сільської</w:t>
      </w:r>
      <w:proofErr w:type="spellEnd"/>
      <w:r>
        <w:rPr>
          <w:sz w:val="28"/>
          <w:szCs w:val="28"/>
        </w:rPr>
        <w:t xml:space="preserve"> ради</w:t>
      </w:r>
    </w:p>
    <w:p w:rsidR="004E4BC2" w:rsidRDefault="004E4BC2" w:rsidP="004E4BC2">
      <w:pPr>
        <w:pStyle w:val="a4"/>
        <w:spacing w:before="0" w:beforeAutospacing="0" w:after="0" w:afterAutospacing="0"/>
        <w:jc w:val="both"/>
        <w:rPr>
          <w:sz w:val="28"/>
          <w:szCs w:val="28"/>
        </w:rPr>
      </w:pPr>
      <w:r>
        <w:rPr>
          <w:sz w:val="28"/>
          <w:szCs w:val="28"/>
        </w:rPr>
        <w:t>ВИРІШИВ:</w:t>
      </w:r>
    </w:p>
    <w:p w:rsidR="004E4BC2" w:rsidRDefault="004E4BC2" w:rsidP="004E4BC2">
      <w:pPr>
        <w:pStyle w:val="a4"/>
        <w:spacing w:before="0" w:beforeAutospacing="0" w:after="0" w:afterAutospacing="0"/>
        <w:jc w:val="both"/>
        <w:rPr>
          <w:sz w:val="28"/>
          <w:szCs w:val="28"/>
        </w:rPr>
      </w:pPr>
      <w:r>
        <w:rPr>
          <w:sz w:val="28"/>
          <w:szCs w:val="28"/>
        </w:rPr>
        <w:t xml:space="preserve">1. </w:t>
      </w:r>
      <w:proofErr w:type="spellStart"/>
      <w:r>
        <w:rPr>
          <w:sz w:val="28"/>
          <w:szCs w:val="28"/>
        </w:rPr>
        <w:t>Затвердити</w:t>
      </w:r>
      <w:proofErr w:type="spellEnd"/>
      <w:r>
        <w:rPr>
          <w:sz w:val="28"/>
          <w:szCs w:val="28"/>
        </w:rPr>
        <w:t xml:space="preserve"> </w:t>
      </w:r>
      <w:proofErr w:type="spellStart"/>
      <w:r>
        <w:rPr>
          <w:sz w:val="28"/>
          <w:szCs w:val="28"/>
        </w:rPr>
        <w:t>Положення</w:t>
      </w:r>
      <w:proofErr w:type="spellEnd"/>
      <w:r>
        <w:rPr>
          <w:sz w:val="28"/>
          <w:szCs w:val="28"/>
        </w:rPr>
        <w:t xml:space="preserve"> про </w:t>
      </w:r>
      <w:proofErr w:type="spellStart"/>
      <w:r>
        <w:rPr>
          <w:sz w:val="28"/>
          <w:szCs w:val="28"/>
        </w:rPr>
        <w:t>конкурсну</w:t>
      </w:r>
      <w:proofErr w:type="spellEnd"/>
      <w:r>
        <w:rPr>
          <w:sz w:val="28"/>
          <w:szCs w:val="28"/>
        </w:rPr>
        <w:t xml:space="preserve"> </w:t>
      </w:r>
      <w:proofErr w:type="spellStart"/>
      <w:r>
        <w:rPr>
          <w:sz w:val="28"/>
          <w:szCs w:val="28"/>
        </w:rPr>
        <w:t>комісію</w:t>
      </w:r>
      <w:proofErr w:type="spellEnd"/>
      <w:r>
        <w:rPr>
          <w:sz w:val="28"/>
          <w:szCs w:val="28"/>
        </w:rPr>
        <w:t xml:space="preserve"> з </w:t>
      </w:r>
      <w:proofErr w:type="spellStart"/>
      <w:r>
        <w:rPr>
          <w:sz w:val="28"/>
          <w:szCs w:val="28"/>
        </w:rPr>
        <w:t>проведення</w:t>
      </w:r>
      <w:proofErr w:type="spellEnd"/>
      <w:r>
        <w:rPr>
          <w:sz w:val="28"/>
          <w:szCs w:val="28"/>
        </w:rPr>
        <w:t xml:space="preserve"> конкурсу на </w:t>
      </w:r>
      <w:proofErr w:type="spellStart"/>
      <w:r>
        <w:rPr>
          <w:sz w:val="28"/>
          <w:szCs w:val="28"/>
        </w:rPr>
        <w:t>визначення</w:t>
      </w:r>
      <w:proofErr w:type="spellEnd"/>
      <w:r>
        <w:rPr>
          <w:sz w:val="28"/>
          <w:szCs w:val="28"/>
        </w:rPr>
        <w:t xml:space="preserve"> </w:t>
      </w:r>
      <w:proofErr w:type="spellStart"/>
      <w:r>
        <w:rPr>
          <w:sz w:val="28"/>
          <w:szCs w:val="28"/>
        </w:rPr>
        <w:t>суб’єктів</w:t>
      </w:r>
      <w:proofErr w:type="spellEnd"/>
      <w:r>
        <w:rPr>
          <w:sz w:val="28"/>
          <w:szCs w:val="28"/>
        </w:rPr>
        <w:t xml:space="preserve"> </w:t>
      </w:r>
      <w:proofErr w:type="spellStart"/>
      <w:proofErr w:type="gramStart"/>
      <w:r>
        <w:rPr>
          <w:sz w:val="28"/>
          <w:szCs w:val="28"/>
        </w:rPr>
        <w:t>господарювання</w:t>
      </w:r>
      <w:proofErr w:type="spellEnd"/>
      <w:r>
        <w:rPr>
          <w:sz w:val="28"/>
          <w:szCs w:val="28"/>
        </w:rPr>
        <w:t>  на</w:t>
      </w:r>
      <w:proofErr w:type="gramEnd"/>
      <w:r>
        <w:rPr>
          <w:sz w:val="28"/>
          <w:szCs w:val="28"/>
        </w:rPr>
        <w:t xml:space="preserve"> </w:t>
      </w:r>
      <w:proofErr w:type="spellStart"/>
      <w:r>
        <w:rPr>
          <w:sz w:val="28"/>
          <w:szCs w:val="28"/>
        </w:rPr>
        <w:t>здійснення</w:t>
      </w:r>
      <w:proofErr w:type="spellEnd"/>
      <w:r>
        <w:rPr>
          <w:sz w:val="28"/>
          <w:szCs w:val="28"/>
        </w:rPr>
        <w:t xml:space="preserve"> </w:t>
      </w:r>
      <w:proofErr w:type="spellStart"/>
      <w:r>
        <w:rPr>
          <w:sz w:val="28"/>
          <w:szCs w:val="28"/>
        </w:rPr>
        <w:t>операцій</w:t>
      </w:r>
      <w:proofErr w:type="spellEnd"/>
      <w:r>
        <w:rPr>
          <w:sz w:val="28"/>
          <w:szCs w:val="28"/>
        </w:rPr>
        <w:t xml:space="preserve"> </w:t>
      </w:r>
      <w:proofErr w:type="spellStart"/>
      <w:r>
        <w:rPr>
          <w:sz w:val="28"/>
          <w:szCs w:val="28"/>
        </w:rPr>
        <w:t>із</w:t>
      </w:r>
      <w:proofErr w:type="spellEnd"/>
      <w:r>
        <w:rPr>
          <w:sz w:val="28"/>
          <w:szCs w:val="28"/>
        </w:rPr>
        <w:t xml:space="preserve"> </w:t>
      </w:r>
      <w:proofErr w:type="spellStart"/>
      <w:r>
        <w:rPr>
          <w:sz w:val="28"/>
          <w:szCs w:val="28"/>
        </w:rPr>
        <w:t>збирання</w:t>
      </w:r>
      <w:proofErr w:type="spellEnd"/>
      <w:r>
        <w:rPr>
          <w:sz w:val="28"/>
          <w:szCs w:val="28"/>
        </w:rPr>
        <w:t xml:space="preserve"> та </w:t>
      </w:r>
      <w:proofErr w:type="spellStart"/>
      <w:r>
        <w:rPr>
          <w:sz w:val="28"/>
          <w:szCs w:val="28"/>
        </w:rPr>
        <w:t>перевезення</w:t>
      </w:r>
      <w:proofErr w:type="spellEnd"/>
      <w:r>
        <w:rPr>
          <w:sz w:val="28"/>
          <w:szCs w:val="28"/>
        </w:rPr>
        <w:t xml:space="preserve"> </w:t>
      </w:r>
      <w:proofErr w:type="spellStart"/>
      <w:r>
        <w:rPr>
          <w:sz w:val="28"/>
          <w:szCs w:val="28"/>
        </w:rPr>
        <w:t>побутових</w:t>
      </w:r>
      <w:proofErr w:type="spellEnd"/>
      <w:r>
        <w:rPr>
          <w:sz w:val="28"/>
          <w:szCs w:val="28"/>
        </w:rPr>
        <w:t xml:space="preserve"> </w:t>
      </w:r>
      <w:proofErr w:type="spellStart"/>
      <w:r>
        <w:rPr>
          <w:sz w:val="28"/>
          <w:szCs w:val="28"/>
        </w:rPr>
        <w:t>відходів</w:t>
      </w:r>
      <w:proofErr w:type="spellEnd"/>
      <w:r>
        <w:rPr>
          <w:sz w:val="28"/>
          <w:szCs w:val="28"/>
        </w:rPr>
        <w:t xml:space="preserve"> на </w:t>
      </w:r>
      <w:proofErr w:type="spellStart"/>
      <w:r>
        <w:rPr>
          <w:sz w:val="28"/>
          <w:szCs w:val="28"/>
        </w:rPr>
        <w:t>території</w:t>
      </w:r>
      <w:proofErr w:type="spellEnd"/>
      <w:r>
        <w:rPr>
          <w:sz w:val="28"/>
          <w:szCs w:val="28"/>
        </w:rPr>
        <w:t xml:space="preserve"> </w:t>
      </w:r>
      <w:proofErr w:type="spellStart"/>
      <w:r>
        <w:rPr>
          <w:sz w:val="28"/>
          <w:szCs w:val="28"/>
        </w:rPr>
        <w:t>населених</w:t>
      </w:r>
      <w:proofErr w:type="spellEnd"/>
      <w:r>
        <w:rPr>
          <w:sz w:val="28"/>
          <w:szCs w:val="28"/>
        </w:rPr>
        <w:t xml:space="preserve"> </w:t>
      </w:r>
      <w:proofErr w:type="spellStart"/>
      <w:r>
        <w:rPr>
          <w:sz w:val="28"/>
          <w:szCs w:val="28"/>
        </w:rPr>
        <w:t>пунктів</w:t>
      </w:r>
      <w:proofErr w:type="spellEnd"/>
      <w:r>
        <w:rPr>
          <w:sz w:val="28"/>
          <w:szCs w:val="28"/>
        </w:rPr>
        <w:t xml:space="preserve">   </w:t>
      </w:r>
      <w:proofErr w:type="spellStart"/>
      <w:r>
        <w:rPr>
          <w:sz w:val="28"/>
          <w:szCs w:val="28"/>
        </w:rPr>
        <w:t>Широківської</w:t>
      </w:r>
      <w:proofErr w:type="spellEnd"/>
      <w:r>
        <w:rPr>
          <w:sz w:val="28"/>
          <w:szCs w:val="28"/>
        </w:rPr>
        <w:t xml:space="preserve"> </w:t>
      </w:r>
      <w:proofErr w:type="spellStart"/>
      <w:r>
        <w:rPr>
          <w:sz w:val="28"/>
          <w:szCs w:val="28"/>
        </w:rPr>
        <w:t>сільської</w:t>
      </w:r>
      <w:proofErr w:type="spellEnd"/>
      <w:r>
        <w:rPr>
          <w:sz w:val="28"/>
          <w:szCs w:val="28"/>
        </w:rPr>
        <w:t xml:space="preserve"> </w:t>
      </w:r>
      <w:proofErr w:type="spellStart"/>
      <w:r>
        <w:rPr>
          <w:sz w:val="28"/>
          <w:szCs w:val="28"/>
        </w:rPr>
        <w:t>територіальної</w:t>
      </w:r>
      <w:proofErr w:type="spellEnd"/>
      <w:r>
        <w:rPr>
          <w:sz w:val="28"/>
          <w:szCs w:val="28"/>
        </w:rPr>
        <w:t xml:space="preserve"> </w:t>
      </w:r>
      <w:proofErr w:type="spellStart"/>
      <w:r>
        <w:rPr>
          <w:sz w:val="28"/>
          <w:szCs w:val="28"/>
        </w:rPr>
        <w:t>громади</w:t>
      </w:r>
      <w:proofErr w:type="spellEnd"/>
      <w:r>
        <w:rPr>
          <w:sz w:val="28"/>
          <w:szCs w:val="28"/>
        </w:rPr>
        <w:t xml:space="preserve"> </w:t>
      </w:r>
      <w:proofErr w:type="spellStart"/>
      <w:r>
        <w:rPr>
          <w:sz w:val="28"/>
          <w:szCs w:val="28"/>
        </w:rPr>
        <w:t>Запорізького</w:t>
      </w:r>
      <w:proofErr w:type="spellEnd"/>
      <w:r>
        <w:rPr>
          <w:sz w:val="28"/>
          <w:szCs w:val="28"/>
        </w:rPr>
        <w:t xml:space="preserve"> району </w:t>
      </w:r>
      <w:proofErr w:type="spellStart"/>
      <w:r>
        <w:rPr>
          <w:sz w:val="28"/>
          <w:szCs w:val="28"/>
        </w:rPr>
        <w:t>Запорізької</w:t>
      </w:r>
      <w:proofErr w:type="spellEnd"/>
      <w:r>
        <w:rPr>
          <w:sz w:val="28"/>
          <w:szCs w:val="28"/>
        </w:rPr>
        <w:t xml:space="preserve"> </w:t>
      </w:r>
      <w:proofErr w:type="spellStart"/>
      <w:r>
        <w:rPr>
          <w:sz w:val="28"/>
          <w:szCs w:val="28"/>
        </w:rPr>
        <w:t>області</w:t>
      </w:r>
      <w:proofErr w:type="spellEnd"/>
      <w:r>
        <w:rPr>
          <w:sz w:val="28"/>
          <w:szCs w:val="28"/>
        </w:rPr>
        <w:t xml:space="preserve"> (</w:t>
      </w:r>
      <w:proofErr w:type="spellStart"/>
      <w:r>
        <w:rPr>
          <w:sz w:val="28"/>
          <w:szCs w:val="28"/>
        </w:rPr>
        <w:t>Додаток</w:t>
      </w:r>
      <w:proofErr w:type="spellEnd"/>
      <w:r>
        <w:rPr>
          <w:sz w:val="28"/>
          <w:szCs w:val="28"/>
        </w:rPr>
        <w:t xml:space="preserve"> 1).</w:t>
      </w:r>
    </w:p>
    <w:p w:rsidR="004E4BC2" w:rsidRDefault="004E4BC2" w:rsidP="004E4BC2">
      <w:pPr>
        <w:pStyle w:val="a4"/>
        <w:spacing w:before="0" w:beforeAutospacing="0" w:after="0" w:afterAutospacing="0"/>
        <w:jc w:val="both"/>
        <w:rPr>
          <w:sz w:val="28"/>
          <w:szCs w:val="28"/>
        </w:rPr>
      </w:pPr>
      <w:r>
        <w:rPr>
          <w:sz w:val="28"/>
          <w:szCs w:val="28"/>
        </w:rPr>
        <w:t xml:space="preserve">2. </w:t>
      </w:r>
      <w:proofErr w:type="spellStart"/>
      <w:r>
        <w:rPr>
          <w:sz w:val="28"/>
          <w:szCs w:val="28"/>
        </w:rPr>
        <w:t>Затвердити</w:t>
      </w:r>
      <w:proofErr w:type="spellEnd"/>
      <w:r>
        <w:rPr>
          <w:sz w:val="28"/>
          <w:szCs w:val="28"/>
        </w:rPr>
        <w:t xml:space="preserve"> склад </w:t>
      </w:r>
      <w:proofErr w:type="spellStart"/>
      <w:r>
        <w:rPr>
          <w:sz w:val="28"/>
          <w:szCs w:val="28"/>
        </w:rPr>
        <w:t>конкурсної</w:t>
      </w:r>
      <w:proofErr w:type="spellEnd"/>
      <w:r>
        <w:rPr>
          <w:sz w:val="28"/>
          <w:szCs w:val="28"/>
        </w:rPr>
        <w:t xml:space="preserve"> </w:t>
      </w:r>
      <w:proofErr w:type="spellStart"/>
      <w:r>
        <w:rPr>
          <w:sz w:val="28"/>
          <w:szCs w:val="28"/>
        </w:rPr>
        <w:t>комісії</w:t>
      </w:r>
      <w:proofErr w:type="spellEnd"/>
      <w:r>
        <w:rPr>
          <w:sz w:val="28"/>
          <w:szCs w:val="28"/>
        </w:rPr>
        <w:t xml:space="preserve"> з </w:t>
      </w:r>
      <w:proofErr w:type="spellStart"/>
      <w:r>
        <w:rPr>
          <w:sz w:val="28"/>
          <w:szCs w:val="28"/>
        </w:rPr>
        <w:t>проведення</w:t>
      </w:r>
      <w:proofErr w:type="spellEnd"/>
      <w:r>
        <w:rPr>
          <w:sz w:val="28"/>
          <w:szCs w:val="28"/>
        </w:rPr>
        <w:t xml:space="preserve"> конкурсу на </w:t>
      </w:r>
      <w:proofErr w:type="spellStart"/>
      <w:r>
        <w:rPr>
          <w:sz w:val="28"/>
          <w:szCs w:val="28"/>
        </w:rPr>
        <w:t>визначення</w:t>
      </w:r>
      <w:proofErr w:type="spellEnd"/>
      <w:r>
        <w:rPr>
          <w:sz w:val="28"/>
          <w:szCs w:val="28"/>
        </w:rPr>
        <w:t xml:space="preserve"> </w:t>
      </w:r>
      <w:proofErr w:type="spellStart"/>
      <w:r>
        <w:rPr>
          <w:sz w:val="28"/>
          <w:szCs w:val="28"/>
        </w:rPr>
        <w:t>суб’єктів</w:t>
      </w:r>
      <w:proofErr w:type="spellEnd"/>
      <w:r>
        <w:rPr>
          <w:sz w:val="28"/>
          <w:szCs w:val="28"/>
        </w:rPr>
        <w:t xml:space="preserve"> </w:t>
      </w:r>
      <w:proofErr w:type="spellStart"/>
      <w:proofErr w:type="gramStart"/>
      <w:r>
        <w:rPr>
          <w:sz w:val="28"/>
          <w:szCs w:val="28"/>
        </w:rPr>
        <w:t>господарювання</w:t>
      </w:r>
      <w:proofErr w:type="spellEnd"/>
      <w:r>
        <w:rPr>
          <w:sz w:val="28"/>
          <w:szCs w:val="28"/>
        </w:rPr>
        <w:t>  на</w:t>
      </w:r>
      <w:proofErr w:type="gramEnd"/>
      <w:r>
        <w:rPr>
          <w:sz w:val="28"/>
          <w:szCs w:val="28"/>
        </w:rPr>
        <w:t xml:space="preserve"> </w:t>
      </w:r>
      <w:proofErr w:type="spellStart"/>
      <w:r>
        <w:rPr>
          <w:sz w:val="28"/>
          <w:szCs w:val="28"/>
        </w:rPr>
        <w:t>здійснення</w:t>
      </w:r>
      <w:proofErr w:type="spellEnd"/>
      <w:r>
        <w:rPr>
          <w:sz w:val="28"/>
          <w:szCs w:val="28"/>
        </w:rPr>
        <w:t xml:space="preserve"> </w:t>
      </w:r>
      <w:proofErr w:type="spellStart"/>
      <w:r>
        <w:rPr>
          <w:sz w:val="28"/>
          <w:szCs w:val="28"/>
        </w:rPr>
        <w:t>операцій</w:t>
      </w:r>
      <w:proofErr w:type="spellEnd"/>
      <w:r>
        <w:rPr>
          <w:sz w:val="28"/>
          <w:szCs w:val="28"/>
        </w:rPr>
        <w:t xml:space="preserve"> </w:t>
      </w:r>
      <w:proofErr w:type="spellStart"/>
      <w:r>
        <w:rPr>
          <w:sz w:val="28"/>
          <w:szCs w:val="28"/>
        </w:rPr>
        <w:t>із</w:t>
      </w:r>
      <w:proofErr w:type="spellEnd"/>
      <w:r>
        <w:rPr>
          <w:sz w:val="28"/>
          <w:szCs w:val="28"/>
        </w:rPr>
        <w:t xml:space="preserve"> </w:t>
      </w:r>
      <w:proofErr w:type="spellStart"/>
      <w:r>
        <w:rPr>
          <w:sz w:val="28"/>
          <w:szCs w:val="28"/>
        </w:rPr>
        <w:t>збирання</w:t>
      </w:r>
      <w:proofErr w:type="spellEnd"/>
      <w:r>
        <w:rPr>
          <w:sz w:val="28"/>
          <w:szCs w:val="28"/>
        </w:rPr>
        <w:t xml:space="preserve"> та </w:t>
      </w:r>
      <w:proofErr w:type="spellStart"/>
      <w:r>
        <w:rPr>
          <w:sz w:val="28"/>
          <w:szCs w:val="28"/>
        </w:rPr>
        <w:t>перевезення</w:t>
      </w:r>
      <w:proofErr w:type="spellEnd"/>
      <w:r>
        <w:rPr>
          <w:sz w:val="28"/>
          <w:szCs w:val="28"/>
        </w:rPr>
        <w:t xml:space="preserve"> </w:t>
      </w:r>
      <w:proofErr w:type="spellStart"/>
      <w:r>
        <w:rPr>
          <w:sz w:val="28"/>
          <w:szCs w:val="28"/>
        </w:rPr>
        <w:t>побутових</w:t>
      </w:r>
      <w:proofErr w:type="spellEnd"/>
      <w:r>
        <w:rPr>
          <w:sz w:val="28"/>
          <w:szCs w:val="28"/>
        </w:rPr>
        <w:t xml:space="preserve"> </w:t>
      </w:r>
      <w:proofErr w:type="spellStart"/>
      <w:r>
        <w:rPr>
          <w:sz w:val="28"/>
          <w:szCs w:val="28"/>
        </w:rPr>
        <w:t>відходів</w:t>
      </w:r>
      <w:proofErr w:type="spellEnd"/>
      <w:r>
        <w:rPr>
          <w:sz w:val="28"/>
          <w:szCs w:val="28"/>
        </w:rPr>
        <w:t xml:space="preserve"> на </w:t>
      </w:r>
      <w:proofErr w:type="spellStart"/>
      <w:r>
        <w:rPr>
          <w:sz w:val="28"/>
          <w:szCs w:val="28"/>
        </w:rPr>
        <w:t>території</w:t>
      </w:r>
      <w:proofErr w:type="spellEnd"/>
      <w:r>
        <w:rPr>
          <w:sz w:val="28"/>
          <w:szCs w:val="28"/>
        </w:rPr>
        <w:t xml:space="preserve"> </w:t>
      </w:r>
      <w:proofErr w:type="spellStart"/>
      <w:r>
        <w:rPr>
          <w:sz w:val="28"/>
          <w:szCs w:val="28"/>
        </w:rPr>
        <w:t>населених</w:t>
      </w:r>
      <w:proofErr w:type="spellEnd"/>
      <w:r>
        <w:rPr>
          <w:sz w:val="28"/>
          <w:szCs w:val="28"/>
        </w:rPr>
        <w:t xml:space="preserve"> </w:t>
      </w:r>
      <w:proofErr w:type="spellStart"/>
      <w:r>
        <w:rPr>
          <w:sz w:val="28"/>
          <w:szCs w:val="28"/>
        </w:rPr>
        <w:t>пунктів</w:t>
      </w:r>
      <w:proofErr w:type="spellEnd"/>
      <w:r>
        <w:rPr>
          <w:sz w:val="28"/>
          <w:szCs w:val="28"/>
        </w:rPr>
        <w:t> </w:t>
      </w:r>
      <w:proofErr w:type="spellStart"/>
      <w:r>
        <w:rPr>
          <w:sz w:val="28"/>
          <w:szCs w:val="28"/>
        </w:rPr>
        <w:t>Широківської</w:t>
      </w:r>
      <w:proofErr w:type="spellEnd"/>
      <w:r>
        <w:rPr>
          <w:sz w:val="28"/>
          <w:szCs w:val="28"/>
        </w:rPr>
        <w:t xml:space="preserve"> </w:t>
      </w:r>
      <w:proofErr w:type="spellStart"/>
      <w:r>
        <w:rPr>
          <w:sz w:val="28"/>
          <w:szCs w:val="28"/>
        </w:rPr>
        <w:t>сільської</w:t>
      </w:r>
      <w:proofErr w:type="spellEnd"/>
      <w:r>
        <w:rPr>
          <w:sz w:val="28"/>
          <w:szCs w:val="28"/>
        </w:rPr>
        <w:t xml:space="preserve"> </w:t>
      </w:r>
      <w:proofErr w:type="spellStart"/>
      <w:r>
        <w:rPr>
          <w:sz w:val="28"/>
          <w:szCs w:val="28"/>
        </w:rPr>
        <w:t>територіальної</w:t>
      </w:r>
      <w:proofErr w:type="spellEnd"/>
      <w:r>
        <w:rPr>
          <w:sz w:val="28"/>
          <w:szCs w:val="28"/>
        </w:rPr>
        <w:t xml:space="preserve"> </w:t>
      </w:r>
      <w:proofErr w:type="spellStart"/>
      <w:r>
        <w:rPr>
          <w:sz w:val="28"/>
          <w:szCs w:val="28"/>
        </w:rPr>
        <w:t>громади</w:t>
      </w:r>
      <w:proofErr w:type="spellEnd"/>
      <w:r>
        <w:rPr>
          <w:sz w:val="28"/>
          <w:szCs w:val="28"/>
        </w:rPr>
        <w:t xml:space="preserve"> </w:t>
      </w:r>
      <w:proofErr w:type="spellStart"/>
      <w:r>
        <w:rPr>
          <w:sz w:val="28"/>
          <w:szCs w:val="28"/>
        </w:rPr>
        <w:t>Запорізького</w:t>
      </w:r>
      <w:proofErr w:type="spellEnd"/>
      <w:r>
        <w:rPr>
          <w:sz w:val="28"/>
          <w:szCs w:val="28"/>
        </w:rPr>
        <w:t xml:space="preserve"> району </w:t>
      </w:r>
      <w:proofErr w:type="spellStart"/>
      <w:r>
        <w:rPr>
          <w:sz w:val="28"/>
          <w:szCs w:val="28"/>
        </w:rPr>
        <w:t>Запорізької</w:t>
      </w:r>
      <w:proofErr w:type="spellEnd"/>
      <w:r>
        <w:rPr>
          <w:sz w:val="28"/>
          <w:szCs w:val="28"/>
        </w:rPr>
        <w:t xml:space="preserve"> </w:t>
      </w:r>
      <w:proofErr w:type="spellStart"/>
      <w:r>
        <w:rPr>
          <w:sz w:val="28"/>
          <w:szCs w:val="28"/>
        </w:rPr>
        <w:t>області</w:t>
      </w:r>
      <w:proofErr w:type="spellEnd"/>
      <w:r>
        <w:rPr>
          <w:sz w:val="28"/>
          <w:szCs w:val="28"/>
        </w:rPr>
        <w:t xml:space="preserve"> (</w:t>
      </w:r>
      <w:proofErr w:type="spellStart"/>
      <w:r>
        <w:rPr>
          <w:sz w:val="28"/>
          <w:szCs w:val="28"/>
        </w:rPr>
        <w:t>Додаток</w:t>
      </w:r>
      <w:proofErr w:type="spellEnd"/>
      <w:r>
        <w:rPr>
          <w:sz w:val="28"/>
          <w:szCs w:val="28"/>
        </w:rPr>
        <w:t xml:space="preserve"> 2).</w:t>
      </w:r>
    </w:p>
    <w:p w:rsidR="004E4BC2" w:rsidRDefault="004E4BC2" w:rsidP="004E4BC2">
      <w:pPr>
        <w:pStyle w:val="a4"/>
        <w:spacing w:before="0" w:beforeAutospacing="0" w:after="0" w:afterAutospacing="0"/>
        <w:jc w:val="both"/>
        <w:rPr>
          <w:sz w:val="28"/>
          <w:szCs w:val="28"/>
        </w:rPr>
      </w:pPr>
      <w:r>
        <w:rPr>
          <w:sz w:val="28"/>
          <w:szCs w:val="28"/>
        </w:rPr>
        <w:t>3.Затвердити Порядок </w:t>
      </w:r>
      <w:proofErr w:type="spellStart"/>
      <w:r>
        <w:rPr>
          <w:sz w:val="28"/>
          <w:szCs w:val="28"/>
        </w:rPr>
        <w:t>визначення</w:t>
      </w:r>
      <w:proofErr w:type="spellEnd"/>
      <w:r>
        <w:rPr>
          <w:sz w:val="28"/>
          <w:szCs w:val="28"/>
        </w:rPr>
        <w:t xml:space="preserve"> </w:t>
      </w:r>
      <w:proofErr w:type="spellStart"/>
      <w:r>
        <w:rPr>
          <w:sz w:val="28"/>
          <w:szCs w:val="28"/>
        </w:rPr>
        <w:t>суб’єктів</w:t>
      </w:r>
      <w:proofErr w:type="spellEnd"/>
      <w:r>
        <w:rPr>
          <w:sz w:val="28"/>
          <w:szCs w:val="28"/>
        </w:rPr>
        <w:t xml:space="preserve"> </w:t>
      </w:r>
      <w:proofErr w:type="spellStart"/>
      <w:r>
        <w:rPr>
          <w:sz w:val="28"/>
          <w:szCs w:val="28"/>
        </w:rPr>
        <w:t>господарювання</w:t>
      </w:r>
      <w:proofErr w:type="spellEnd"/>
      <w:r>
        <w:rPr>
          <w:sz w:val="28"/>
          <w:szCs w:val="28"/>
        </w:rPr>
        <w:t xml:space="preserve"> на </w:t>
      </w:r>
      <w:proofErr w:type="spellStart"/>
      <w:r>
        <w:rPr>
          <w:sz w:val="28"/>
          <w:szCs w:val="28"/>
        </w:rPr>
        <w:t>здійснення</w:t>
      </w:r>
      <w:proofErr w:type="spellEnd"/>
      <w:r>
        <w:rPr>
          <w:sz w:val="28"/>
          <w:szCs w:val="28"/>
        </w:rPr>
        <w:t> </w:t>
      </w:r>
      <w:proofErr w:type="spellStart"/>
      <w:r>
        <w:rPr>
          <w:sz w:val="28"/>
          <w:szCs w:val="28"/>
        </w:rPr>
        <w:t>операцій</w:t>
      </w:r>
      <w:proofErr w:type="spellEnd"/>
      <w:r>
        <w:rPr>
          <w:sz w:val="28"/>
          <w:szCs w:val="28"/>
        </w:rPr>
        <w:t xml:space="preserve"> </w:t>
      </w:r>
      <w:proofErr w:type="spellStart"/>
      <w:r>
        <w:rPr>
          <w:sz w:val="28"/>
          <w:szCs w:val="28"/>
        </w:rPr>
        <w:t>із</w:t>
      </w:r>
      <w:proofErr w:type="spellEnd"/>
      <w:r>
        <w:rPr>
          <w:sz w:val="28"/>
          <w:szCs w:val="28"/>
        </w:rPr>
        <w:t xml:space="preserve"> </w:t>
      </w:r>
      <w:proofErr w:type="spellStart"/>
      <w:r>
        <w:rPr>
          <w:sz w:val="28"/>
          <w:szCs w:val="28"/>
        </w:rPr>
        <w:t>збирання</w:t>
      </w:r>
      <w:proofErr w:type="spellEnd"/>
      <w:r>
        <w:rPr>
          <w:sz w:val="28"/>
          <w:szCs w:val="28"/>
        </w:rPr>
        <w:t xml:space="preserve"> та </w:t>
      </w:r>
      <w:proofErr w:type="spellStart"/>
      <w:r>
        <w:rPr>
          <w:sz w:val="28"/>
          <w:szCs w:val="28"/>
        </w:rPr>
        <w:t>перевезення</w:t>
      </w:r>
      <w:proofErr w:type="spellEnd"/>
      <w:r>
        <w:rPr>
          <w:sz w:val="28"/>
          <w:szCs w:val="28"/>
        </w:rPr>
        <w:t xml:space="preserve"> </w:t>
      </w:r>
      <w:proofErr w:type="spellStart"/>
      <w:r>
        <w:rPr>
          <w:sz w:val="28"/>
          <w:szCs w:val="28"/>
        </w:rPr>
        <w:t>побутових</w:t>
      </w:r>
      <w:proofErr w:type="spellEnd"/>
      <w:r>
        <w:rPr>
          <w:sz w:val="28"/>
          <w:szCs w:val="28"/>
        </w:rPr>
        <w:t xml:space="preserve"> </w:t>
      </w:r>
      <w:proofErr w:type="spellStart"/>
      <w:r>
        <w:rPr>
          <w:sz w:val="28"/>
          <w:szCs w:val="28"/>
        </w:rPr>
        <w:t>відходів</w:t>
      </w:r>
      <w:proofErr w:type="spellEnd"/>
      <w:r>
        <w:rPr>
          <w:sz w:val="28"/>
          <w:szCs w:val="28"/>
        </w:rPr>
        <w:t xml:space="preserve"> на </w:t>
      </w:r>
      <w:proofErr w:type="spellStart"/>
      <w:r>
        <w:rPr>
          <w:sz w:val="28"/>
          <w:szCs w:val="28"/>
        </w:rPr>
        <w:lastRenderedPageBreak/>
        <w:t>території</w:t>
      </w:r>
      <w:proofErr w:type="spellEnd"/>
      <w:r>
        <w:rPr>
          <w:sz w:val="28"/>
          <w:szCs w:val="28"/>
        </w:rPr>
        <w:t xml:space="preserve"> </w:t>
      </w:r>
      <w:proofErr w:type="spellStart"/>
      <w:r>
        <w:rPr>
          <w:sz w:val="28"/>
          <w:szCs w:val="28"/>
        </w:rPr>
        <w:t>населених</w:t>
      </w:r>
      <w:proofErr w:type="spellEnd"/>
      <w:r>
        <w:rPr>
          <w:sz w:val="28"/>
          <w:szCs w:val="28"/>
        </w:rPr>
        <w:t xml:space="preserve"> </w:t>
      </w:r>
      <w:proofErr w:type="spellStart"/>
      <w:r>
        <w:rPr>
          <w:sz w:val="28"/>
          <w:szCs w:val="28"/>
        </w:rPr>
        <w:t>пунктів</w:t>
      </w:r>
      <w:proofErr w:type="spellEnd"/>
      <w:r>
        <w:rPr>
          <w:sz w:val="28"/>
          <w:szCs w:val="28"/>
        </w:rPr>
        <w:t xml:space="preserve"> </w:t>
      </w:r>
      <w:proofErr w:type="spellStart"/>
      <w:r>
        <w:rPr>
          <w:sz w:val="28"/>
          <w:szCs w:val="28"/>
        </w:rPr>
        <w:t>Широківської</w:t>
      </w:r>
      <w:proofErr w:type="spellEnd"/>
      <w:r>
        <w:rPr>
          <w:sz w:val="28"/>
          <w:szCs w:val="28"/>
        </w:rPr>
        <w:t xml:space="preserve"> </w:t>
      </w:r>
      <w:proofErr w:type="spellStart"/>
      <w:r>
        <w:rPr>
          <w:sz w:val="28"/>
          <w:szCs w:val="28"/>
        </w:rPr>
        <w:t>сільської</w:t>
      </w:r>
      <w:proofErr w:type="spellEnd"/>
      <w:r>
        <w:rPr>
          <w:sz w:val="28"/>
          <w:szCs w:val="28"/>
        </w:rPr>
        <w:t xml:space="preserve"> </w:t>
      </w:r>
      <w:proofErr w:type="spellStart"/>
      <w:r>
        <w:rPr>
          <w:sz w:val="28"/>
          <w:szCs w:val="28"/>
        </w:rPr>
        <w:t>територіальної</w:t>
      </w:r>
      <w:proofErr w:type="spellEnd"/>
      <w:r>
        <w:rPr>
          <w:sz w:val="28"/>
          <w:szCs w:val="28"/>
        </w:rPr>
        <w:t xml:space="preserve"> </w:t>
      </w:r>
      <w:proofErr w:type="spellStart"/>
      <w:r>
        <w:rPr>
          <w:sz w:val="28"/>
          <w:szCs w:val="28"/>
        </w:rPr>
        <w:t>громади</w:t>
      </w:r>
      <w:proofErr w:type="spellEnd"/>
      <w:r>
        <w:rPr>
          <w:sz w:val="28"/>
          <w:szCs w:val="28"/>
        </w:rPr>
        <w:t xml:space="preserve"> </w:t>
      </w:r>
      <w:proofErr w:type="spellStart"/>
      <w:r>
        <w:rPr>
          <w:sz w:val="28"/>
          <w:szCs w:val="28"/>
        </w:rPr>
        <w:t>Запорізького</w:t>
      </w:r>
      <w:proofErr w:type="spellEnd"/>
      <w:r>
        <w:rPr>
          <w:sz w:val="28"/>
          <w:szCs w:val="28"/>
        </w:rPr>
        <w:t xml:space="preserve"> району </w:t>
      </w:r>
      <w:proofErr w:type="spellStart"/>
      <w:r>
        <w:rPr>
          <w:sz w:val="28"/>
          <w:szCs w:val="28"/>
        </w:rPr>
        <w:t>Запорізької</w:t>
      </w:r>
      <w:proofErr w:type="spellEnd"/>
      <w:r>
        <w:rPr>
          <w:sz w:val="28"/>
          <w:szCs w:val="28"/>
        </w:rPr>
        <w:t xml:space="preserve"> </w:t>
      </w:r>
      <w:proofErr w:type="spellStart"/>
      <w:r>
        <w:rPr>
          <w:sz w:val="28"/>
          <w:szCs w:val="28"/>
        </w:rPr>
        <w:t>області</w:t>
      </w:r>
      <w:proofErr w:type="spellEnd"/>
      <w:r>
        <w:rPr>
          <w:sz w:val="28"/>
          <w:szCs w:val="28"/>
        </w:rPr>
        <w:t xml:space="preserve"> (</w:t>
      </w:r>
      <w:proofErr w:type="spellStart"/>
      <w:r>
        <w:rPr>
          <w:sz w:val="28"/>
          <w:szCs w:val="28"/>
        </w:rPr>
        <w:t>Додаток</w:t>
      </w:r>
      <w:proofErr w:type="spellEnd"/>
      <w:r>
        <w:rPr>
          <w:sz w:val="28"/>
          <w:szCs w:val="28"/>
        </w:rPr>
        <w:t xml:space="preserve"> 3).</w:t>
      </w:r>
    </w:p>
    <w:p w:rsidR="004E4BC2" w:rsidRDefault="004E4BC2" w:rsidP="004E4BC2">
      <w:pPr>
        <w:pStyle w:val="a4"/>
        <w:spacing w:before="0" w:beforeAutospacing="0" w:after="0" w:afterAutospacing="0"/>
        <w:jc w:val="both"/>
        <w:rPr>
          <w:sz w:val="28"/>
          <w:szCs w:val="28"/>
        </w:rPr>
      </w:pPr>
      <w:r>
        <w:rPr>
          <w:sz w:val="28"/>
          <w:szCs w:val="28"/>
        </w:rPr>
        <w:t xml:space="preserve"> 4. </w:t>
      </w:r>
      <w:proofErr w:type="spellStart"/>
      <w:r>
        <w:rPr>
          <w:sz w:val="28"/>
          <w:szCs w:val="28"/>
        </w:rPr>
        <w:t>Затвердити</w:t>
      </w:r>
      <w:proofErr w:type="spellEnd"/>
      <w:r>
        <w:rPr>
          <w:sz w:val="28"/>
          <w:szCs w:val="28"/>
        </w:rPr>
        <w:t xml:space="preserve"> </w:t>
      </w:r>
      <w:proofErr w:type="spellStart"/>
      <w:r>
        <w:rPr>
          <w:sz w:val="28"/>
          <w:szCs w:val="28"/>
        </w:rPr>
        <w:t>вимоги</w:t>
      </w:r>
      <w:proofErr w:type="spellEnd"/>
      <w:r>
        <w:rPr>
          <w:sz w:val="28"/>
          <w:szCs w:val="28"/>
        </w:rPr>
        <w:t xml:space="preserve"> до </w:t>
      </w:r>
      <w:proofErr w:type="spellStart"/>
      <w:r>
        <w:rPr>
          <w:sz w:val="28"/>
          <w:szCs w:val="28"/>
        </w:rPr>
        <w:t>конкурсної</w:t>
      </w:r>
      <w:proofErr w:type="spellEnd"/>
      <w:r>
        <w:rPr>
          <w:sz w:val="28"/>
          <w:szCs w:val="28"/>
        </w:rPr>
        <w:t xml:space="preserve"> </w:t>
      </w:r>
      <w:proofErr w:type="spellStart"/>
      <w:r>
        <w:rPr>
          <w:sz w:val="28"/>
          <w:szCs w:val="28"/>
        </w:rPr>
        <w:t>документації</w:t>
      </w:r>
      <w:proofErr w:type="spellEnd"/>
      <w:r>
        <w:rPr>
          <w:sz w:val="28"/>
          <w:szCs w:val="28"/>
        </w:rPr>
        <w:t xml:space="preserve"> для </w:t>
      </w:r>
      <w:proofErr w:type="spellStart"/>
      <w:r>
        <w:rPr>
          <w:sz w:val="28"/>
          <w:szCs w:val="28"/>
        </w:rPr>
        <w:t>учасників</w:t>
      </w:r>
      <w:proofErr w:type="spellEnd"/>
      <w:r>
        <w:rPr>
          <w:sz w:val="28"/>
          <w:szCs w:val="28"/>
        </w:rPr>
        <w:t xml:space="preserve"> конкурсу </w:t>
      </w:r>
      <w:proofErr w:type="spellStart"/>
      <w:r>
        <w:rPr>
          <w:sz w:val="28"/>
          <w:szCs w:val="28"/>
        </w:rPr>
        <w:t>щодо</w:t>
      </w:r>
      <w:proofErr w:type="spellEnd"/>
      <w:r>
        <w:rPr>
          <w:sz w:val="28"/>
          <w:szCs w:val="28"/>
        </w:rPr>
        <w:t xml:space="preserve"> </w:t>
      </w:r>
      <w:proofErr w:type="spellStart"/>
      <w:r>
        <w:rPr>
          <w:sz w:val="28"/>
          <w:szCs w:val="28"/>
        </w:rPr>
        <w:t>визначення</w:t>
      </w:r>
      <w:proofErr w:type="spellEnd"/>
      <w:r>
        <w:rPr>
          <w:sz w:val="28"/>
          <w:szCs w:val="28"/>
        </w:rPr>
        <w:t xml:space="preserve"> </w:t>
      </w:r>
      <w:proofErr w:type="spellStart"/>
      <w:r>
        <w:rPr>
          <w:sz w:val="28"/>
          <w:szCs w:val="28"/>
        </w:rPr>
        <w:t>суб’єктів</w:t>
      </w:r>
      <w:proofErr w:type="spellEnd"/>
      <w:r>
        <w:rPr>
          <w:sz w:val="28"/>
          <w:szCs w:val="28"/>
        </w:rPr>
        <w:t xml:space="preserve"> </w:t>
      </w:r>
      <w:proofErr w:type="spellStart"/>
      <w:r>
        <w:rPr>
          <w:sz w:val="28"/>
          <w:szCs w:val="28"/>
        </w:rPr>
        <w:t>господарювання</w:t>
      </w:r>
      <w:proofErr w:type="spellEnd"/>
      <w:r>
        <w:rPr>
          <w:sz w:val="28"/>
          <w:szCs w:val="28"/>
        </w:rPr>
        <w:t xml:space="preserve"> на </w:t>
      </w:r>
      <w:proofErr w:type="spellStart"/>
      <w:r>
        <w:rPr>
          <w:sz w:val="28"/>
          <w:szCs w:val="28"/>
        </w:rPr>
        <w:t>здійснення</w:t>
      </w:r>
      <w:proofErr w:type="spellEnd"/>
      <w:r>
        <w:rPr>
          <w:sz w:val="28"/>
          <w:szCs w:val="28"/>
        </w:rPr>
        <w:t xml:space="preserve"> </w:t>
      </w:r>
      <w:proofErr w:type="spellStart"/>
      <w:r>
        <w:rPr>
          <w:sz w:val="28"/>
          <w:szCs w:val="28"/>
        </w:rPr>
        <w:t>операцій</w:t>
      </w:r>
      <w:proofErr w:type="spellEnd"/>
      <w:r>
        <w:rPr>
          <w:sz w:val="28"/>
          <w:szCs w:val="28"/>
        </w:rPr>
        <w:t xml:space="preserve"> </w:t>
      </w:r>
      <w:proofErr w:type="spellStart"/>
      <w:r>
        <w:rPr>
          <w:sz w:val="28"/>
          <w:szCs w:val="28"/>
        </w:rPr>
        <w:t>із</w:t>
      </w:r>
      <w:proofErr w:type="spellEnd"/>
      <w:r>
        <w:rPr>
          <w:sz w:val="28"/>
          <w:szCs w:val="28"/>
        </w:rPr>
        <w:t xml:space="preserve"> </w:t>
      </w:r>
      <w:proofErr w:type="spellStart"/>
      <w:r>
        <w:rPr>
          <w:sz w:val="28"/>
          <w:szCs w:val="28"/>
        </w:rPr>
        <w:t>збирання</w:t>
      </w:r>
      <w:proofErr w:type="spellEnd"/>
      <w:r>
        <w:rPr>
          <w:sz w:val="28"/>
          <w:szCs w:val="28"/>
        </w:rPr>
        <w:t xml:space="preserve"> та </w:t>
      </w:r>
      <w:proofErr w:type="spellStart"/>
      <w:r>
        <w:rPr>
          <w:sz w:val="28"/>
          <w:szCs w:val="28"/>
        </w:rPr>
        <w:t>перевезення</w:t>
      </w:r>
      <w:proofErr w:type="spellEnd"/>
      <w:r>
        <w:rPr>
          <w:sz w:val="28"/>
          <w:szCs w:val="28"/>
        </w:rPr>
        <w:t xml:space="preserve"> </w:t>
      </w:r>
      <w:proofErr w:type="spellStart"/>
      <w:r>
        <w:rPr>
          <w:sz w:val="28"/>
          <w:szCs w:val="28"/>
        </w:rPr>
        <w:t>побутових</w:t>
      </w:r>
      <w:proofErr w:type="spellEnd"/>
      <w:r>
        <w:rPr>
          <w:sz w:val="28"/>
          <w:szCs w:val="28"/>
        </w:rPr>
        <w:t xml:space="preserve"> </w:t>
      </w:r>
      <w:proofErr w:type="spellStart"/>
      <w:r>
        <w:rPr>
          <w:sz w:val="28"/>
          <w:szCs w:val="28"/>
        </w:rPr>
        <w:t>відходів</w:t>
      </w:r>
      <w:proofErr w:type="spellEnd"/>
      <w:r>
        <w:rPr>
          <w:sz w:val="28"/>
          <w:szCs w:val="28"/>
        </w:rPr>
        <w:t xml:space="preserve"> з </w:t>
      </w:r>
      <w:proofErr w:type="spellStart"/>
      <w:r>
        <w:rPr>
          <w:sz w:val="28"/>
          <w:szCs w:val="28"/>
        </w:rPr>
        <w:t>території</w:t>
      </w:r>
      <w:proofErr w:type="spellEnd"/>
      <w:r>
        <w:rPr>
          <w:sz w:val="28"/>
          <w:szCs w:val="28"/>
        </w:rPr>
        <w:t xml:space="preserve"> </w:t>
      </w:r>
      <w:proofErr w:type="spellStart"/>
      <w:r>
        <w:rPr>
          <w:sz w:val="28"/>
          <w:szCs w:val="28"/>
        </w:rPr>
        <w:t>населених</w:t>
      </w:r>
      <w:proofErr w:type="spellEnd"/>
      <w:r>
        <w:rPr>
          <w:sz w:val="28"/>
          <w:szCs w:val="28"/>
        </w:rPr>
        <w:t xml:space="preserve"> </w:t>
      </w:r>
      <w:proofErr w:type="spellStart"/>
      <w:r>
        <w:rPr>
          <w:sz w:val="28"/>
          <w:szCs w:val="28"/>
        </w:rPr>
        <w:t>пунктів</w:t>
      </w:r>
      <w:proofErr w:type="spellEnd"/>
      <w:r>
        <w:rPr>
          <w:sz w:val="28"/>
          <w:szCs w:val="28"/>
        </w:rPr>
        <w:t xml:space="preserve"> </w:t>
      </w:r>
      <w:proofErr w:type="spellStart"/>
      <w:r>
        <w:rPr>
          <w:sz w:val="28"/>
          <w:szCs w:val="28"/>
        </w:rPr>
        <w:t>Широківської</w:t>
      </w:r>
      <w:proofErr w:type="spellEnd"/>
      <w:r>
        <w:rPr>
          <w:sz w:val="28"/>
          <w:szCs w:val="28"/>
        </w:rPr>
        <w:t xml:space="preserve"> </w:t>
      </w:r>
      <w:proofErr w:type="spellStart"/>
      <w:r>
        <w:rPr>
          <w:sz w:val="28"/>
          <w:szCs w:val="28"/>
        </w:rPr>
        <w:t>сільської</w:t>
      </w:r>
      <w:proofErr w:type="spellEnd"/>
      <w:r>
        <w:rPr>
          <w:sz w:val="28"/>
          <w:szCs w:val="28"/>
        </w:rPr>
        <w:t xml:space="preserve"> </w:t>
      </w:r>
      <w:proofErr w:type="spellStart"/>
      <w:r>
        <w:rPr>
          <w:sz w:val="28"/>
          <w:szCs w:val="28"/>
        </w:rPr>
        <w:t>територіальної</w:t>
      </w:r>
      <w:proofErr w:type="spellEnd"/>
      <w:r>
        <w:rPr>
          <w:sz w:val="28"/>
          <w:szCs w:val="28"/>
        </w:rPr>
        <w:t xml:space="preserve"> </w:t>
      </w:r>
      <w:proofErr w:type="spellStart"/>
      <w:r>
        <w:rPr>
          <w:sz w:val="28"/>
          <w:szCs w:val="28"/>
        </w:rPr>
        <w:t>громади</w:t>
      </w:r>
      <w:proofErr w:type="spellEnd"/>
      <w:r>
        <w:rPr>
          <w:sz w:val="28"/>
          <w:szCs w:val="28"/>
        </w:rPr>
        <w:t xml:space="preserve"> </w:t>
      </w:r>
      <w:proofErr w:type="spellStart"/>
      <w:r>
        <w:rPr>
          <w:sz w:val="28"/>
          <w:szCs w:val="28"/>
        </w:rPr>
        <w:t>Запорізького</w:t>
      </w:r>
      <w:proofErr w:type="spellEnd"/>
      <w:r>
        <w:rPr>
          <w:sz w:val="28"/>
          <w:szCs w:val="28"/>
        </w:rPr>
        <w:t xml:space="preserve"> району </w:t>
      </w:r>
      <w:proofErr w:type="spellStart"/>
      <w:r>
        <w:rPr>
          <w:sz w:val="28"/>
          <w:szCs w:val="28"/>
        </w:rPr>
        <w:t>Запорізької</w:t>
      </w:r>
      <w:proofErr w:type="spellEnd"/>
      <w:r>
        <w:rPr>
          <w:sz w:val="28"/>
          <w:szCs w:val="28"/>
        </w:rPr>
        <w:t xml:space="preserve"> </w:t>
      </w:r>
      <w:proofErr w:type="spellStart"/>
      <w:r>
        <w:rPr>
          <w:sz w:val="28"/>
          <w:szCs w:val="28"/>
        </w:rPr>
        <w:t>області</w:t>
      </w:r>
      <w:proofErr w:type="spellEnd"/>
      <w:r>
        <w:rPr>
          <w:sz w:val="28"/>
          <w:szCs w:val="28"/>
        </w:rPr>
        <w:t xml:space="preserve"> (</w:t>
      </w:r>
      <w:proofErr w:type="spellStart"/>
      <w:r>
        <w:rPr>
          <w:sz w:val="28"/>
          <w:szCs w:val="28"/>
        </w:rPr>
        <w:t>Додаток</w:t>
      </w:r>
      <w:proofErr w:type="spellEnd"/>
      <w:r>
        <w:rPr>
          <w:sz w:val="28"/>
          <w:szCs w:val="28"/>
        </w:rPr>
        <w:t xml:space="preserve"> 4).</w:t>
      </w:r>
    </w:p>
    <w:p w:rsidR="004E4BC2" w:rsidRDefault="004E4BC2" w:rsidP="004E4BC2">
      <w:pPr>
        <w:pStyle w:val="a4"/>
        <w:spacing w:before="0" w:beforeAutospacing="0" w:after="0" w:afterAutospacing="0"/>
        <w:jc w:val="both"/>
        <w:rPr>
          <w:sz w:val="28"/>
          <w:szCs w:val="28"/>
        </w:rPr>
      </w:pPr>
      <w:r>
        <w:rPr>
          <w:sz w:val="28"/>
          <w:szCs w:val="28"/>
        </w:rPr>
        <w:t xml:space="preserve">5. Контроль за </w:t>
      </w:r>
      <w:proofErr w:type="spellStart"/>
      <w:r>
        <w:rPr>
          <w:sz w:val="28"/>
          <w:szCs w:val="28"/>
        </w:rPr>
        <w:t>виконанням</w:t>
      </w:r>
      <w:proofErr w:type="spellEnd"/>
      <w:r>
        <w:rPr>
          <w:sz w:val="28"/>
          <w:szCs w:val="28"/>
        </w:rPr>
        <w:t xml:space="preserve"> </w:t>
      </w:r>
      <w:proofErr w:type="spellStart"/>
      <w:r>
        <w:rPr>
          <w:sz w:val="28"/>
          <w:szCs w:val="28"/>
        </w:rPr>
        <w:t>рішення</w:t>
      </w:r>
      <w:proofErr w:type="spellEnd"/>
      <w:r>
        <w:rPr>
          <w:sz w:val="28"/>
          <w:szCs w:val="28"/>
        </w:rPr>
        <w:t xml:space="preserve"> </w:t>
      </w:r>
      <w:proofErr w:type="spellStart"/>
      <w:r>
        <w:rPr>
          <w:sz w:val="28"/>
          <w:szCs w:val="28"/>
        </w:rPr>
        <w:t>залишаю</w:t>
      </w:r>
      <w:proofErr w:type="spellEnd"/>
      <w:r>
        <w:rPr>
          <w:sz w:val="28"/>
          <w:szCs w:val="28"/>
        </w:rPr>
        <w:t xml:space="preserve"> за собою.</w:t>
      </w:r>
    </w:p>
    <w:p w:rsidR="004E4BC2" w:rsidRDefault="004E4BC2" w:rsidP="004E4BC2">
      <w:pPr>
        <w:pStyle w:val="a4"/>
        <w:jc w:val="both"/>
        <w:rPr>
          <w:sz w:val="28"/>
          <w:szCs w:val="28"/>
        </w:rPr>
      </w:pPr>
      <w:proofErr w:type="spellStart"/>
      <w:r>
        <w:rPr>
          <w:sz w:val="28"/>
          <w:szCs w:val="28"/>
        </w:rPr>
        <w:t>Сільський</w:t>
      </w:r>
      <w:proofErr w:type="spellEnd"/>
      <w:r>
        <w:rPr>
          <w:sz w:val="28"/>
          <w:szCs w:val="28"/>
        </w:rPr>
        <w:t xml:space="preserve"> голова </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Денис КОРОТЕНКО</w:t>
      </w: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r>
        <w:rPr>
          <w:rFonts w:ascii="Arial" w:eastAsia="Times New Roman" w:hAnsi="Arial" w:cs="Arial"/>
          <w:bdr w:val="none" w:sz="0" w:space="0" w:color="auto" w:frame="1"/>
          <w:lang w:val="uk-UA" w:eastAsia="ru-RU"/>
        </w:rPr>
        <w:t> </w:t>
      </w: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shd w:val="clear" w:color="auto" w:fill="FFFFFF"/>
        <w:spacing w:after="0" w:line="240" w:lineRule="auto"/>
        <w:jc w:val="right"/>
        <w:rPr>
          <w:rFonts w:ascii="Arial" w:eastAsia="Times New Roman" w:hAnsi="Arial" w:cs="Arial"/>
          <w:bdr w:val="none" w:sz="0" w:space="0" w:color="auto" w:frame="1"/>
          <w:lang w:val="uk-UA" w:eastAsia="ru-RU"/>
        </w:rPr>
      </w:pP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lastRenderedPageBreak/>
        <w:t xml:space="preserve">                                                                           Додаток 1</w:t>
      </w:r>
    </w:p>
    <w:p w:rsidR="004E4BC2" w:rsidRDefault="004E4BC2" w:rsidP="004E4BC2">
      <w:pPr>
        <w:pStyle w:val="a4"/>
        <w:spacing w:before="0" w:beforeAutospacing="0" w:after="0" w:afterAutospacing="0"/>
        <w:rPr>
          <w:sz w:val="28"/>
          <w:szCs w:val="28"/>
          <w:lang w:val="uk-UA"/>
        </w:rPr>
      </w:pPr>
      <w:r>
        <w:rPr>
          <w:sz w:val="28"/>
          <w:szCs w:val="28"/>
          <w:lang w:val="uk-UA"/>
        </w:rPr>
        <w:t xml:space="preserve">                                                                           </w:t>
      </w:r>
      <w:r>
        <w:rPr>
          <w:sz w:val="28"/>
          <w:szCs w:val="28"/>
          <w:bdr w:val="none" w:sz="0" w:space="0" w:color="auto" w:frame="1"/>
          <w:lang w:val="uk-UA"/>
        </w:rPr>
        <w:t>до рішення виконавчого комітету</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 248 від 25 червня 2025 року</w:t>
      </w:r>
    </w:p>
    <w:p w:rsidR="004E4BC2" w:rsidRDefault="004E4BC2" w:rsidP="004E4BC2">
      <w:pPr>
        <w:shd w:val="clear" w:color="auto" w:fill="FFFFFF"/>
        <w:spacing w:before="225" w:after="225" w:line="240" w:lineRule="auto"/>
        <w:ind w:right="-60"/>
        <w:jc w:val="right"/>
        <w:rPr>
          <w:rFonts w:ascii="Times New Roman" w:eastAsia="Times New Roman" w:hAnsi="Times New Roman" w:cs="Times New Roman"/>
          <w:sz w:val="26"/>
          <w:szCs w:val="26"/>
          <w:lang w:val="uk-UA" w:eastAsia="ru-RU"/>
        </w:rPr>
      </w:pPr>
    </w:p>
    <w:p w:rsidR="004E4BC2" w:rsidRDefault="004E4BC2" w:rsidP="004E4BC2">
      <w:pPr>
        <w:pStyle w:val="a4"/>
        <w:spacing w:before="0" w:beforeAutospacing="0" w:after="0" w:afterAutospacing="0"/>
        <w:jc w:val="center"/>
        <w:rPr>
          <w:b/>
          <w:sz w:val="28"/>
          <w:szCs w:val="28"/>
          <w:lang w:val="uk-UA"/>
        </w:rPr>
      </w:pPr>
      <w:r>
        <w:rPr>
          <w:b/>
          <w:sz w:val="28"/>
          <w:szCs w:val="28"/>
          <w:bdr w:val="none" w:sz="0" w:space="0" w:color="auto" w:frame="1"/>
          <w:lang w:val="uk-UA"/>
        </w:rPr>
        <w:t>Положення</w:t>
      </w:r>
    </w:p>
    <w:p w:rsidR="004E4BC2" w:rsidRDefault="004E4BC2" w:rsidP="004E4BC2">
      <w:pPr>
        <w:pStyle w:val="a4"/>
        <w:spacing w:before="0" w:beforeAutospacing="0" w:after="0" w:afterAutospacing="0"/>
        <w:jc w:val="both"/>
        <w:rPr>
          <w:b/>
          <w:sz w:val="28"/>
          <w:szCs w:val="28"/>
          <w:lang w:val="uk-UA"/>
        </w:rPr>
      </w:pPr>
      <w:r>
        <w:rPr>
          <w:b/>
          <w:sz w:val="28"/>
          <w:szCs w:val="28"/>
          <w:bdr w:val="none" w:sz="0" w:space="0" w:color="auto" w:frame="1"/>
          <w:lang w:val="uk-UA"/>
        </w:rPr>
        <w:t xml:space="preserve">про конкурсну комісію з питань підготовки та проведення конкурсу на визначення суб’єктів господарювання на здійснення операцій із збирання та перевезення побутових відходів з території населених пунктів </w:t>
      </w:r>
      <w:proofErr w:type="spellStart"/>
      <w:r>
        <w:rPr>
          <w:b/>
          <w:sz w:val="28"/>
          <w:szCs w:val="28"/>
          <w:bdr w:val="none" w:sz="0" w:space="0" w:color="auto" w:frame="1"/>
          <w:lang w:val="uk-UA"/>
        </w:rPr>
        <w:t>Широківської</w:t>
      </w:r>
      <w:proofErr w:type="spellEnd"/>
      <w:r>
        <w:rPr>
          <w:b/>
          <w:sz w:val="28"/>
          <w:szCs w:val="28"/>
          <w:bdr w:val="none" w:sz="0" w:space="0" w:color="auto" w:frame="1"/>
          <w:lang w:val="uk-UA"/>
        </w:rPr>
        <w:t xml:space="preserve"> сільської територіальної громади Запорізького району Запорізької області</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w:t>
      </w:r>
    </w:p>
    <w:p w:rsidR="004E4BC2" w:rsidRDefault="004E4BC2" w:rsidP="004E4BC2">
      <w:pPr>
        <w:pStyle w:val="a4"/>
        <w:numPr>
          <w:ilvl w:val="0"/>
          <w:numId w:val="9"/>
        </w:numPr>
        <w:spacing w:before="0" w:beforeAutospacing="0" w:after="0" w:afterAutospacing="0"/>
        <w:jc w:val="both"/>
        <w:rPr>
          <w:b/>
          <w:sz w:val="28"/>
          <w:szCs w:val="28"/>
          <w:bdr w:val="none" w:sz="0" w:space="0" w:color="auto" w:frame="1"/>
          <w:lang w:val="uk-UA"/>
        </w:rPr>
      </w:pPr>
      <w:r>
        <w:rPr>
          <w:b/>
          <w:sz w:val="28"/>
          <w:szCs w:val="28"/>
          <w:bdr w:val="none" w:sz="0" w:space="0" w:color="auto" w:frame="1"/>
          <w:lang w:val="uk-UA"/>
        </w:rPr>
        <w:t>Загальні положення</w:t>
      </w:r>
    </w:p>
    <w:p w:rsidR="004E4BC2" w:rsidRDefault="004E4BC2" w:rsidP="004E4BC2">
      <w:pPr>
        <w:pStyle w:val="a4"/>
        <w:spacing w:before="0" w:beforeAutospacing="0" w:after="0" w:afterAutospacing="0"/>
        <w:jc w:val="both"/>
        <w:rPr>
          <w:sz w:val="28"/>
          <w:szCs w:val="28"/>
          <w:lang w:val="uk-UA"/>
        </w:rPr>
      </w:pPr>
      <w:r>
        <w:rPr>
          <w:sz w:val="28"/>
          <w:szCs w:val="28"/>
          <w:lang w:val="uk-UA"/>
        </w:rPr>
        <w:t>1.1.</w:t>
      </w:r>
      <w:r>
        <w:rPr>
          <w:sz w:val="28"/>
          <w:szCs w:val="28"/>
          <w:bdr w:val="none" w:sz="0" w:space="0" w:color="auto" w:frame="1"/>
          <w:lang w:val="uk-UA"/>
        </w:rPr>
        <w:t xml:space="preserve">Положенням про комісію з питань організації та проведення конкурсу з  визначення  суб’єктів господарювання на здійснення операцій із збирання та перевезення побутових відходів з території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територіальної громади (далі – Положення) визначається порядок організації та проведення конкурсу з визначення суб’єктів господарювання на здійснення операцій із збирання та перевезення побутових відходів з території населених пунктів (далі - Комісія), що створюється та ліквідується рішенням виконавчого комітету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jc w:val="both"/>
        <w:rPr>
          <w:sz w:val="28"/>
          <w:szCs w:val="28"/>
          <w:bdr w:val="none" w:sz="0" w:space="0" w:color="auto" w:frame="1"/>
          <w:lang w:val="uk-UA"/>
        </w:rPr>
      </w:pPr>
      <w:r>
        <w:rPr>
          <w:sz w:val="28"/>
          <w:szCs w:val="28"/>
          <w:bdr w:val="none" w:sz="0" w:space="0" w:color="auto" w:frame="1"/>
          <w:lang w:val="uk-UA"/>
        </w:rPr>
        <w:t xml:space="preserve">1.2. Комісія у своїй діяльності керується законами України «Про управління відходами», «Про благоустрій населених пунктів», «Правилами надання послуг з управління побутовими відходами та типових договорів про надання послуг з управління  побутовими відходами», затвердженими постановою Кабінету Міністрів України від 8 серпня 2023 року №835, Порядком проведення конкурсу на здійснення операцій із збирання та перевезення побутових відходів, затвердженими постановою Кабінету Міністрів України від 25 серпня 2023 року № 918, Державними санітарними нормами та правилами утримання територій населених місць, затверджених наказом Міністерства охорони здоров’я України від 17 березня 2011 року №145, Методикою роздільного збирання побутових відходів, затверджених наказом Міністерства регіонального розвитку, будівництва та житлово-комунального господарства України від 01.08.2011 року № 133, Правилами благоустрою території  населених пунктів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  регіональними та місцевими планами управління відходами та іншими розпорядженнями сільського голови, законодавчими та підзаконними актами України, а також цим Положенням.</w:t>
      </w:r>
    </w:p>
    <w:p w:rsidR="004E4BC2" w:rsidRDefault="004E4BC2" w:rsidP="004E4BC2">
      <w:pPr>
        <w:pStyle w:val="a4"/>
        <w:spacing w:before="0" w:beforeAutospacing="0" w:after="0" w:afterAutospacing="0"/>
        <w:jc w:val="both"/>
        <w:rPr>
          <w:sz w:val="28"/>
          <w:szCs w:val="28"/>
          <w:lang w:val="uk-UA"/>
        </w:rPr>
      </w:pPr>
    </w:p>
    <w:p w:rsidR="004E4BC2" w:rsidRDefault="004E4BC2" w:rsidP="004E4BC2">
      <w:pPr>
        <w:pStyle w:val="a4"/>
        <w:numPr>
          <w:ilvl w:val="0"/>
          <w:numId w:val="9"/>
        </w:numPr>
        <w:spacing w:before="0" w:beforeAutospacing="0" w:after="0" w:afterAutospacing="0"/>
        <w:jc w:val="both"/>
        <w:rPr>
          <w:b/>
          <w:sz w:val="28"/>
          <w:szCs w:val="28"/>
          <w:bdr w:val="none" w:sz="0" w:space="0" w:color="auto" w:frame="1"/>
          <w:lang w:val="uk-UA"/>
        </w:rPr>
      </w:pPr>
      <w:r>
        <w:rPr>
          <w:b/>
          <w:sz w:val="28"/>
          <w:szCs w:val="28"/>
          <w:bdr w:val="none" w:sz="0" w:space="0" w:color="auto" w:frame="1"/>
          <w:lang w:val="uk-UA"/>
        </w:rPr>
        <w:t>Мета діяльності Комісії</w:t>
      </w:r>
    </w:p>
    <w:p w:rsidR="004E4BC2" w:rsidRDefault="004E4BC2" w:rsidP="004E4BC2">
      <w:pPr>
        <w:pStyle w:val="a4"/>
        <w:spacing w:before="0" w:beforeAutospacing="0" w:after="0" w:afterAutospacing="0"/>
        <w:jc w:val="both"/>
        <w:rPr>
          <w:sz w:val="28"/>
          <w:szCs w:val="28"/>
          <w:lang w:val="uk-UA"/>
        </w:rPr>
      </w:pPr>
      <w:r>
        <w:rPr>
          <w:sz w:val="28"/>
          <w:szCs w:val="28"/>
          <w:lang w:val="uk-UA"/>
        </w:rPr>
        <w:t> </w:t>
      </w:r>
      <w:r>
        <w:rPr>
          <w:sz w:val="28"/>
          <w:szCs w:val="28"/>
          <w:bdr w:val="none" w:sz="0" w:space="0" w:color="auto" w:frame="1"/>
          <w:lang w:val="uk-UA"/>
        </w:rPr>
        <w:t xml:space="preserve">2.1. Основною метою діяльності конкурсної комісії є вирішення питань, пов’язаних з визначенням суб’єктів господарювання на здійснення операцій із збирання та перевезення побутових відходів з території населених пунктів </w:t>
      </w:r>
      <w:r>
        <w:rPr>
          <w:sz w:val="28"/>
          <w:szCs w:val="28"/>
          <w:bdr w:val="none" w:sz="0" w:space="0" w:color="auto" w:frame="1"/>
          <w:lang w:val="uk-UA"/>
        </w:rPr>
        <w:lastRenderedPageBreak/>
        <w:t>громади відповідно до правил благоустрою населених пунктів, регіональних та місцевих планів управління відходами на відповідній території громади.</w:t>
      </w:r>
    </w:p>
    <w:p w:rsidR="004E4BC2" w:rsidRDefault="004E4BC2" w:rsidP="004E4BC2">
      <w:pPr>
        <w:pStyle w:val="a4"/>
        <w:spacing w:before="0" w:beforeAutospacing="0" w:after="0" w:afterAutospacing="0"/>
        <w:jc w:val="both"/>
        <w:rPr>
          <w:sz w:val="28"/>
          <w:szCs w:val="28"/>
          <w:lang w:val="uk-UA"/>
        </w:rPr>
      </w:pPr>
      <w:r>
        <w:rPr>
          <w:sz w:val="28"/>
          <w:szCs w:val="28"/>
          <w:lang w:val="uk-UA"/>
        </w:rPr>
        <w:t> </w:t>
      </w:r>
    </w:p>
    <w:p w:rsidR="004E4BC2" w:rsidRDefault="004E4BC2" w:rsidP="004E4BC2">
      <w:pPr>
        <w:pStyle w:val="a4"/>
        <w:spacing w:before="0" w:beforeAutospacing="0" w:after="0" w:afterAutospacing="0"/>
        <w:jc w:val="both"/>
        <w:rPr>
          <w:b/>
          <w:sz w:val="28"/>
          <w:szCs w:val="28"/>
          <w:bdr w:val="none" w:sz="0" w:space="0" w:color="auto" w:frame="1"/>
          <w:lang w:val="uk-UA"/>
        </w:rPr>
      </w:pPr>
      <w:r>
        <w:rPr>
          <w:b/>
          <w:sz w:val="28"/>
          <w:szCs w:val="28"/>
          <w:bdr w:val="none" w:sz="0" w:space="0" w:color="auto" w:frame="1"/>
          <w:lang w:val="uk-UA"/>
        </w:rPr>
        <w:t>3.Завдання, обов’язки та права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3.1. Завданням Комісії є визначення суб’єктів господарювання на здійснення операцій із збирання та перевезення побутових відходів з території населених пунктів громади відповідно до Правил благоустрою території  населених пунктів громади, регіональних та місцевих планів управління відходами.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3.2. До обов’язків конкурсної комісії належить проведення засідання конкурсу та визначення суб’єктів господарювання на здійснення операцій із збирання та перевезення побутових відходів з території населених пунктів громади.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xml:space="preserve">3.3. Комісія має право не пізніше семи робочих днів до закінчення строку подання конкурсних пропозицій </w:t>
      </w:r>
      <w:proofErr w:type="spellStart"/>
      <w:r>
        <w:rPr>
          <w:sz w:val="28"/>
          <w:szCs w:val="28"/>
          <w:bdr w:val="none" w:sz="0" w:space="0" w:color="auto" w:frame="1"/>
          <w:lang w:val="uk-UA"/>
        </w:rPr>
        <w:t>внести</w:t>
      </w:r>
      <w:proofErr w:type="spellEnd"/>
      <w:r>
        <w:rPr>
          <w:sz w:val="28"/>
          <w:szCs w:val="28"/>
          <w:bdr w:val="none" w:sz="0" w:space="0" w:color="auto" w:frame="1"/>
          <w:lang w:val="uk-UA"/>
        </w:rPr>
        <w:t xml:space="preserve"> зміни до конкурсної документації, про що протягом трьох робочих днів оприлюднює повідомлення на офіційному веб-сайті громади та надсилає учасникам конкурсу відповідні повідомлення на адресу електронної пошти чи іншими засобами інформаційно-комунікаційних систем.</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3.4. Комісія має право прийняти до закінчення строку подання конкурсних пропозицій рішення щодо його продовження та/або зміну місця, дати та часу проведення конкурсу. Про таке рішення організатор конкурсу повинен повідомити всім учасникам конкурсу шляхом надсилання відповідного повідомлення на адресу електронної пошти чи іншими засобами інформаційно-комунікаційних систем не пізніше ніж за один робочий день до дати проведення конкурсу, зазначеними в конкурсній документації, та оприлюднити повідомлення на офіційному веб-сайті громади.</w:t>
      </w:r>
    </w:p>
    <w:p w:rsidR="004E4BC2" w:rsidRDefault="004E4BC2" w:rsidP="004E4BC2">
      <w:pPr>
        <w:pStyle w:val="a4"/>
        <w:spacing w:before="0" w:beforeAutospacing="0" w:after="0" w:afterAutospacing="0"/>
        <w:jc w:val="both"/>
        <w:rPr>
          <w:sz w:val="28"/>
          <w:szCs w:val="28"/>
          <w:bdr w:val="none" w:sz="0" w:space="0" w:color="auto" w:frame="1"/>
          <w:lang w:val="uk-UA"/>
        </w:rPr>
      </w:pPr>
      <w:r>
        <w:rPr>
          <w:sz w:val="28"/>
          <w:szCs w:val="28"/>
          <w:bdr w:val="none" w:sz="0" w:space="0" w:color="auto" w:frame="1"/>
          <w:lang w:val="uk-UA"/>
        </w:rPr>
        <w:t>3.5. Комісія має право повернути учаснику конкурсу конкурсні пропозиції без розгляду, якщо вони надійшли після закінчення строку їх подання, передбаченого конкурсною документацією.</w:t>
      </w:r>
    </w:p>
    <w:p w:rsidR="004E4BC2" w:rsidRDefault="004E4BC2" w:rsidP="004E4BC2">
      <w:pPr>
        <w:pStyle w:val="a4"/>
        <w:spacing w:before="0" w:beforeAutospacing="0" w:after="0" w:afterAutospacing="0"/>
        <w:jc w:val="both"/>
        <w:rPr>
          <w:sz w:val="28"/>
          <w:szCs w:val="28"/>
          <w:bdr w:val="none" w:sz="0" w:space="0" w:color="auto" w:frame="1"/>
          <w:lang w:val="uk-UA"/>
        </w:rPr>
      </w:pPr>
    </w:p>
    <w:p w:rsidR="004E4BC2" w:rsidRDefault="004E4BC2" w:rsidP="004E4BC2">
      <w:pPr>
        <w:pStyle w:val="a4"/>
        <w:spacing w:before="0" w:beforeAutospacing="0" w:after="0" w:afterAutospacing="0"/>
        <w:jc w:val="both"/>
        <w:rPr>
          <w:b/>
          <w:sz w:val="28"/>
          <w:szCs w:val="28"/>
          <w:lang w:val="uk-UA"/>
        </w:rPr>
      </w:pPr>
      <w:r>
        <w:rPr>
          <w:b/>
          <w:sz w:val="28"/>
          <w:szCs w:val="28"/>
          <w:bdr w:val="none" w:sz="0" w:space="0" w:color="auto" w:frame="1"/>
          <w:lang w:val="uk-UA"/>
        </w:rPr>
        <w:t>4. Склад та повноваження членів конкурсної комісії</w:t>
      </w:r>
    </w:p>
    <w:p w:rsidR="004E4BC2" w:rsidRDefault="004E4BC2" w:rsidP="004E4BC2">
      <w:pPr>
        <w:pStyle w:val="a4"/>
        <w:spacing w:before="0" w:beforeAutospacing="0" w:after="0" w:afterAutospacing="0"/>
        <w:jc w:val="both"/>
        <w:rPr>
          <w:sz w:val="28"/>
          <w:szCs w:val="28"/>
          <w:lang w:val="uk-UA"/>
        </w:rPr>
      </w:pPr>
      <w:r>
        <w:rPr>
          <w:sz w:val="28"/>
          <w:szCs w:val="28"/>
          <w:lang w:val="uk-UA"/>
        </w:rPr>
        <w:t> </w:t>
      </w:r>
      <w:r>
        <w:rPr>
          <w:sz w:val="28"/>
          <w:szCs w:val="28"/>
          <w:bdr w:val="none" w:sz="0" w:space="0" w:color="auto" w:frame="1"/>
          <w:lang w:val="uk-UA"/>
        </w:rPr>
        <w:t>4.1.Склад Конкурсної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4.1.1. До складу конкурсної комісії входять посадові особи організатора конкурсу та можуть залучатися (за згодою) представники адміністратора (у разі його визначення), територіального органу </w:t>
      </w:r>
      <w:proofErr w:type="spellStart"/>
      <w:r>
        <w:rPr>
          <w:sz w:val="28"/>
          <w:szCs w:val="28"/>
          <w:bdr w:val="none" w:sz="0" w:space="0" w:color="auto" w:frame="1"/>
          <w:shd w:val="clear" w:color="auto" w:fill="FFFFFF"/>
          <w:lang w:val="uk-UA"/>
        </w:rPr>
        <w:t>Держпродспоживслужби</w:t>
      </w:r>
      <w:proofErr w:type="spellEnd"/>
      <w:r>
        <w:rPr>
          <w:sz w:val="28"/>
          <w:szCs w:val="28"/>
          <w:bdr w:val="none" w:sz="0" w:space="0" w:color="auto" w:frame="1"/>
          <w:shd w:val="clear" w:color="auto" w:fill="FFFFFF"/>
          <w:lang w:val="uk-UA"/>
        </w:rPr>
        <w:t>, підприємств, установ та організацій, що виробляють, виконують та/або надають житлово-комунальні послуги, об’єднань співвласників багатоквартирних будинків та органів самоорганізації населення, а також посадові особи відповідного органу місцевого самоврядування та/або виконавчої влади.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4.1.2. Повідомлення про утворення конкурсної комісії з пропозицією щодо долучення до її роботи осіб, зазначених в пункті 4.1.1, розміщується на офіційному веб-сайті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територіальної громади не пізніше ніж за 15 днів до проведення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4.1.3. Особи, зазначені в пункті 4.1.1, які бажають взяти участь в роботі конкурсної комісії, повідомляють голові конкурсної комісії про цей намір не </w:t>
      </w:r>
      <w:r>
        <w:rPr>
          <w:sz w:val="28"/>
          <w:szCs w:val="28"/>
          <w:bdr w:val="none" w:sz="0" w:space="0" w:color="auto" w:frame="1"/>
          <w:shd w:val="clear" w:color="auto" w:fill="FFFFFF"/>
          <w:lang w:val="uk-UA"/>
        </w:rPr>
        <w:lastRenderedPageBreak/>
        <w:t>пізніше ніж за п’ять днів до дати проведення конкурсу в довільній формі шляхом повідомлення на електронну пошту чи засобами інформаційно-комунікаційних систем.</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4.1.4. До складу конкурсної комісії не можуть входити учасники конкурсу, члени сім’ї та пов’язані з ними особи. Пов’язаними особами вважаються особи, які для цілей цього конкурсу відповідають будь-якій із таких ознак:</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юридична особа, яка здійснює контроль над учасником конкурсу або контролюється учасником конкурсу, або перебуває під спільним контролем з учасником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фізична особа або члени її сім’ї, які здійснюють контроль над учасником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службова (посадова) особа учасника конкурсу, уповноважена здійснювати від імені учасника конкурсу юридичні дії, спрямовані на встановлення, зміну або припинення цивільно-правових відносин, а також члени сім’ї такої службової (посадової) особи відповідно до </w:t>
      </w:r>
      <w:hyperlink r:id="rId7" w:anchor="n25" w:tgtFrame="_blank" w:history="1">
        <w:r>
          <w:rPr>
            <w:rStyle w:val="a5"/>
            <w:sz w:val="28"/>
            <w:szCs w:val="28"/>
            <w:bdr w:val="none" w:sz="0" w:space="0" w:color="auto" w:frame="1"/>
            <w:shd w:val="clear" w:color="auto" w:fill="FFFFFF"/>
            <w:lang w:val="uk-UA"/>
          </w:rPr>
          <w:t>статті 3</w:t>
        </w:r>
      </w:hyperlink>
      <w:r>
        <w:rPr>
          <w:sz w:val="28"/>
          <w:szCs w:val="28"/>
          <w:bdr w:val="none" w:sz="0" w:space="0" w:color="auto" w:frame="1"/>
          <w:shd w:val="clear" w:color="auto" w:fill="FFFFFF"/>
          <w:lang w:val="uk-UA"/>
        </w:rPr>
        <w:t> Сімейного кодексу України.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xml:space="preserve">4.1.5. До повноважень членів Комісії належить брати особисту участь у роботі  конкурсної комісії з визначення суб’єктів господарювання на здійснення операцій із збирання та перевезення побутових відходів з території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територіальної громади.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4.1.6. Члени конкурсної комісії перевіряють наявність документів, подання яких передбачено конкурсною документацією.</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4.1.7. У разі присутності учасників конкурсу на засіданні, члени Комісії під час розгляду конкурсних пропозицій можуть звернутися до них за роз’ясненням щодо змісту їх пропозицій, провести консультації з окремими учасниками.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4.1.8. Члени комісії приймають рішення щодо прийняття або відхилення конкурсних пропозицій.</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4.2. Конкурсну комісію очолює голова комісії, до його повноважень відноситься:</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4.2.1. Головуючий проводить засідання конкурсної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4.2.2. Головуючий на засіданні конкурсної комісії оголошує присутнім інформацію про найменування та місцезнаходження кожного учасника конкурсу, про наявні матеріали і документи конкурсних пропозицій та запропоновані учасниками конкурсу тарифи на збирання та перевезення побутових відходів за об’єктом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xml:space="preserve">4.2.3. Затверджує протокол розгляду заявок на участь у конкурсі з визначення суб’єктів господарювання на здійснення операцій із збирання та перевезення побутових відходів з території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територіальної громади.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4.3. До повноважень заступника голови комісії переходять всі повноваження голови комісії у разі відсутності голови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4.4. До повноважень секретаря комісії відносяться:</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4.4.1. Оприлюднення конкурсної документації, оголошення про дату, час та місце проведення конкурсу на офіційному веб-сайті  </w:t>
      </w:r>
      <w:proofErr w:type="spellStart"/>
      <w:r>
        <w:rPr>
          <w:sz w:val="28"/>
          <w:szCs w:val="28"/>
          <w:bdr w:val="none" w:sz="0" w:space="0" w:color="auto" w:frame="1"/>
          <w:shd w:val="clear" w:color="auto" w:fill="FFFFFF"/>
          <w:lang w:val="uk-UA"/>
        </w:rPr>
        <w:t>Шиоківської</w:t>
      </w:r>
      <w:proofErr w:type="spellEnd"/>
      <w:r>
        <w:rPr>
          <w:sz w:val="28"/>
          <w:szCs w:val="28"/>
          <w:bdr w:val="none" w:sz="0" w:space="0" w:color="auto" w:frame="1"/>
          <w:shd w:val="clear" w:color="auto" w:fill="FFFFFF"/>
          <w:lang w:val="uk-UA"/>
        </w:rPr>
        <w:t xml:space="preserve"> сільської </w:t>
      </w:r>
      <w:r>
        <w:rPr>
          <w:sz w:val="28"/>
          <w:szCs w:val="28"/>
          <w:bdr w:val="none" w:sz="0" w:space="0" w:color="auto" w:frame="1"/>
          <w:shd w:val="clear" w:color="auto" w:fill="FFFFFF"/>
          <w:lang w:val="uk-UA"/>
        </w:rPr>
        <w:lastRenderedPageBreak/>
        <w:t>територіальної громади не пізніше ніж за 30 календарних днів до проведення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4.4.2. Ведення реєстрації конкурсних пропозицій в «</w:t>
      </w:r>
      <w:hyperlink r:id="rId8" w:anchor="n138" w:history="1">
        <w:r>
          <w:rPr>
            <w:rStyle w:val="a5"/>
            <w:sz w:val="28"/>
            <w:szCs w:val="28"/>
            <w:bdr w:val="none" w:sz="0" w:space="0" w:color="auto" w:frame="1"/>
            <w:shd w:val="clear" w:color="auto" w:fill="FFFFFF"/>
            <w:lang w:val="uk-UA"/>
          </w:rPr>
          <w:t>Журналі обліку конкурсних пропозицій</w:t>
        </w:r>
      </w:hyperlink>
      <w:r>
        <w:rPr>
          <w:sz w:val="28"/>
          <w:szCs w:val="28"/>
          <w:bdr w:val="none" w:sz="0" w:space="0" w:color="auto" w:frame="1"/>
          <w:shd w:val="clear" w:color="auto" w:fill="FFFFFF"/>
          <w:lang w:val="uk-UA"/>
        </w:rPr>
        <w:t>» протягом одного робочого дня з дати їх отримання та повідомляє учасникам конкурсу на їх адреси електронної пошти дату та порядковий номер реєстрації їх пропозицій.</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4.4.3 Перевірка інформації, яку подає учасник конкурсу в заяві, протягом одного робочого дня з дати реєстрації конкурсних пропозиції в журналі обліку.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4.4.4 Підготовка витягів з Єдиного державного реєстру юридичних осіб, фізичних осіб - підприємців та громадських формувань та долучення до конкурсних пропозицій учасників конкурсу у вигляді витягів у паперовій формі.</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xml:space="preserve">4.4.5 Повідомляє про утворення конкурсної комісії та розміщує інформацію щодо складу конкурсної комісії на офіційному веб-сайті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територіальної громади не пізніше ніж за 15 днів до проведення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4.4.6 Забезпечує оперативне інформування членів комісії щодо дати проведення засідання конкурсної комісії: дата, час, місце, кількість учасників конкурсу.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4.4.7 Ведення протоколу  при проведенні організатором конкурсу зборів його учасників з метою надання роз’яснень, щодо змісту конкурсної документації та надсилає його протягом трьох робочих днів усім учасникам.</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4.4.8 Повідомляє всім учасникам конкурсу у разі продовження та/або зміну місця, дати та часу проведення конкурсу, шляхом надсилання відповідного повідомлення на адресу електронної пошти чи іншими засобами інформаційно-комунікаційних систем не пізніше ніж за один робочий день до дати проведення конкурсу, зазначеними в конкурсній документації та оприлюднює повідомлення на офіційному веб-сайті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територіальної громади.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 xml:space="preserve">4.4.9 Готує Протокол розгляду заявок на участь в конкурсі з визначення суб’єктів господарювання на здійснення операцій зі збирання та перевезення побутових відходів з території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територіальної громади для погодження членами комісії.</w:t>
      </w:r>
    </w:p>
    <w:p w:rsidR="004E4BC2" w:rsidRDefault="004E4BC2" w:rsidP="004E4BC2">
      <w:pPr>
        <w:pStyle w:val="a4"/>
        <w:spacing w:before="0" w:beforeAutospacing="0" w:after="0" w:afterAutospacing="0"/>
        <w:jc w:val="both"/>
        <w:rPr>
          <w:sz w:val="28"/>
          <w:szCs w:val="28"/>
          <w:bdr w:val="none" w:sz="0" w:space="0" w:color="auto" w:frame="1"/>
          <w:shd w:val="clear" w:color="auto" w:fill="FFFFFF"/>
          <w:lang w:val="uk-UA"/>
        </w:rPr>
      </w:pPr>
      <w:r>
        <w:rPr>
          <w:sz w:val="28"/>
          <w:szCs w:val="28"/>
          <w:bdr w:val="none" w:sz="0" w:space="0" w:color="auto" w:frame="1"/>
          <w:shd w:val="clear" w:color="auto" w:fill="FFFFFF"/>
          <w:lang w:val="uk-UA"/>
        </w:rPr>
        <w:t xml:space="preserve">4.4.10 Публікація на офіційному веб-сайті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територіальної громади рішення про результати конкурсу та протокол засідання конкурсної комісії, протягом п’яти робочих днів з дня прийняття такого рішення.</w:t>
      </w:r>
    </w:p>
    <w:p w:rsidR="004E4BC2" w:rsidRDefault="004E4BC2" w:rsidP="004E4BC2">
      <w:pPr>
        <w:pStyle w:val="a4"/>
        <w:spacing w:before="0" w:beforeAutospacing="0" w:after="0" w:afterAutospacing="0"/>
        <w:jc w:val="both"/>
        <w:rPr>
          <w:sz w:val="28"/>
          <w:szCs w:val="28"/>
          <w:lang w:val="uk-UA"/>
        </w:rPr>
      </w:pPr>
    </w:p>
    <w:p w:rsidR="004E4BC2" w:rsidRDefault="004E4BC2" w:rsidP="004E4BC2">
      <w:pPr>
        <w:pStyle w:val="a4"/>
        <w:spacing w:before="0" w:beforeAutospacing="0" w:after="0" w:afterAutospacing="0"/>
        <w:jc w:val="both"/>
        <w:rPr>
          <w:b/>
          <w:sz w:val="28"/>
          <w:szCs w:val="28"/>
          <w:lang w:val="uk-UA"/>
        </w:rPr>
      </w:pPr>
      <w:r>
        <w:rPr>
          <w:b/>
          <w:sz w:val="28"/>
          <w:szCs w:val="28"/>
          <w:bdr w:val="none" w:sz="0" w:space="0" w:color="auto" w:frame="1"/>
          <w:lang w:val="uk-UA"/>
        </w:rPr>
        <w:t>5. Регламент роботи комісії</w:t>
      </w:r>
    </w:p>
    <w:p w:rsidR="004E4BC2" w:rsidRDefault="004E4BC2" w:rsidP="004E4BC2">
      <w:pPr>
        <w:pStyle w:val="a4"/>
        <w:spacing w:before="0" w:beforeAutospacing="0" w:after="0" w:afterAutospacing="0"/>
        <w:jc w:val="both"/>
        <w:rPr>
          <w:sz w:val="28"/>
          <w:szCs w:val="28"/>
          <w:lang w:val="uk-UA"/>
        </w:rPr>
      </w:pPr>
      <w:r>
        <w:rPr>
          <w:sz w:val="28"/>
          <w:szCs w:val="28"/>
          <w:lang w:val="uk-UA"/>
        </w:rPr>
        <w:t> </w:t>
      </w:r>
      <w:r>
        <w:rPr>
          <w:sz w:val="28"/>
          <w:szCs w:val="28"/>
          <w:bdr w:val="none" w:sz="0" w:space="0" w:color="auto" w:frame="1"/>
          <w:lang w:val="uk-UA"/>
        </w:rPr>
        <w:t>5.1.1 Основною формою роботи Комісії є засідання, які є відкритими та гласними.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5.1.2.Засідання Комісії веде голова конкурсної комісії, а у разі його відсутності - заступник голови конкурсної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lastRenderedPageBreak/>
        <w:t>5.1.3. Засідання конкурсної комісії є правоможним, якщо на ньому присутні не менш як дві третини її складу</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5.1.3. Рішення конкурсної комісії приймаються більшістю голосів її членів, які беруть участь у засіданні та мають право голосу. У разі рівного розподілу голосів остаточне рішення приймає головуючий на засіданні.</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lang w:val="uk-UA"/>
        </w:rPr>
        <w:t xml:space="preserve">5.1.4 Рішення конкурсної комісії оформлюються протоколом, який підписується головуючим, членами конкурсної комісії та її секретарем, і подається на затвердження виконавчому комітету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5.1.5. Протокол засідання конкурсної комісії повинен містити інформацію про дату та місце проведення засідання конкурсної комісії, прізвища, імена, по батькові (за наявності) та посади членів конкурсної комісії, які присутні на засіданні, номер та назву об’єкта конкурсу, перелік учасників конкурсу із зазначенням критеріїв відповідності їх конкурсних пропозицій кваліфікаційним вимогам (основним та у разі необхідності додатковим) та наявні переваги за ними, запропоновані учасниками конкурсу тарифи на збирання та перевезення побутових відходів, результати голосування членів конкурсної комісії, рішення конкурсної комісії.</w:t>
      </w: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5.1.6. У разі прийняття конкурсною комісією рішення про відхилення конкурсних пропозицій всіх учасників конкурсу, конкурс оголошується повторно протягом місяця.</w:t>
      </w:r>
    </w:p>
    <w:p w:rsidR="004E4BC2" w:rsidRDefault="004E4BC2" w:rsidP="004E4BC2">
      <w:pPr>
        <w:pStyle w:val="a4"/>
        <w:spacing w:before="0" w:beforeAutospacing="0" w:after="0" w:afterAutospacing="0"/>
        <w:jc w:val="both"/>
        <w:rPr>
          <w:sz w:val="28"/>
          <w:szCs w:val="28"/>
          <w:bdr w:val="none" w:sz="0" w:space="0" w:color="auto" w:frame="1"/>
          <w:shd w:val="clear" w:color="auto" w:fill="FFFFFF"/>
          <w:lang w:val="uk-UA"/>
        </w:rPr>
      </w:pPr>
      <w:r>
        <w:rPr>
          <w:sz w:val="28"/>
          <w:szCs w:val="28"/>
          <w:bdr w:val="none" w:sz="0" w:space="0" w:color="auto" w:frame="1"/>
          <w:shd w:val="clear" w:color="auto" w:fill="FFFFFF"/>
          <w:lang w:val="uk-UA"/>
        </w:rPr>
        <w:t xml:space="preserve">5.1.7. Рішення виконавчого комітету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ради про результати проведення конкурсу та протокол засідання конкурсної комісії опубліковується на офіційному веб-сайті </w:t>
      </w:r>
      <w:proofErr w:type="spellStart"/>
      <w:r>
        <w:rPr>
          <w:sz w:val="28"/>
          <w:szCs w:val="28"/>
          <w:bdr w:val="none" w:sz="0" w:space="0" w:color="auto" w:frame="1"/>
          <w:shd w:val="clear" w:color="auto" w:fill="FFFFFF"/>
          <w:lang w:val="uk-UA"/>
        </w:rPr>
        <w:t>Широківської</w:t>
      </w:r>
      <w:proofErr w:type="spellEnd"/>
      <w:r>
        <w:rPr>
          <w:sz w:val="28"/>
          <w:szCs w:val="28"/>
          <w:bdr w:val="none" w:sz="0" w:space="0" w:color="auto" w:frame="1"/>
          <w:shd w:val="clear" w:color="auto" w:fill="FFFFFF"/>
          <w:lang w:val="uk-UA"/>
        </w:rPr>
        <w:t xml:space="preserve"> сільської територіальної громади протягом п’яти робочих днів з дня прийняття такого рішення.</w:t>
      </w:r>
    </w:p>
    <w:p w:rsidR="004E4BC2" w:rsidRDefault="004E4BC2" w:rsidP="004E4BC2">
      <w:pPr>
        <w:pStyle w:val="a4"/>
        <w:spacing w:before="0" w:beforeAutospacing="0" w:after="0" w:afterAutospacing="0"/>
        <w:jc w:val="both"/>
        <w:rPr>
          <w:sz w:val="28"/>
          <w:szCs w:val="28"/>
          <w:bdr w:val="none" w:sz="0" w:space="0" w:color="auto" w:frame="1"/>
          <w:shd w:val="clear" w:color="auto" w:fill="FFFFFF"/>
          <w:lang w:val="uk-UA"/>
        </w:rPr>
      </w:pPr>
    </w:p>
    <w:p w:rsidR="004E4BC2" w:rsidRDefault="004E4BC2" w:rsidP="004E4BC2">
      <w:pPr>
        <w:pStyle w:val="a4"/>
        <w:spacing w:before="0" w:beforeAutospacing="0" w:after="0" w:afterAutospacing="0"/>
        <w:jc w:val="both"/>
        <w:rPr>
          <w:sz w:val="28"/>
          <w:szCs w:val="28"/>
          <w:lang w:val="uk-UA"/>
        </w:rPr>
      </w:pPr>
      <w:r>
        <w:rPr>
          <w:sz w:val="28"/>
          <w:szCs w:val="28"/>
          <w:bdr w:val="none" w:sz="0" w:space="0" w:color="auto" w:frame="1"/>
          <w:shd w:val="clear" w:color="auto" w:fill="FFFFFF"/>
          <w:lang w:val="uk-UA"/>
        </w:rPr>
        <w:t>Керуючий справами</w:t>
      </w:r>
      <w:r>
        <w:rPr>
          <w:sz w:val="28"/>
          <w:szCs w:val="28"/>
          <w:bdr w:val="none" w:sz="0" w:space="0" w:color="auto" w:frame="1"/>
          <w:shd w:val="clear" w:color="auto" w:fill="FFFFFF"/>
          <w:lang w:val="uk-UA"/>
        </w:rPr>
        <w:tab/>
      </w:r>
      <w:r>
        <w:rPr>
          <w:sz w:val="28"/>
          <w:szCs w:val="28"/>
          <w:bdr w:val="none" w:sz="0" w:space="0" w:color="auto" w:frame="1"/>
          <w:shd w:val="clear" w:color="auto" w:fill="FFFFFF"/>
          <w:lang w:val="uk-UA"/>
        </w:rPr>
        <w:tab/>
      </w:r>
      <w:r>
        <w:rPr>
          <w:sz w:val="28"/>
          <w:szCs w:val="28"/>
          <w:bdr w:val="none" w:sz="0" w:space="0" w:color="auto" w:frame="1"/>
          <w:shd w:val="clear" w:color="auto" w:fill="FFFFFF"/>
          <w:lang w:val="uk-UA"/>
        </w:rPr>
        <w:tab/>
      </w:r>
      <w:r>
        <w:rPr>
          <w:sz w:val="28"/>
          <w:szCs w:val="28"/>
          <w:bdr w:val="none" w:sz="0" w:space="0" w:color="auto" w:frame="1"/>
          <w:shd w:val="clear" w:color="auto" w:fill="FFFFFF"/>
          <w:lang w:val="uk-UA"/>
        </w:rPr>
        <w:tab/>
      </w:r>
      <w:r>
        <w:rPr>
          <w:sz w:val="28"/>
          <w:szCs w:val="28"/>
          <w:bdr w:val="none" w:sz="0" w:space="0" w:color="auto" w:frame="1"/>
          <w:shd w:val="clear" w:color="auto" w:fill="FFFFFF"/>
          <w:lang w:val="uk-UA"/>
        </w:rPr>
        <w:tab/>
        <w:t xml:space="preserve">                  Лариса ГОЛОВАНЬ</w:t>
      </w: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shd w:val="clear" w:color="auto" w:fill="FFFFFF"/>
        <w:spacing w:after="0" w:line="240" w:lineRule="auto"/>
        <w:jc w:val="right"/>
        <w:rPr>
          <w:rFonts w:ascii="Calibri" w:eastAsia="Times New Roman" w:hAnsi="Calibri" w:cs="Calibri"/>
          <w:sz w:val="20"/>
          <w:szCs w:val="20"/>
          <w:bdr w:val="none" w:sz="0" w:space="0" w:color="auto" w:frame="1"/>
          <w:lang w:val="uk-UA" w:eastAsia="ru-RU"/>
        </w:rPr>
      </w:pP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lastRenderedPageBreak/>
        <w:t xml:space="preserve">                                                                           Додаток 2</w:t>
      </w:r>
    </w:p>
    <w:p w:rsidR="004E4BC2" w:rsidRDefault="004E4BC2" w:rsidP="004E4BC2">
      <w:pPr>
        <w:pStyle w:val="a4"/>
        <w:spacing w:before="0" w:beforeAutospacing="0" w:after="0" w:afterAutospacing="0"/>
        <w:rPr>
          <w:sz w:val="28"/>
          <w:szCs w:val="28"/>
          <w:lang w:val="uk-UA"/>
        </w:rPr>
      </w:pPr>
      <w:r>
        <w:rPr>
          <w:sz w:val="28"/>
          <w:szCs w:val="28"/>
          <w:lang w:val="uk-UA"/>
        </w:rPr>
        <w:t xml:space="preserve">                                                                           </w:t>
      </w:r>
      <w:r>
        <w:rPr>
          <w:sz w:val="28"/>
          <w:szCs w:val="28"/>
          <w:bdr w:val="none" w:sz="0" w:space="0" w:color="auto" w:frame="1"/>
          <w:lang w:val="uk-UA"/>
        </w:rPr>
        <w:t>до рішення виконавчого комітету</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 248 від 25 червня 2025 року</w:t>
      </w:r>
    </w:p>
    <w:p w:rsidR="004E4BC2" w:rsidRDefault="004E4BC2" w:rsidP="004E4BC2">
      <w:pPr>
        <w:pStyle w:val="a4"/>
        <w:spacing w:before="0" w:beforeAutospacing="0" w:after="0" w:afterAutospacing="0"/>
        <w:jc w:val="center"/>
        <w:rPr>
          <w:rFonts w:ascii="Roboto" w:hAnsi="Roboto"/>
          <w:sz w:val="21"/>
          <w:szCs w:val="21"/>
          <w:lang w:val="uk-UA"/>
        </w:rPr>
      </w:pPr>
    </w:p>
    <w:p w:rsidR="004E4BC2" w:rsidRDefault="004E4BC2" w:rsidP="004E4BC2">
      <w:pPr>
        <w:pStyle w:val="a4"/>
        <w:spacing w:before="0" w:beforeAutospacing="0" w:after="0" w:afterAutospacing="0"/>
        <w:jc w:val="center"/>
        <w:rPr>
          <w:sz w:val="28"/>
          <w:szCs w:val="28"/>
          <w:lang w:val="uk-UA"/>
        </w:rPr>
      </w:pPr>
      <w:r>
        <w:rPr>
          <w:b/>
          <w:bCs/>
          <w:sz w:val="28"/>
          <w:szCs w:val="28"/>
          <w:bdr w:val="none" w:sz="0" w:space="0" w:color="auto" w:frame="1"/>
          <w:lang w:val="uk-UA"/>
        </w:rPr>
        <w:t>Склад конкурсної комісії</w:t>
      </w:r>
    </w:p>
    <w:p w:rsidR="004E4BC2" w:rsidRDefault="004E4BC2" w:rsidP="004E4BC2">
      <w:pPr>
        <w:pStyle w:val="a4"/>
        <w:spacing w:before="0" w:beforeAutospacing="0" w:after="0" w:afterAutospacing="0"/>
        <w:jc w:val="both"/>
        <w:rPr>
          <w:b/>
          <w:bCs/>
          <w:sz w:val="28"/>
          <w:szCs w:val="28"/>
          <w:bdr w:val="none" w:sz="0" w:space="0" w:color="auto" w:frame="1"/>
          <w:lang w:val="uk-UA"/>
        </w:rPr>
      </w:pPr>
      <w:r>
        <w:rPr>
          <w:b/>
          <w:bCs/>
          <w:sz w:val="28"/>
          <w:szCs w:val="28"/>
          <w:bdr w:val="none" w:sz="0" w:space="0" w:color="auto" w:frame="1"/>
          <w:lang w:val="uk-UA"/>
        </w:rPr>
        <w:t>з питань підготовки та проведення конкурсу на визначення суб’єктів господарювання на здійснення операцій із збирання та перевезення побутових відходів</w:t>
      </w:r>
      <w:r>
        <w:rPr>
          <w:sz w:val="28"/>
          <w:szCs w:val="28"/>
          <w:bdr w:val="none" w:sz="0" w:space="0" w:color="auto" w:frame="1"/>
          <w:lang w:val="uk-UA"/>
        </w:rPr>
        <w:t> </w:t>
      </w:r>
      <w:r>
        <w:rPr>
          <w:b/>
          <w:bCs/>
          <w:sz w:val="28"/>
          <w:szCs w:val="28"/>
          <w:bdr w:val="none" w:sz="0" w:space="0" w:color="auto" w:frame="1"/>
          <w:lang w:val="uk-UA"/>
        </w:rPr>
        <w:t xml:space="preserve">з території населених пунктів </w:t>
      </w:r>
      <w:proofErr w:type="spellStart"/>
      <w:r>
        <w:rPr>
          <w:b/>
          <w:bCs/>
          <w:sz w:val="28"/>
          <w:szCs w:val="28"/>
          <w:bdr w:val="none" w:sz="0" w:space="0" w:color="auto" w:frame="1"/>
          <w:lang w:val="uk-UA"/>
        </w:rPr>
        <w:t>Широківської</w:t>
      </w:r>
      <w:proofErr w:type="spellEnd"/>
      <w:r>
        <w:rPr>
          <w:b/>
          <w:bCs/>
          <w:sz w:val="28"/>
          <w:szCs w:val="28"/>
          <w:bdr w:val="none" w:sz="0" w:space="0" w:color="auto" w:frame="1"/>
          <w:lang w:val="uk-UA"/>
        </w:rPr>
        <w:t xml:space="preserve"> сільської територіальної громади Запорізького району Запорізької області</w:t>
      </w:r>
    </w:p>
    <w:p w:rsidR="004E4BC2" w:rsidRDefault="004E4BC2" w:rsidP="004E4BC2">
      <w:pPr>
        <w:pStyle w:val="a4"/>
        <w:spacing w:before="0" w:beforeAutospacing="0" w:after="0" w:afterAutospacing="0"/>
        <w:jc w:val="both"/>
        <w:rPr>
          <w:b/>
          <w:bCs/>
          <w:sz w:val="28"/>
          <w:szCs w:val="28"/>
          <w:bdr w:val="none" w:sz="0" w:space="0" w:color="auto" w:frame="1"/>
          <w:lang w:val="uk-UA"/>
        </w:rPr>
      </w:pPr>
    </w:p>
    <w:tbl>
      <w:tblPr>
        <w:tblW w:w="9478" w:type="dxa"/>
        <w:tblInd w:w="134" w:type="dxa"/>
        <w:tblCellMar>
          <w:left w:w="0" w:type="dxa"/>
          <w:right w:w="0" w:type="dxa"/>
        </w:tblCellMar>
        <w:tblLook w:val="04A0" w:firstRow="1" w:lastRow="0" w:firstColumn="1" w:lastColumn="0" w:noHBand="0" w:noVBand="1"/>
      </w:tblPr>
      <w:tblGrid>
        <w:gridCol w:w="851"/>
        <w:gridCol w:w="3260"/>
        <w:gridCol w:w="5367"/>
      </w:tblGrid>
      <w:tr w:rsidR="004E4BC2" w:rsidTr="004E4BC2">
        <w:tc>
          <w:tcPr>
            <w:tcW w:w="85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Roboto" w:eastAsia="Times New Roman" w:hAnsi="Roboto" w:cs="Times New Roman"/>
                <w:sz w:val="28"/>
                <w:szCs w:val="28"/>
                <w:lang w:val="uk-UA" w:eastAsia="ru-RU"/>
              </w:rPr>
              <w:t> </w:t>
            </w:r>
            <w:r>
              <w:rPr>
                <w:rFonts w:ascii="Times New Roman" w:eastAsia="Times New Roman" w:hAnsi="Times New Roman" w:cs="Times New Roman"/>
                <w:sz w:val="28"/>
                <w:szCs w:val="28"/>
                <w:bdr w:val="none" w:sz="0" w:space="0" w:color="auto" w:frame="1"/>
                <w:lang w:val="uk-UA" w:eastAsia="ru-RU"/>
              </w:rPr>
              <w:t>1.</w:t>
            </w:r>
          </w:p>
        </w:tc>
        <w:tc>
          <w:tcPr>
            <w:tcW w:w="3260"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Дмитро СВІРКІН </w:t>
            </w:r>
          </w:p>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367"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Перший заступник сільського голови -  голова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Жанна ЛИТВИНЕНКО </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Начальник юридичного відділу - заступник голови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Наталія ЗАХАРЧЕНКО </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Начальник організаційного відділу - секретар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Леонід СТУКАЛО</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Староста </w:t>
            </w:r>
            <w:proofErr w:type="spellStart"/>
            <w:r>
              <w:rPr>
                <w:rFonts w:ascii="Times New Roman" w:hAnsi="Times New Roman" w:cs="Times New Roman"/>
                <w:sz w:val="28"/>
                <w:szCs w:val="28"/>
                <w:lang w:val="uk-UA"/>
              </w:rPr>
              <w:t>Володимирівського</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старостинського</w:t>
            </w:r>
            <w:proofErr w:type="spellEnd"/>
            <w:r>
              <w:rPr>
                <w:rFonts w:ascii="Times New Roman" w:hAnsi="Times New Roman" w:cs="Times New Roman"/>
                <w:sz w:val="28"/>
                <w:szCs w:val="28"/>
                <w:lang w:val="uk-UA"/>
              </w:rPr>
              <w:t xml:space="preserve"> округу</w:t>
            </w:r>
            <w:r>
              <w:rPr>
                <w:rFonts w:ascii="Times New Roman" w:eastAsia="Times New Roman" w:hAnsi="Times New Roman" w:cs="Times New Roman"/>
                <w:sz w:val="28"/>
                <w:szCs w:val="28"/>
                <w:bdr w:val="none" w:sz="0" w:space="0" w:color="auto" w:frame="1"/>
                <w:lang w:val="uk-UA" w:eastAsia="ru-RU"/>
              </w:rPr>
              <w:t xml:space="preserve"> - член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Людмила МАЗУР</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Староста </w:t>
            </w:r>
            <w:proofErr w:type="spellStart"/>
            <w:r>
              <w:rPr>
                <w:rFonts w:ascii="Times New Roman" w:hAnsi="Times New Roman" w:cs="Times New Roman"/>
                <w:sz w:val="28"/>
                <w:szCs w:val="28"/>
                <w:lang w:val="uk-UA"/>
              </w:rPr>
              <w:t>Петропільського</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старостинського</w:t>
            </w:r>
            <w:proofErr w:type="spellEnd"/>
            <w:r>
              <w:rPr>
                <w:rFonts w:ascii="Times New Roman" w:hAnsi="Times New Roman" w:cs="Times New Roman"/>
                <w:sz w:val="28"/>
                <w:szCs w:val="28"/>
                <w:lang w:val="uk-UA"/>
              </w:rPr>
              <w:t xml:space="preserve"> округу</w:t>
            </w:r>
            <w:r>
              <w:rPr>
                <w:rFonts w:ascii="Times New Roman" w:eastAsia="Times New Roman" w:hAnsi="Times New Roman" w:cs="Times New Roman"/>
                <w:sz w:val="28"/>
                <w:szCs w:val="28"/>
                <w:bdr w:val="none" w:sz="0" w:space="0" w:color="auto" w:frame="1"/>
                <w:lang w:val="uk-UA" w:eastAsia="ru-RU"/>
              </w:rPr>
              <w:t xml:space="preserve"> -</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член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6.</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Олена БЄЛОГУРОВА</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Староста </w:t>
            </w:r>
            <w:proofErr w:type="spellStart"/>
            <w:r>
              <w:rPr>
                <w:rFonts w:ascii="Times New Roman" w:hAnsi="Times New Roman" w:cs="Times New Roman"/>
                <w:sz w:val="28"/>
                <w:szCs w:val="28"/>
                <w:lang w:val="uk-UA"/>
              </w:rPr>
              <w:t>Лукашівського</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старостинського</w:t>
            </w:r>
            <w:proofErr w:type="spellEnd"/>
            <w:r>
              <w:rPr>
                <w:rFonts w:ascii="Times New Roman" w:hAnsi="Times New Roman" w:cs="Times New Roman"/>
                <w:sz w:val="28"/>
                <w:szCs w:val="28"/>
                <w:lang w:val="uk-UA"/>
              </w:rPr>
              <w:t xml:space="preserve"> округу</w:t>
            </w:r>
            <w:r>
              <w:rPr>
                <w:rFonts w:ascii="Times New Roman" w:eastAsia="Times New Roman" w:hAnsi="Times New Roman" w:cs="Times New Roman"/>
                <w:sz w:val="28"/>
                <w:szCs w:val="28"/>
                <w:bdr w:val="none" w:sz="0" w:space="0" w:color="auto" w:frame="1"/>
                <w:lang w:val="uk-UA" w:eastAsia="ru-RU"/>
              </w:rPr>
              <w:t xml:space="preserve"> - член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7.</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Олена ПРАВДЮК</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Секретар ради - член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8.</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Людмила НИЧИПОРЧУК </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Начальник фінансового відділу – член конкурсної комісії</w:t>
            </w:r>
          </w:p>
        </w:tc>
      </w:tr>
      <w:tr w:rsidR="004E4BC2" w:rsidTr="004E4BC2">
        <w:tc>
          <w:tcPr>
            <w:tcW w:w="85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9.</w:t>
            </w:r>
          </w:p>
        </w:tc>
        <w:tc>
          <w:tcPr>
            <w:tcW w:w="3260"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Ірина КОВТУН </w:t>
            </w:r>
          </w:p>
        </w:tc>
        <w:tc>
          <w:tcPr>
            <w:tcW w:w="536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Спеціаліст відділу земельних відносин, агропромислового сектору – член  конкурсної комісії</w:t>
            </w:r>
          </w:p>
        </w:tc>
      </w:tr>
    </w:tbl>
    <w:p w:rsidR="004E4BC2" w:rsidRDefault="004E4BC2" w:rsidP="004E4BC2">
      <w:pPr>
        <w:shd w:val="clear" w:color="auto" w:fill="FFFFFF"/>
        <w:spacing w:before="225" w:after="225" w:line="240" w:lineRule="auto"/>
        <w:jc w:val="both"/>
        <w:rPr>
          <w:rFonts w:ascii="Times New Roman" w:eastAsia="Times New Roman" w:hAnsi="Times New Roman" w:cs="Times New Roman"/>
          <w:sz w:val="28"/>
          <w:szCs w:val="28"/>
          <w:lang w:val="uk-UA" w:eastAsia="ru-RU"/>
        </w:rPr>
      </w:pPr>
      <w:r>
        <w:rPr>
          <w:rFonts w:ascii="Roboto" w:eastAsia="Times New Roman" w:hAnsi="Roboto" w:cs="Times New Roman"/>
          <w:sz w:val="28"/>
          <w:szCs w:val="28"/>
          <w:lang w:val="uk-UA" w:eastAsia="ru-RU"/>
        </w:rPr>
        <w:t> </w:t>
      </w:r>
      <w:r>
        <w:rPr>
          <w:rFonts w:ascii="Times New Roman" w:eastAsia="Times New Roman" w:hAnsi="Times New Roman" w:cs="Times New Roman"/>
          <w:sz w:val="28"/>
          <w:szCs w:val="28"/>
          <w:lang w:val="uk-UA" w:eastAsia="ru-RU"/>
        </w:rPr>
        <w:t xml:space="preserve"> Керуючий справами </w:t>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t xml:space="preserve">                    </w:t>
      </w:r>
      <w:r>
        <w:rPr>
          <w:rFonts w:ascii="Times New Roman" w:eastAsia="Times New Roman" w:hAnsi="Times New Roman" w:cs="Times New Roman"/>
          <w:sz w:val="28"/>
          <w:szCs w:val="28"/>
          <w:lang w:val="uk-UA" w:eastAsia="ru-RU"/>
        </w:rPr>
        <w:tab/>
        <w:t>Лариса ГОЛОВАНЬ</w:t>
      </w:r>
    </w:p>
    <w:p w:rsidR="004E4BC2" w:rsidRDefault="004E4BC2" w:rsidP="004E4BC2">
      <w:pPr>
        <w:shd w:val="clear" w:color="auto" w:fill="FFFFFF"/>
        <w:spacing w:before="225" w:after="225" w:line="240" w:lineRule="auto"/>
        <w:jc w:val="both"/>
        <w:rPr>
          <w:rFonts w:ascii="Times New Roman" w:eastAsia="Times New Roman" w:hAnsi="Times New Roman" w:cs="Times New Roman"/>
          <w:sz w:val="26"/>
          <w:szCs w:val="26"/>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bdr w:val="none" w:sz="0" w:space="0" w:color="auto" w:frame="1"/>
          <w:lang w:val="uk-UA" w:eastAsia="ru-RU"/>
        </w:rPr>
      </w:pPr>
    </w:p>
    <w:p w:rsidR="004E4BC2" w:rsidRDefault="004E4BC2" w:rsidP="004E4BC2">
      <w:pPr>
        <w:shd w:val="clear" w:color="auto" w:fill="FFFFFF"/>
        <w:spacing w:after="0" w:line="240" w:lineRule="auto"/>
        <w:jc w:val="right"/>
        <w:rPr>
          <w:rFonts w:ascii="Times New Roman" w:eastAsia="Times New Roman" w:hAnsi="Times New Roman" w:cs="Times New Roman"/>
          <w:sz w:val="26"/>
          <w:szCs w:val="26"/>
          <w:lang w:val="uk-UA" w:eastAsia="ru-RU"/>
        </w:rPr>
      </w:pPr>
      <w:r>
        <w:rPr>
          <w:rFonts w:ascii="Times New Roman" w:eastAsia="Times New Roman" w:hAnsi="Times New Roman" w:cs="Times New Roman"/>
          <w:sz w:val="26"/>
          <w:szCs w:val="26"/>
          <w:bdr w:val="none" w:sz="0" w:space="0" w:color="auto" w:frame="1"/>
          <w:lang w:val="uk-UA" w:eastAsia="ru-RU"/>
        </w:rPr>
        <w:t xml:space="preserve"> </w:t>
      </w:r>
    </w:p>
    <w:p w:rsidR="004E4BC2" w:rsidRDefault="004E4BC2" w:rsidP="004E4BC2">
      <w:pPr>
        <w:pStyle w:val="a4"/>
        <w:spacing w:before="0" w:beforeAutospacing="0" w:after="0" w:afterAutospacing="0"/>
        <w:rPr>
          <w:sz w:val="28"/>
          <w:szCs w:val="28"/>
          <w:lang w:val="uk-UA"/>
        </w:rPr>
      </w:pPr>
      <w:r>
        <w:rPr>
          <w:rFonts w:ascii="Roboto" w:hAnsi="Roboto"/>
          <w:sz w:val="21"/>
          <w:szCs w:val="21"/>
          <w:lang w:val="uk-UA"/>
        </w:rPr>
        <w:lastRenderedPageBreak/>
        <w:t> </w:t>
      </w:r>
      <w:r>
        <w:rPr>
          <w:sz w:val="28"/>
          <w:szCs w:val="28"/>
          <w:bdr w:val="none" w:sz="0" w:space="0" w:color="auto" w:frame="1"/>
          <w:lang w:val="uk-UA"/>
        </w:rPr>
        <w:t xml:space="preserve">                                                                           Додаток 3</w:t>
      </w:r>
    </w:p>
    <w:p w:rsidR="004E4BC2" w:rsidRDefault="004E4BC2" w:rsidP="004E4BC2">
      <w:pPr>
        <w:pStyle w:val="a4"/>
        <w:spacing w:before="0" w:beforeAutospacing="0" w:after="0" w:afterAutospacing="0"/>
        <w:rPr>
          <w:sz w:val="28"/>
          <w:szCs w:val="28"/>
          <w:lang w:val="uk-UA"/>
        </w:rPr>
      </w:pPr>
      <w:r>
        <w:rPr>
          <w:sz w:val="28"/>
          <w:szCs w:val="28"/>
          <w:lang w:val="uk-UA"/>
        </w:rPr>
        <w:t xml:space="preserve">                                                                           </w:t>
      </w:r>
      <w:r>
        <w:rPr>
          <w:sz w:val="28"/>
          <w:szCs w:val="28"/>
          <w:bdr w:val="none" w:sz="0" w:space="0" w:color="auto" w:frame="1"/>
          <w:lang w:val="uk-UA"/>
        </w:rPr>
        <w:t>до рішення виконавчого комітету</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rPr>
          <w:sz w:val="28"/>
          <w:szCs w:val="28"/>
          <w:bdr w:val="none" w:sz="0" w:space="0" w:color="auto" w:frame="1"/>
          <w:lang w:val="uk-UA"/>
        </w:rPr>
      </w:pPr>
      <w:r>
        <w:rPr>
          <w:sz w:val="28"/>
          <w:szCs w:val="28"/>
          <w:bdr w:val="none" w:sz="0" w:space="0" w:color="auto" w:frame="1"/>
          <w:lang w:val="uk-UA"/>
        </w:rPr>
        <w:t xml:space="preserve">                                                                           № 248 від 25 червня 2025 року</w:t>
      </w:r>
    </w:p>
    <w:p w:rsidR="004E4BC2" w:rsidRDefault="004E4BC2" w:rsidP="004E4BC2">
      <w:pPr>
        <w:pStyle w:val="a4"/>
        <w:spacing w:before="0" w:beforeAutospacing="0" w:after="0" w:afterAutospacing="0"/>
        <w:rPr>
          <w:sz w:val="28"/>
          <w:szCs w:val="28"/>
          <w:lang w:val="uk-UA"/>
        </w:rPr>
      </w:pPr>
    </w:p>
    <w:p w:rsidR="004E4BC2" w:rsidRDefault="004E4BC2" w:rsidP="004E4BC2">
      <w:pPr>
        <w:shd w:val="clear" w:color="auto" w:fill="FFFFFF"/>
        <w:spacing w:before="225" w:after="225" w:line="240" w:lineRule="auto"/>
        <w:jc w:val="center"/>
        <w:rPr>
          <w:rFonts w:ascii="Times New Roman" w:eastAsia="Times New Roman" w:hAnsi="Times New Roman" w:cs="Times New Roman"/>
          <w:b/>
          <w:bCs/>
          <w:sz w:val="28"/>
          <w:szCs w:val="28"/>
          <w:bdr w:val="none" w:sz="0" w:space="0" w:color="auto" w:frame="1"/>
          <w:lang w:val="uk-UA" w:eastAsia="ru-RU"/>
        </w:rPr>
      </w:pPr>
      <w:r>
        <w:rPr>
          <w:rFonts w:ascii="Times New Roman" w:eastAsia="Times New Roman" w:hAnsi="Times New Roman" w:cs="Times New Roman"/>
          <w:b/>
          <w:bCs/>
          <w:sz w:val="28"/>
          <w:szCs w:val="28"/>
          <w:bdr w:val="none" w:sz="0" w:space="0" w:color="auto" w:frame="1"/>
          <w:lang w:val="uk-UA" w:eastAsia="ru-RU"/>
        </w:rPr>
        <w:t>Порядок</w:t>
      </w:r>
    </w:p>
    <w:p w:rsidR="004E4BC2" w:rsidRDefault="004E4BC2" w:rsidP="004E4BC2">
      <w:pPr>
        <w:shd w:val="clear" w:color="auto" w:fill="FFFFFF"/>
        <w:spacing w:after="0" w:line="240" w:lineRule="auto"/>
        <w:ind w:firstLine="7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 xml:space="preserve">визначення суб’єктів господарювання на здійснення операцій із збирання та перевезення побутових відходів на території населених пунктів </w:t>
      </w:r>
      <w:proofErr w:type="spellStart"/>
      <w:r>
        <w:rPr>
          <w:rFonts w:ascii="Times New Roman" w:eastAsia="Times New Roman" w:hAnsi="Times New Roman" w:cs="Times New Roman"/>
          <w:b/>
          <w:bCs/>
          <w:sz w:val="28"/>
          <w:szCs w:val="28"/>
          <w:bdr w:val="none" w:sz="0" w:space="0" w:color="auto" w:frame="1"/>
          <w:lang w:val="uk-UA" w:eastAsia="ru-RU"/>
        </w:rPr>
        <w:t>Широківської</w:t>
      </w:r>
      <w:proofErr w:type="spellEnd"/>
      <w:r>
        <w:rPr>
          <w:rFonts w:ascii="Times New Roman" w:eastAsia="Times New Roman" w:hAnsi="Times New Roman" w:cs="Times New Roman"/>
          <w:b/>
          <w:bCs/>
          <w:sz w:val="28"/>
          <w:szCs w:val="28"/>
          <w:bdr w:val="none" w:sz="0" w:space="0" w:color="auto" w:frame="1"/>
          <w:lang w:val="uk-UA" w:eastAsia="ru-RU"/>
        </w:rPr>
        <w:t xml:space="preserve"> сільської територіальної громади Запорізького району Запорізької області</w:t>
      </w:r>
    </w:p>
    <w:p w:rsidR="004E4BC2" w:rsidRDefault="004E4BC2" w:rsidP="004E4BC2">
      <w:pPr>
        <w:shd w:val="clear" w:color="auto" w:fill="FFFFFF"/>
        <w:spacing w:before="225" w:after="225" w:line="240" w:lineRule="auto"/>
        <w:ind w:firstLine="7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(надалі – Порядок)</w:t>
      </w: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iCs/>
          <w:sz w:val="28"/>
          <w:szCs w:val="28"/>
          <w:bdr w:val="none" w:sz="0" w:space="0" w:color="auto" w:frame="1"/>
          <w:lang w:val="uk-UA" w:eastAsia="ru-RU"/>
        </w:rPr>
        <w:t>1. Загальні положення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1.1. Цей Порядок визначає процедуру підготовки та проведення конкурсу з визначення суб’єктів господарювання на здійснення операцій із збирання та перевезення побутових відходів відповідно до правил благоустрою населеного пункту, регіональних та місцевих планів управління відходами на відповідній території територіальної громади за територіальним принципом та/або за видами побутових відходів (далі - конкурс).</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1.2. Конкурс на право зі збирання та перевезення побутових відходів проводиться відповідно до вимог Постанов Кабінету Міністрів України № 918 від 25 серпня 2023 року «Про затвердження Порядку проведення конкурсу на здійснення операцій із збирання та перевезення побутових відходів», підпунктом 23, пункту «а», статті 30 Закону України «Про місцеве самоврядування в Україні», Законів України «Про  управління відходами», «Про благоустрій населених пунктів».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1.3. Конкурс щодо</w:t>
      </w:r>
      <w:r>
        <w:rPr>
          <w:rFonts w:ascii="Times New Roman" w:eastAsia="Times New Roman" w:hAnsi="Times New Roman" w:cs="Times New Roman"/>
          <w:b/>
          <w:bCs/>
          <w:sz w:val="28"/>
          <w:szCs w:val="28"/>
          <w:bdr w:val="none" w:sz="0" w:space="0" w:color="auto" w:frame="1"/>
          <w:lang w:val="uk-UA" w:eastAsia="ru-RU"/>
        </w:rPr>
        <w:t> </w:t>
      </w:r>
      <w:r>
        <w:rPr>
          <w:rFonts w:ascii="Times New Roman" w:eastAsia="Times New Roman" w:hAnsi="Times New Roman" w:cs="Times New Roman"/>
          <w:sz w:val="28"/>
          <w:szCs w:val="28"/>
          <w:bdr w:val="none" w:sz="0" w:space="0" w:color="auto" w:frame="1"/>
          <w:lang w:val="uk-UA" w:eastAsia="ru-RU"/>
        </w:rPr>
        <w:t xml:space="preserve">визначення суб’єктів господарювання на здійснення операцій із збирання та перевезення побутових відходів проводиться з метою забезпечення повного та якісного задоволення потреб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в підтриманні належного санітарного стану території та підвищення рівня обслуговування населення. Метою конкурсу є розвиток конкуренції, обмеження монополізму на ринку збирання та перевезення побутових відходів і вибір, на конкурсній основі, юридичних і фізичних осіб, що забезпечать дотримання санітарних норм, правил і якість виконання робіт із збирання та перевезення побутових відходів.</w:t>
      </w:r>
    </w:p>
    <w:p w:rsidR="004E4BC2" w:rsidRDefault="004E4BC2" w:rsidP="004E4BC2">
      <w:pPr>
        <w:shd w:val="clear" w:color="auto" w:fill="FFFFFF"/>
        <w:spacing w:after="0" w:line="240" w:lineRule="auto"/>
        <w:ind w:firstLine="7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iCs/>
          <w:sz w:val="28"/>
          <w:szCs w:val="28"/>
          <w:bdr w:val="none" w:sz="0" w:space="0" w:color="auto" w:frame="1"/>
          <w:lang w:val="uk-UA" w:eastAsia="ru-RU"/>
        </w:rPr>
        <w:t>2. Підготовка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2.1. Рішення про проведення конкурсу приймається організатором конкурсу – виконавчим комітетом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2.2. Конкурс щодо</w:t>
      </w:r>
      <w:r>
        <w:rPr>
          <w:rFonts w:ascii="Times New Roman" w:eastAsia="Times New Roman" w:hAnsi="Times New Roman" w:cs="Times New Roman"/>
          <w:b/>
          <w:bCs/>
          <w:sz w:val="28"/>
          <w:szCs w:val="28"/>
          <w:bdr w:val="none" w:sz="0" w:space="0" w:color="auto" w:frame="1"/>
          <w:lang w:val="uk-UA" w:eastAsia="ru-RU"/>
        </w:rPr>
        <w:t> </w:t>
      </w:r>
      <w:r>
        <w:rPr>
          <w:rFonts w:ascii="Times New Roman" w:eastAsia="Times New Roman" w:hAnsi="Times New Roman" w:cs="Times New Roman"/>
          <w:sz w:val="28"/>
          <w:szCs w:val="28"/>
          <w:bdr w:val="none" w:sz="0" w:space="0" w:color="auto" w:frame="1"/>
          <w:lang w:val="uk-UA" w:eastAsia="ru-RU"/>
        </w:rPr>
        <w:t xml:space="preserve">визначення суб’єктів господарювання на здійснення операцій із збирання та перевезення побутових відходів проводиться конкурсною комісією по мірі необхідності, про що оголошується </w:t>
      </w:r>
      <w:r>
        <w:rPr>
          <w:rFonts w:ascii="Times New Roman" w:hAnsi="Times New Roman" w:cs="Times New Roman"/>
          <w:sz w:val="28"/>
          <w:szCs w:val="28"/>
          <w:shd w:val="clear" w:color="auto" w:fill="FFFFFF"/>
          <w:lang w:val="uk-UA"/>
        </w:rPr>
        <w:t xml:space="preserve">на офіційному веб-сайті громади </w:t>
      </w:r>
      <w:r>
        <w:rPr>
          <w:rFonts w:ascii="Times New Roman" w:eastAsia="Times New Roman" w:hAnsi="Times New Roman" w:cs="Times New Roman"/>
          <w:sz w:val="28"/>
          <w:szCs w:val="28"/>
          <w:bdr w:val="none" w:sz="0" w:space="0" w:color="auto" w:frame="1"/>
          <w:lang w:val="uk-UA" w:eastAsia="ru-RU"/>
        </w:rPr>
        <w:t>не пізніше ніж за тридцять календарних днів до його початку.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 xml:space="preserve">2.2.1 Персональний склад конкурсної комісії та положення про неї затверджується виконавчим комітетом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Головою конкурсної комісії призначається посадова особа виконавчого комітету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2.2.2. До складу конкурсної комісії входять посадови особи виконавчого комітету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та можуть залучатися (за згодою) представники територіального органу </w:t>
      </w:r>
      <w:proofErr w:type="spellStart"/>
      <w:r>
        <w:rPr>
          <w:rFonts w:ascii="Times New Roman" w:eastAsia="Times New Roman" w:hAnsi="Times New Roman" w:cs="Times New Roman"/>
          <w:sz w:val="28"/>
          <w:szCs w:val="28"/>
          <w:bdr w:val="none" w:sz="0" w:space="0" w:color="auto" w:frame="1"/>
          <w:lang w:val="uk-UA" w:eastAsia="ru-RU"/>
        </w:rPr>
        <w:t>Держпродспоживслужби</w:t>
      </w:r>
      <w:proofErr w:type="spellEnd"/>
      <w:r>
        <w:rPr>
          <w:rFonts w:ascii="Times New Roman" w:eastAsia="Times New Roman" w:hAnsi="Times New Roman" w:cs="Times New Roman"/>
          <w:sz w:val="28"/>
          <w:szCs w:val="28"/>
          <w:bdr w:val="none" w:sz="0" w:space="0" w:color="auto" w:frame="1"/>
          <w:lang w:val="uk-UA" w:eastAsia="ru-RU"/>
        </w:rPr>
        <w:t>, підприємств, установ та організацій, що виробляють, виконують та/або надають житлово-комунальні послуги, об’єднань співвласників багатоквартирних будинків та органів самоорганізації населення, а також посадові особи відповідного органу місцевого самоврядування та/або виконавчої влади.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2.2.3. Повідомлення про утворення конкурсної комісії з пропозицією щодо долучення до її роботи осіб, зазначених у п 2.2.2 розміщується на офіційному веб-сайті організатора  конкурсу  не пізніше ніж за15 днів до проведення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2.3. Для проведення конкурсу конкурсна комісія готує конкурсну документацію, яка повинна містити таку інформацію: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найменування, місцезнаходження організатора конкурсу;</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рішення організатора конкурсу про проведення конкурсу;</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xml:space="preserve">- місце і час проведення конкурсу, </w:t>
      </w:r>
      <w:r>
        <w:rPr>
          <w:rFonts w:ascii="Times New Roman" w:eastAsia="Times New Roman" w:hAnsi="Times New Roman" w:cs="Times New Roman"/>
          <w:sz w:val="28"/>
          <w:szCs w:val="28"/>
          <w:u w:val="single"/>
          <w:bdr w:val="none" w:sz="0" w:space="0" w:color="auto" w:frame="1"/>
          <w:shd w:val="clear" w:color="auto" w:fill="FFFFFF"/>
          <w:lang w:val="uk-UA" w:eastAsia="ru-RU"/>
        </w:rPr>
        <w:t>прізвище, ім’я та по батькові, посаду, контактний  телефон та адресу електронної пошти посадової особи організатора конкурсу, уповноваженої здійснювати комунікацію з учасниками</w:t>
      </w:r>
      <w:r>
        <w:rPr>
          <w:rFonts w:ascii="Times New Roman" w:eastAsia="Times New Roman" w:hAnsi="Times New Roman" w:cs="Times New Roman"/>
          <w:sz w:val="28"/>
          <w:szCs w:val="28"/>
          <w:bdr w:val="none" w:sz="0" w:space="0" w:color="auto" w:frame="1"/>
          <w:shd w:val="clear" w:color="auto" w:fill="FFFFFF"/>
          <w:lang w:val="uk-UA" w:eastAsia="ru-RU"/>
        </w:rPr>
        <w:t>;</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очікуваний ( прогнозний) економічно обґрунтований розрахунковий  рівень  тарифів на збирання та перевезення побутових відходів;</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кваліфікаційні вимоги до учасників конкурсу ( у разі необхідності одна або декілька додаткових) ;</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орієнтовна дата початку  здійснення  операцій із збирання та перевезення  відповідного виду побутових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вимоги до конкурсних пропозицій та перелік документів, які подаються  учасниками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проекти договорів;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можливість проведення організатором конкурсу зборів його учасників з метою  надання роз’яснень щодо  змісту конкурсної документації та внесення змін до неї;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способи, місце та кінцевий строк подання конкурсних пропозицій;</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опис та приклад формальних (несуттєвих) помилок, допущення яких учасниками конкурсу не призведе до відхилення їх конкурсної пропозиції;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номер та назва об’єктів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характеристика об’єктів конкурсу, яка має містити інформацію про : вид побутових відходів, обсяг збирання та перевезення побутових відходів, норми надання послуг, розмір та межі територій на якій  здійснюватиметься операції із збирання та перевезення побутових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 характеристика об’єктів утворення  побутових відходів за джерелами їх утворення: багатоквартирні житлові будинки, одноквартирні (садибі) житлові будинки, підприємства, установи та організації;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місцезнаходження об’єктів оброблення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система надання послуг (</w:t>
      </w:r>
      <w:proofErr w:type="spellStart"/>
      <w:r>
        <w:rPr>
          <w:rFonts w:ascii="Times New Roman" w:eastAsia="Times New Roman" w:hAnsi="Times New Roman" w:cs="Times New Roman"/>
          <w:sz w:val="28"/>
          <w:szCs w:val="28"/>
          <w:bdr w:val="none" w:sz="0" w:space="0" w:color="auto" w:frame="1"/>
          <w:lang w:val="uk-UA" w:eastAsia="ru-RU"/>
        </w:rPr>
        <w:t>безконтейнерна</w:t>
      </w:r>
      <w:proofErr w:type="spellEnd"/>
      <w:r>
        <w:rPr>
          <w:rFonts w:ascii="Times New Roman" w:eastAsia="Times New Roman" w:hAnsi="Times New Roman" w:cs="Times New Roman"/>
          <w:sz w:val="28"/>
          <w:szCs w:val="28"/>
          <w:bdr w:val="none" w:sz="0" w:space="0" w:color="auto" w:frame="1"/>
          <w:lang w:val="uk-UA" w:eastAsia="ru-RU"/>
        </w:rPr>
        <w:t xml:space="preserve"> та/або контейнерна, пункт роздільного збирання , за заявкою споживача).</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2.6. Передбачені конкурсною документацією умови проведення конкурсу є обов’язковими для конкурсної комісії та його учасників.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2.7.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оприлюднює конкурсну документацію, а також оголошує про дату, час та місце проведення конкурсу на своєму офіційному веб-сайті не пізніше ніж  за 30 календарних днів до проведення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2.8.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має право не пізніше ніж за 7 календарних днів до закінчення строку подання конкурсних пропозицій </w:t>
      </w:r>
      <w:proofErr w:type="spellStart"/>
      <w:r>
        <w:rPr>
          <w:rFonts w:ascii="Times New Roman" w:eastAsia="Times New Roman" w:hAnsi="Times New Roman" w:cs="Times New Roman"/>
          <w:sz w:val="28"/>
          <w:szCs w:val="28"/>
          <w:bdr w:val="none" w:sz="0" w:space="0" w:color="auto" w:frame="1"/>
          <w:lang w:val="uk-UA" w:eastAsia="ru-RU"/>
        </w:rPr>
        <w:t>внести</w:t>
      </w:r>
      <w:proofErr w:type="spellEnd"/>
      <w:r>
        <w:rPr>
          <w:rFonts w:ascii="Times New Roman" w:eastAsia="Times New Roman" w:hAnsi="Times New Roman" w:cs="Times New Roman"/>
          <w:sz w:val="28"/>
          <w:szCs w:val="28"/>
          <w:bdr w:val="none" w:sz="0" w:space="0" w:color="auto" w:frame="1"/>
          <w:lang w:val="uk-UA" w:eastAsia="ru-RU"/>
        </w:rPr>
        <w:t xml:space="preserve"> зміни до конкурсної документації, про що повідомляє протягом 3 робочих днів оприлюднює повідомлення на своєму офіційному веб-сайті та надсилає учасникам конкурсу  відповідне повідомлення на адресу електронної пошти чи іншими засобами  інформаційно- комунікаційних систем.</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2.9. Підстава для внесення змін до конкурсної документації  є заміна:</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прізвища, імені та по батькові, посади, контактного телефону та електронної адреси посадової особи організатора конкурсу, уповноваженої здійснювати комунікацію з учасниками;</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орієнтовної дати початку здійснення операції із збирання та перевезення відповідного виду побутових відходів;</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проектів договорів;</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місця, дати, часу та процедури надання роз’яснень щодо змісту конкурсної документації та внесення змін до неї;</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способу, місця та кінцевого строку  подання конкурсних пропозицій.</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2.10.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має право прийняти до закінчення строку подання конкурсних пропозицій рішення щодо його продовження та/або зміну місця, дати та часу проведення конкурс. Строк прийняття документів від учасника конкурсу може бути продовжено конкурсної комісією на сім робочих днів. Про таке рішення конкурсна комісія повинна повідомити всім учасникам конкурсу шляхом надсилання відповідного повідомлення на адресу електронної пошти чи іншими засобами інформаційно- комунікаційних систем не пізніше ніж за один робочий день до дати проведення конкурсу, зазначеними в конкурсній документацій, та оприлюднити повідомлення на своєму офіційному веб-сайті.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2.11. Учасник конкурсу має право не пізніше ніж  за сім  календарних днів до закінчення строку подання конкурсних пропозицій письмово звернутися за роз’ясненням щодо змісту конкурсної документації до організатора конкурсу, який зобов’язаний надіслати йому протягом трьох  робочих днів письмову відповідь.</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2.12. У разі проведення конкурсної комісією зборів його учасників з метою надання роз’яснень щодо змісту конкурсної документації ведеться протокол, який надсилається протягом трьох робочих днів усім учасникам конкурсу.</w:t>
      </w:r>
    </w:p>
    <w:p w:rsidR="004E4BC2" w:rsidRDefault="004E4BC2" w:rsidP="004E4BC2">
      <w:pPr>
        <w:shd w:val="clear" w:color="auto" w:fill="FFFFFF"/>
        <w:spacing w:after="0" w:line="240" w:lineRule="auto"/>
        <w:ind w:firstLine="36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iCs/>
          <w:sz w:val="28"/>
          <w:szCs w:val="28"/>
          <w:bdr w:val="none" w:sz="0" w:space="0" w:color="auto" w:frame="1"/>
          <w:lang w:val="uk-UA" w:eastAsia="ru-RU"/>
        </w:rPr>
        <w:t>3. Подання заяви та конкурсних пропозицій</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3.1. Для участі у конкурсі учасники подають  заяву та конкурсну пропозицію.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3.1.1 Заява повинна містити таку інформацію: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номер та назву об’єкту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найменування юридичної особи або прізвище, власне ім’я по батькові (за наявності) фізичної особи -підприємця;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ідентифікаційний код юридичної особи згідно з ЄДРПОУ або реєстраційний номер облікової картки платника податків для фізичних осіб- підприємців (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в паспорті, зазначаються серія та номер паспорту);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місцезнаходження суб’єктів господарювання, контактний номер телефону, адресу електронної пошти.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3.1.2  Конкурсна пропозиція повинна містити таку інформацію: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-перелік документів, передбачених конкурсною документацію;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-запропоновані учасникам конкурсу тарифи на збирання та перевезення  побутових відходів, розраховані відповідно до затвердженого Кабінетом Міністрів України порядку.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3.2 Конкурсна пропозиція подається особисто чи надсилається засобами почтового зв’язку конкурсній комісії у конверті, на якому зазначаються повне найменування і місцезнаходження організатора та учасника конкурсу, або подається в електронній формі на адресу електронної пошти організатора конкурсу чи іншими засобами інформаційно-комунікаційних систем.</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3.3. Конкурсні пропозиції, що надійшли після закінчення строку їх подання, передбаченого конкурсною документацією, повертаються учасникам конкурсу без розгляду.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3.4. Конкурсні пропозиції реєструються секретарем  конкурсної комісії протягом одного робочого дня з дати їх отримання в Журналі обліку конкурсних пропозицій, про що  повідомляється учасникам конкурсу на їх адреси електронної пошти, із зазначенням дати та порядкового номера реєстрації їх пропозицій.</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3.5 Учасник конкурсу має право відкликати власну конкурсну пропозицію або </w:t>
      </w:r>
      <w:proofErr w:type="spellStart"/>
      <w:r>
        <w:rPr>
          <w:rFonts w:ascii="Times New Roman" w:eastAsia="Times New Roman" w:hAnsi="Times New Roman" w:cs="Times New Roman"/>
          <w:sz w:val="28"/>
          <w:szCs w:val="28"/>
          <w:bdr w:val="none" w:sz="0" w:space="0" w:color="auto" w:frame="1"/>
          <w:lang w:val="uk-UA" w:eastAsia="ru-RU"/>
        </w:rPr>
        <w:t>внести</w:t>
      </w:r>
      <w:proofErr w:type="spellEnd"/>
      <w:r>
        <w:rPr>
          <w:rFonts w:ascii="Times New Roman" w:eastAsia="Times New Roman" w:hAnsi="Times New Roman" w:cs="Times New Roman"/>
          <w:sz w:val="28"/>
          <w:szCs w:val="28"/>
          <w:bdr w:val="none" w:sz="0" w:space="0" w:color="auto" w:frame="1"/>
          <w:lang w:val="uk-UA" w:eastAsia="ru-RU"/>
        </w:rPr>
        <w:t xml:space="preserve"> до неї зміни (доповнення) до закінчення строку подання  конкурсних пропозицій шляхом  подання  організатору конкурсу відповідної заяви у письмовій чи електронній формі.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3.5.1. У разі відкликання конкурсної пропозиції учасник конкурсу подає заяву у довільної формі конкурсної комісії у письмовій чи електронній формі. Інформація про її отримання секретарем конкурсної комісії </w:t>
      </w:r>
      <w:r>
        <w:rPr>
          <w:rFonts w:ascii="Times New Roman" w:eastAsia="Times New Roman" w:hAnsi="Times New Roman" w:cs="Times New Roman"/>
          <w:sz w:val="28"/>
          <w:szCs w:val="28"/>
          <w:u w:val="single"/>
          <w:bdr w:val="none" w:sz="0" w:space="0" w:color="auto" w:frame="1"/>
          <w:lang w:val="uk-UA" w:eastAsia="ru-RU"/>
        </w:rPr>
        <w:t>зазначається в журналі обліку протягом одного робочого дня після її отримання, про що повідомляється учаснику на його адресу електронної пошти.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3.5.2. У разі змін (доповнень) до раніше поданої конкурсної пропозиції учасник конкурсу подає заяву про намір внесення змін і надсилає оновлену конкурсну пропозицію, яка реєструється секретарем конкурсної комісії в журналі обліку протягом одного робочого дня після її отримання, про що повідомляється учаснику на його адресу електронної пошти.</w:t>
      </w:r>
    </w:p>
    <w:p w:rsidR="004E4BC2" w:rsidRDefault="004E4BC2" w:rsidP="004E4BC2">
      <w:pPr>
        <w:shd w:val="clear" w:color="auto" w:fill="FFFFFF"/>
        <w:spacing w:after="0" w:line="240" w:lineRule="auto"/>
        <w:ind w:firstLine="7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iCs/>
          <w:sz w:val="28"/>
          <w:szCs w:val="28"/>
          <w:bdr w:val="none" w:sz="0" w:space="0" w:color="auto" w:frame="1"/>
          <w:lang w:val="uk-UA" w:eastAsia="ru-RU"/>
        </w:rPr>
        <w:t>4. Проведення конкурсу та визначення переможця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4.1. Інформація, подана учасником конкурсу в заяві, перевіряється секретарем конкурсної комісії протягом одного робочого дня з дати реєстрації конкурсної пропозиції в журналі обліку. Витяг з Єдиного державного реєстру юридичних осіб, фізичних осіб -підприємців та громадських формувань долучаються секретарем конкурсної комісії до конкурсних пропозицій учасників конкурсу у вигляді витягів у паперовій формі.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4.1.1 У разі зазначення учасником конкурсу недостовірної інформації в заяві така заява та конкурсні пропозиції відхиляються, про що конкурсна комісія повідомляє учасника конкурсу протягом трьох робочих днів з дня прийняття рішення про відхилення заяви на його адресу електронної пошти.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4.1.2. Повторне подання заяви учасником конкурсу, заяву якого відхилена, протягом строку подання конкурсних пропозицій не допускається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4.2 Конвертів з конкурентними пропозиціями відкриваються у день проведення конкурсу під час засідання конкурсної комісії та розглядаються відповідно до конкурсної документації в порядку черговості їх находження та реєстрації в журналі обліку .</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4.3. Головуючи на засіданні конкурсної комісії оголошує присутнім інформацію про  найменування та місцезнаходження кожного учасника конкурсу, при наявності матеріали і документи конкурсних пропозицій та запропоновані учасниками конкурсу тарифи на збирання та перевезення побутових відходів за об’єктом конкурсу. Конкурсна комісія перевіряє наявність документів, подання яких передбачено конкурсною  документацією.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4.4. У разі  присутності  учасників  конкурсу на засіданні конкурсна комісія  під час розгляду конкурсних пропозицій може  звернутися до них за роз’ясненням щодо змісту їх пропозицій, провести консультації з окремими учасниками.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4.5. За результатами  розгляду конкурсних пропозицій  конкурсна комісія  відхиляє конкурсні пропозиції з однієї з  таких причин:</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конкурсна пропозиція подана не в повному обсязі, що передбачений  конкурсною документацією;</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учасник конкурсу не відповідає кваліфікаційним вимогам передбаченим конкурсною документацією</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 учасник конкурсу припиняється в результаті ліквідації або його було припинено, або визнано у встановленому порядку банкрутом ;</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 встановлення факту подання недостовірної інформації, яка впливає на прийняття рішення.</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xml:space="preserve">        У рішенні про відхилення конкурсних пропозицій  зазначається перелік учасників, конкурсні пропозиції яких були відхилені, та обґрунтування </w:t>
      </w:r>
      <w:r>
        <w:rPr>
          <w:rFonts w:ascii="Times New Roman" w:eastAsia="Times New Roman" w:hAnsi="Times New Roman" w:cs="Times New Roman"/>
          <w:sz w:val="28"/>
          <w:szCs w:val="28"/>
          <w:bdr w:val="none" w:sz="0" w:space="0" w:color="auto" w:frame="1"/>
          <w:shd w:val="clear" w:color="auto" w:fill="FFFFFF"/>
          <w:lang w:val="uk-UA" w:eastAsia="ru-RU"/>
        </w:rPr>
        <w:lastRenderedPageBreak/>
        <w:t>причин відхилення, і протягом п’яти робочих днів затверджується організатором конкурсу.</w:t>
      </w:r>
    </w:p>
    <w:p w:rsidR="004E4BC2" w:rsidRDefault="004E4BC2" w:rsidP="004E4B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4.6. У разі прийняття конкурсною комісією рішення про відхилення конкурсних пропозицій всіх учасників конкурсу – конкурс оголошується повторно протягом місяця.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4.7. Конкурс визнається таким, що не відбувся, у разі:</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неподання конкурсних пропозицій;</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відхилення всіх конкурсних пропозицій з підстав, передбачених п. 4.5.</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У рішенні про визначення конкурсу таким що не відбувся, зазначаються причини, передбачені абзацами другим або третім цього пункту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             Протягом 10 робочих днів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оприлюднює на своєму офіційному веб-сайти оголошення про дату, час та місце проведення повторного конкурсу та розмішує конкурсну документацію згідно з пунктом 2.3 цього Порядку.</w:t>
      </w:r>
    </w:p>
    <w:p w:rsidR="004E4BC2" w:rsidRDefault="004E4BC2" w:rsidP="004E4BC2">
      <w:pPr>
        <w:shd w:val="clear" w:color="auto" w:fill="FFFFFF"/>
        <w:spacing w:after="0" w:line="240" w:lineRule="auto"/>
        <w:ind w:firstLine="7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
          <w:bCs/>
          <w:i/>
          <w:iCs/>
          <w:sz w:val="28"/>
          <w:szCs w:val="28"/>
          <w:bdr w:val="none" w:sz="0" w:space="0" w:color="auto" w:frame="1"/>
          <w:lang w:val="uk-UA" w:eastAsia="ru-RU"/>
        </w:rPr>
        <w:t>5. Визначення переможця конкурсу та укладання договору </w:t>
      </w:r>
      <w:r>
        <w:rPr>
          <w:rFonts w:ascii="Times New Roman" w:eastAsia="Times New Roman" w:hAnsi="Times New Roman" w:cs="Times New Roman"/>
          <w:sz w:val="28"/>
          <w:szCs w:val="28"/>
          <w:bdr w:val="none" w:sz="0" w:space="0" w:color="auto" w:frame="1"/>
          <w:lang w:val="uk-UA" w:eastAsia="ru-RU"/>
        </w:rPr>
        <w:t>.</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5.1. Переможцем (переможцями) конкурсу визначається його учасник або декілька учасників, що відповідає (відповідають) кваліфікаційним вимогам та які запропонували найбільш вигідний тариф, за результатами розгляду конкурсних пропозицій</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5.2.Рішення конкурсної комісії приймаються більшістю голосів її членів, які беруть  участь у засіданні та мають паво голосу. У разі рівного розподілу голосів остаточне рішення приймає головуючий на засіданні.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 Рішення конкурсної комісії оформлюється протоколом, який підписується головуючим, членами конкурсної комісії та її секретарем, і подається на затвердження організатору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 Протокол засідання конкурсної комісії повинен містити інформацію про:</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дату та місце проведення засідання конкурсної комісії;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прізвища, імена, по батькові та посади членів конкурсної комісії, які присутні на засіданні;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номер та назва об’єкта конкурсу;</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перелік учасників конкурсу із зазначенням критерії відповідності їх конкурсних пропозицій кваліфікаційним вимогам (основні та у разі необхідності додатковими) та наявні переваги за ними;</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запропоновані учасниками конкурсу тарифи на збирання та перевезення  побутових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результати голосування конкурсної комісії;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 рішення конкурсної комісії.</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5.5.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протягом 10 (десяти) робочих днів  від дати находження протоколу конкурсної комісії приймає рішення про результати конкурсу.</w:t>
      </w:r>
    </w:p>
    <w:p w:rsidR="004E4BC2" w:rsidRDefault="004E4BC2" w:rsidP="004E4BC2">
      <w:pPr>
        <w:shd w:val="clear" w:color="auto" w:fill="FFFFFF"/>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Рішення про результати конкурсу та протокол засідання конкурсної комісії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опубліковує на своєму офіційному веб-сайті протягом п’яти робочих днів з дня прийняття рішення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5.6. У рішенні про визначення переможця (переможців) конкурсу зазначається строк, протягом якого переможець (переможці) має (мають) право здійснювати операції із збирання та перевезення побутових відходів і який становить п’ять років з дати укладання договору на здійснення операцій із збирання та перевезення побутових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5.7.У разі коли в конкурсі взяв участь тільки один учасник і конкурсною комісією прийнято рішення щодо визначення його переможцем конкурсу або у випадку прийняття конкурсною комісією рішення про відхилення конкурсних пропозицій всіх учасників конкурсу, крім одного, строк на  який він  визначається  переможцем конкурсу на певній території територіальної громади, повинен становити 12 місяців, після чого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проводиться новий конкурс.</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5.7. 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протягом 15 робочих днів після прийняття рішення про визначення переможця (переможців) конкурсу встановлює запропоновані у його (їх) конкурсній пропозиції тарифи на збирання та перевезення побутових відходів та укладається договір на здійснення операцій із збирання та перевезення побутових відходів.</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5.8 Коригування тарифів на збирання та перевезення побутових відходів встановлених за результатами конкурсу, здійснюється не раніш трьох місяців з дати  встановлення.</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5.9. У разі відсутності пропозицій, які в повній мірі відповідають критеріям конкурсного відбору Комісія може рекомендувати до укладання договору претендента з найбільш наближеними  кваліфікаційними вимогами.</w:t>
      </w:r>
    </w:p>
    <w:p w:rsidR="004E4BC2" w:rsidRDefault="004E4BC2" w:rsidP="004E4BC2">
      <w:pPr>
        <w:shd w:val="clear" w:color="auto" w:fill="FFFFFF"/>
        <w:spacing w:before="225" w:after="225"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Керуючий справами </w:t>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r>
      <w:r>
        <w:rPr>
          <w:rFonts w:ascii="Times New Roman" w:eastAsia="Times New Roman" w:hAnsi="Times New Roman" w:cs="Times New Roman"/>
          <w:sz w:val="28"/>
          <w:szCs w:val="28"/>
          <w:lang w:val="uk-UA" w:eastAsia="ru-RU"/>
        </w:rPr>
        <w:tab/>
        <w:t xml:space="preserve">                 Лариса ГОЛОВАНЬ</w:t>
      </w: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lastRenderedPageBreak/>
        <w:t xml:space="preserve">                                                                           Додаток 4</w:t>
      </w:r>
    </w:p>
    <w:p w:rsidR="004E4BC2" w:rsidRDefault="004E4BC2" w:rsidP="004E4BC2">
      <w:pPr>
        <w:pStyle w:val="a4"/>
        <w:spacing w:before="0" w:beforeAutospacing="0" w:after="0" w:afterAutospacing="0"/>
        <w:rPr>
          <w:sz w:val="28"/>
          <w:szCs w:val="28"/>
          <w:lang w:val="uk-UA"/>
        </w:rPr>
      </w:pPr>
      <w:r>
        <w:rPr>
          <w:sz w:val="28"/>
          <w:szCs w:val="28"/>
          <w:lang w:val="uk-UA"/>
        </w:rPr>
        <w:t xml:space="preserve">                                                                           </w:t>
      </w:r>
      <w:r>
        <w:rPr>
          <w:sz w:val="28"/>
          <w:szCs w:val="28"/>
          <w:bdr w:val="none" w:sz="0" w:space="0" w:color="auto" w:frame="1"/>
          <w:lang w:val="uk-UA"/>
        </w:rPr>
        <w:t>до рішення виконавчого комітету</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w:t>
      </w:r>
      <w:proofErr w:type="spellStart"/>
      <w:r>
        <w:rPr>
          <w:sz w:val="28"/>
          <w:szCs w:val="28"/>
          <w:bdr w:val="none" w:sz="0" w:space="0" w:color="auto" w:frame="1"/>
          <w:lang w:val="uk-UA"/>
        </w:rPr>
        <w:t>Широківської</w:t>
      </w:r>
      <w:proofErr w:type="spellEnd"/>
      <w:r>
        <w:rPr>
          <w:sz w:val="28"/>
          <w:szCs w:val="28"/>
          <w:bdr w:val="none" w:sz="0" w:space="0" w:color="auto" w:frame="1"/>
          <w:lang w:val="uk-UA"/>
        </w:rPr>
        <w:t xml:space="preserve"> сільської  ради</w:t>
      </w:r>
    </w:p>
    <w:p w:rsidR="004E4BC2" w:rsidRDefault="004E4BC2" w:rsidP="004E4BC2">
      <w:pPr>
        <w:pStyle w:val="a4"/>
        <w:spacing w:before="0" w:beforeAutospacing="0" w:after="0" w:afterAutospacing="0"/>
        <w:rPr>
          <w:sz w:val="28"/>
          <w:szCs w:val="28"/>
          <w:lang w:val="uk-UA"/>
        </w:rPr>
      </w:pPr>
      <w:r>
        <w:rPr>
          <w:sz w:val="28"/>
          <w:szCs w:val="28"/>
          <w:bdr w:val="none" w:sz="0" w:space="0" w:color="auto" w:frame="1"/>
          <w:lang w:val="uk-UA"/>
        </w:rPr>
        <w:t xml:space="preserve">                                                                           № 248 від 25 червня 2025 року</w:t>
      </w:r>
    </w:p>
    <w:p w:rsidR="004E4BC2" w:rsidRDefault="004E4BC2" w:rsidP="004E4BC2">
      <w:pPr>
        <w:shd w:val="clear" w:color="auto" w:fill="FFFFFF"/>
        <w:spacing w:after="0" w:line="240" w:lineRule="auto"/>
        <w:rPr>
          <w:rFonts w:ascii="Roboto" w:eastAsia="Times New Roman" w:hAnsi="Roboto" w:cs="Times New Roman"/>
          <w:sz w:val="26"/>
          <w:szCs w:val="26"/>
          <w:lang w:val="uk-UA" w:eastAsia="ru-RU"/>
        </w:rPr>
      </w:pPr>
    </w:p>
    <w:p w:rsidR="004E4BC2" w:rsidRDefault="004E4BC2" w:rsidP="004E4BC2">
      <w:pPr>
        <w:shd w:val="clear" w:color="auto" w:fill="FFFFFF"/>
        <w:spacing w:after="0" w:line="240" w:lineRule="auto"/>
        <w:jc w:val="center"/>
        <w:rPr>
          <w:rFonts w:ascii="Roboto" w:eastAsia="Times New Roman" w:hAnsi="Roboto" w:cs="Times New Roman"/>
          <w:sz w:val="21"/>
          <w:szCs w:val="21"/>
          <w:lang w:val="uk-UA" w:eastAsia="ru-RU"/>
        </w:rPr>
      </w:pPr>
      <w:r>
        <w:rPr>
          <w:rFonts w:ascii="Times New Roman" w:eastAsia="Times New Roman" w:hAnsi="Times New Roman" w:cs="Times New Roman"/>
          <w:b/>
          <w:bCs/>
          <w:sz w:val="32"/>
          <w:szCs w:val="32"/>
          <w:bdr w:val="none" w:sz="0" w:space="0" w:color="auto" w:frame="1"/>
          <w:lang w:val="uk-UA" w:eastAsia="ru-RU"/>
        </w:rPr>
        <w:t xml:space="preserve">Конкурсна документація для учасників конкурсу щодо визначення суб’єктів господарювання на здійснення операцій із збирання та перевезення побутових відходів з території населених пунктів </w:t>
      </w:r>
      <w:proofErr w:type="spellStart"/>
      <w:r>
        <w:rPr>
          <w:rFonts w:ascii="Times New Roman" w:eastAsia="Times New Roman" w:hAnsi="Times New Roman" w:cs="Times New Roman"/>
          <w:b/>
          <w:bCs/>
          <w:sz w:val="32"/>
          <w:szCs w:val="32"/>
          <w:bdr w:val="none" w:sz="0" w:space="0" w:color="auto" w:frame="1"/>
          <w:lang w:val="uk-UA" w:eastAsia="ru-RU"/>
        </w:rPr>
        <w:t>Широківської</w:t>
      </w:r>
      <w:proofErr w:type="spellEnd"/>
      <w:r>
        <w:rPr>
          <w:rFonts w:ascii="Times New Roman" w:eastAsia="Times New Roman" w:hAnsi="Times New Roman" w:cs="Times New Roman"/>
          <w:b/>
          <w:bCs/>
          <w:sz w:val="32"/>
          <w:szCs w:val="32"/>
          <w:bdr w:val="none" w:sz="0" w:space="0" w:color="auto" w:frame="1"/>
          <w:lang w:val="uk-UA" w:eastAsia="ru-RU"/>
        </w:rPr>
        <w:t xml:space="preserve"> сільської територіальної громади Запорізького району Запорізької області</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ind w:firstLine="708"/>
        <w:jc w:val="both"/>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с. Широке - 2025</w:t>
      </w:r>
    </w:p>
    <w:p w:rsidR="004E4BC2" w:rsidRDefault="004E4BC2" w:rsidP="004E4BC2">
      <w:pPr>
        <w:shd w:val="clear" w:color="auto" w:fill="FFFFFF"/>
        <w:spacing w:before="225" w:after="225"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8"/>
          <w:szCs w:val="28"/>
          <w:lang w:val="uk-UA" w:eastAsia="ru-RU"/>
        </w:rPr>
      </w:pPr>
    </w:p>
    <w:tbl>
      <w:tblPr>
        <w:tblW w:w="9773" w:type="dxa"/>
        <w:tblCellMar>
          <w:left w:w="0" w:type="dxa"/>
          <w:right w:w="0" w:type="dxa"/>
        </w:tblCellMar>
        <w:tblLook w:val="04A0" w:firstRow="1" w:lastRow="0" w:firstColumn="1" w:lastColumn="0" w:noHBand="0" w:noVBand="1"/>
      </w:tblPr>
      <w:tblGrid>
        <w:gridCol w:w="4245"/>
        <w:gridCol w:w="5528"/>
      </w:tblGrid>
      <w:tr w:rsidR="004E4BC2" w:rsidRPr="004E4BC2" w:rsidTr="004E4BC2">
        <w:trPr>
          <w:trHeight w:val="345"/>
        </w:trPr>
        <w:tc>
          <w:tcPr>
            <w:tcW w:w="424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1.Найменування та місцезнаходження організатора конкурсу</w:t>
            </w:r>
          </w:p>
        </w:tc>
        <w:tc>
          <w:tcPr>
            <w:tcW w:w="5528"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Виконавчий комітет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Запорізького району Запорізької області, 69089, місто Запоріжжя, вулиця </w:t>
            </w:r>
            <w:proofErr w:type="spellStart"/>
            <w:r>
              <w:rPr>
                <w:rFonts w:ascii="Times New Roman" w:eastAsia="Times New Roman" w:hAnsi="Times New Roman" w:cs="Times New Roman"/>
                <w:sz w:val="28"/>
                <w:szCs w:val="28"/>
                <w:bdr w:val="none" w:sz="0" w:space="0" w:color="auto" w:frame="1"/>
                <w:lang w:val="uk-UA" w:eastAsia="ru-RU"/>
              </w:rPr>
              <w:t>Розенталь,будинок</w:t>
            </w:r>
            <w:proofErr w:type="spellEnd"/>
            <w:r>
              <w:rPr>
                <w:rFonts w:ascii="Times New Roman" w:eastAsia="Times New Roman" w:hAnsi="Times New Roman" w:cs="Times New Roman"/>
                <w:sz w:val="28"/>
                <w:szCs w:val="28"/>
                <w:bdr w:val="none" w:sz="0" w:space="0" w:color="auto" w:frame="1"/>
                <w:lang w:val="uk-UA" w:eastAsia="ru-RU"/>
              </w:rPr>
              <w:t xml:space="preserve"> 7</w:t>
            </w:r>
            <w:r>
              <w:rPr>
                <w:rFonts w:ascii="Times New Roman" w:eastAsia="Times New Roman" w:hAnsi="Times New Roman" w:cs="Times New Roman"/>
                <w:sz w:val="28"/>
                <w:szCs w:val="28"/>
                <w:lang w:val="uk-UA" w:eastAsia="ru-RU"/>
              </w:rPr>
              <w:t> </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2.Підстава для проведення конкурсу</w:t>
            </w:r>
          </w:p>
          <w:p w:rsidR="004E4BC2" w:rsidRDefault="004E4BC2">
            <w:pPr>
              <w:spacing w:before="100" w:beforeAutospacing="1" w:after="150" w:line="240" w:lineRule="auto"/>
              <w:ind w:firstLine="45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Рішення виконавчого комітету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Запорізького району Запорізької області від 25 червня 2025 року №248</w:t>
            </w:r>
          </w:p>
          <w:p w:rsidR="004E4BC2" w:rsidRDefault="004E4BC2">
            <w:pPr>
              <w:spacing w:before="100" w:beforeAutospacing="1" w:after="100" w:afterAutospacing="1" w:line="240" w:lineRule="auto"/>
              <w:ind w:right="-6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Конкурс проводиться у відповідності до Законів України «Про управління відходами», «Про житлово комунальні послуги», «По благоустрій населених пунктів», постанов Кабінету Міністрів України від 25.08.2023 року № 918 «Про затвердження Порядку проведення конкурсу на здійснення операцій із збирання та перевезення побутових відходів» та від 08.08.2023 року № 835 «Про затвердження Правил надання послуг з управління побутовими відходами та типових договорів про надання послуг з управління  побутовими відходами» та іншими розпорядженнями сільського голови, законодавчими та підзаконними актами України.</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3.Місце, дата і час проведення конкурсу, прізвище, ім’я та по батькові (за наявності), посаду, контактний телефон та адресу електронної пошти посадової особи організатора конкурсу, уповноваженої здійснювати комунікацію з учасниками</w:t>
            </w:r>
          </w:p>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Проведення конкурсу відбуватиметься в  </w:t>
            </w:r>
            <w:proofErr w:type="spellStart"/>
            <w:r>
              <w:rPr>
                <w:rFonts w:ascii="Times New Roman" w:eastAsia="Times New Roman" w:hAnsi="Times New Roman" w:cs="Times New Roman"/>
                <w:sz w:val="28"/>
                <w:szCs w:val="28"/>
                <w:bdr w:val="none" w:sz="0" w:space="0" w:color="auto" w:frame="1"/>
                <w:lang w:val="uk-UA" w:eastAsia="ru-RU"/>
              </w:rPr>
              <w:t>адмін</w:t>
            </w:r>
            <w:proofErr w:type="spellEnd"/>
            <w:r>
              <w:rPr>
                <w:rFonts w:ascii="Times New Roman" w:eastAsia="Times New Roman" w:hAnsi="Times New Roman" w:cs="Times New Roman"/>
                <w:sz w:val="28"/>
                <w:szCs w:val="28"/>
                <w:bdr w:val="none" w:sz="0" w:space="0" w:color="auto" w:frame="1"/>
                <w:lang w:val="uk-UA" w:eastAsia="ru-RU"/>
              </w:rPr>
              <w:t xml:space="preserve">. приміщенні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Запорізького району Запорізької області, 69089, місто Запоріжжя, вулиця </w:t>
            </w:r>
            <w:proofErr w:type="spellStart"/>
            <w:r>
              <w:rPr>
                <w:rFonts w:ascii="Times New Roman" w:eastAsia="Times New Roman" w:hAnsi="Times New Roman" w:cs="Times New Roman"/>
                <w:sz w:val="28"/>
                <w:szCs w:val="28"/>
                <w:bdr w:val="none" w:sz="0" w:space="0" w:color="auto" w:frame="1"/>
                <w:lang w:val="uk-UA" w:eastAsia="ru-RU"/>
              </w:rPr>
              <w:t>Розенталь</w:t>
            </w:r>
            <w:proofErr w:type="spellEnd"/>
            <w:r>
              <w:rPr>
                <w:rFonts w:ascii="Times New Roman" w:eastAsia="Times New Roman" w:hAnsi="Times New Roman" w:cs="Times New Roman"/>
                <w:sz w:val="28"/>
                <w:szCs w:val="28"/>
                <w:bdr w:val="none" w:sz="0" w:space="0" w:color="auto" w:frame="1"/>
                <w:lang w:val="uk-UA" w:eastAsia="ru-RU"/>
              </w:rPr>
              <w:t>, будинок 7</w:t>
            </w:r>
            <w:r>
              <w:rPr>
                <w:rFonts w:ascii="Times New Roman" w:eastAsia="Times New Roman" w:hAnsi="Times New Roman" w:cs="Times New Roman"/>
                <w:sz w:val="28"/>
                <w:szCs w:val="28"/>
                <w:lang w:val="uk-UA" w:eastAsia="ru-RU"/>
              </w:rPr>
              <w:t> </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27 серпня_2025 року  о  10.00 годин.</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Секретар конкурсної комісії:</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Засоби </w:t>
            </w:r>
            <w:proofErr w:type="spellStart"/>
            <w:r>
              <w:rPr>
                <w:rFonts w:ascii="Times New Roman" w:eastAsia="Times New Roman" w:hAnsi="Times New Roman" w:cs="Times New Roman"/>
                <w:sz w:val="28"/>
                <w:szCs w:val="28"/>
                <w:bdr w:val="none" w:sz="0" w:space="0" w:color="auto" w:frame="1"/>
                <w:lang w:val="uk-UA" w:eastAsia="ru-RU"/>
              </w:rPr>
              <w:t>зв’язку:е-mail</w:t>
            </w:r>
            <w:proofErr w:type="spellEnd"/>
            <w:r>
              <w:rPr>
                <w:rFonts w:ascii="Times New Roman" w:eastAsia="Times New Roman" w:hAnsi="Times New Roman" w:cs="Times New Roman"/>
                <w:sz w:val="28"/>
                <w:szCs w:val="28"/>
                <w:bdr w:val="none" w:sz="0" w:space="0" w:color="auto" w:frame="1"/>
                <w:lang w:val="uk-UA" w:eastAsia="ru-RU"/>
              </w:rPr>
              <w:t>: law2862129@ukr.net</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4.Очікуваний економічно обґрунтований розрахунковий рівень  тарифів на збирання та перевезення побутових відходів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xml:space="preserve">Тарифи на збирання та перевезення побутових відходів (змішані та великогабаритні) затверджений рішенням виконавчого комітету </w:t>
            </w:r>
            <w:proofErr w:type="spellStart"/>
            <w:r>
              <w:rPr>
                <w:rFonts w:ascii="Times New Roman" w:eastAsia="Times New Roman" w:hAnsi="Times New Roman" w:cs="Times New Roman"/>
                <w:sz w:val="28"/>
                <w:szCs w:val="28"/>
                <w:bdr w:val="none" w:sz="0" w:space="0" w:color="auto" w:frame="1"/>
                <w:shd w:val="clear" w:color="auto" w:fill="FFFFFF"/>
                <w:lang w:val="uk-UA" w:eastAsia="ru-RU"/>
              </w:rPr>
              <w:t>Широківської</w:t>
            </w:r>
            <w:proofErr w:type="spellEnd"/>
            <w:r>
              <w:rPr>
                <w:rFonts w:ascii="Times New Roman" w:eastAsia="Times New Roman" w:hAnsi="Times New Roman" w:cs="Times New Roman"/>
                <w:sz w:val="28"/>
                <w:szCs w:val="28"/>
                <w:bdr w:val="none" w:sz="0" w:space="0" w:color="auto" w:frame="1"/>
                <w:shd w:val="clear" w:color="auto" w:fill="FFFFFF"/>
                <w:lang w:val="uk-UA" w:eastAsia="ru-RU"/>
              </w:rPr>
              <w:t xml:space="preserve"> </w:t>
            </w:r>
            <w:r>
              <w:rPr>
                <w:rFonts w:ascii="Times New Roman" w:eastAsia="Times New Roman" w:hAnsi="Times New Roman" w:cs="Times New Roman"/>
                <w:sz w:val="28"/>
                <w:szCs w:val="28"/>
                <w:bdr w:val="none" w:sz="0" w:space="0" w:color="auto" w:frame="1"/>
                <w:shd w:val="clear" w:color="auto" w:fill="FFFFFF"/>
                <w:lang w:val="uk-UA" w:eastAsia="ru-RU"/>
              </w:rPr>
              <w:lastRenderedPageBreak/>
              <w:t>сільської ради Запорізького району Запорізької області у 2021 році.</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9773" w:type="dxa"/>
            <w:gridSpan w:val="2"/>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5.Основні вимоги до учасників конкурсу з урахуванням кваліфікаційних вимог</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Кваліфікаційні вимоги</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Критерії відповідності</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5.1 Наявність транспортних засобів спеціального призначення для збирання та перевезення відповідного виду побутових відходів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 достатня кількість транспортних засобів спеціального призначення з системою заднього завантаження та універсальнім типом захоплення маніпулятора для завантаження, що забезпечують перевезення визначеного обсягу відповідного виду побутових відходів, які утворюються на об’єкті конкурсу</w:t>
            </w:r>
            <w:r>
              <w:rPr>
                <w:rFonts w:ascii="Times New Roman" w:eastAsia="Times New Roman" w:hAnsi="Times New Roman" w:cs="Times New Roman"/>
                <w:b/>
                <w:bCs/>
                <w:sz w:val="28"/>
                <w:szCs w:val="28"/>
                <w:bdr w:val="none" w:sz="0" w:space="0" w:color="auto" w:frame="1"/>
                <w:lang w:val="uk-UA" w:eastAsia="ru-RU"/>
              </w:rPr>
              <w:t>, що підтверджується</w:t>
            </w:r>
            <w:r>
              <w:rPr>
                <w:rFonts w:ascii="Times New Roman" w:eastAsia="Times New Roman" w:hAnsi="Times New Roman" w:cs="Times New Roman"/>
                <w:sz w:val="28"/>
                <w:szCs w:val="28"/>
                <w:bdr w:val="none" w:sz="0" w:space="0" w:color="auto" w:frame="1"/>
                <w:lang w:val="uk-UA" w:eastAsia="ru-RU"/>
              </w:rPr>
              <w:t>:</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довідкою-розрахунком про наявні транспортні засоби спеціального призначення з системою заднього завантаження та універсальним типом захоплення маніпулятора, для забезпечення перевезення обсягу відповідного виду побутових відходів за об’єктом конкурсу;</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довідкою-характеристикою транспортних засобів спеціального призначення з системою заднього завантаження та універсальним типом захоплення маніпулятора для завантаження контейнерів з відходами;</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 копіями свідоцтва про реєстрацію власних транспортних засобів спеціального призначення з системою </w:t>
            </w:r>
            <w:proofErr w:type="spellStart"/>
            <w:r>
              <w:rPr>
                <w:rFonts w:ascii="Times New Roman" w:eastAsia="Times New Roman" w:hAnsi="Times New Roman" w:cs="Times New Roman"/>
                <w:sz w:val="28"/>
                <w:szCs w:val="28"/>
                <w:bdr w:val="none" w:sz="0" w:space="0" w:color="auto" w:frame="1"/>
                <w:lang w:val="uk-UA" w:eastAsia="ru-RU"/>
              </w:rPr>
              <w:t>задьного</w:t>
            </w:r>
            <w:proofErr w:type="spellEnd"/>
            <w:r>
              <w:rPr>
                <w:rFonts w:ascii="Times New Roman" w:eastAsia="Times New Roman" w:hAnsi="Times New Roman" w:cs="Times New Roman"/>
                <w:sz w:val="28"/>
                <w:szCs w:val="28"/>
                <w:bdr w:val="none" w:sz="0" w:space="0" w:color="auto" w:frame="1"/>
                <w:lang w:val="uk-UA" w:eastAsia="ru-RU"/>
              </w:rPr>
              <w:t xml:space="preserve"> завантаження та універсальнім типом захоплення маніпулятора, та/або договором про оренду таких  транспортних </w:t>
            </w:r>
            <w:proofErr w:type="spellStart"/>
            <w:r>
              <w:rPr>
                <w:rFonts w:ascii="Times New Roman" w:eastAsia="Times New Roman" w:hAnsi="Times New Roman" w:cs="Times New Roman"/>
                <w:sz w:val="28"/>
                <w:szCs w:val="28"/>
                <w:bdr w:val="none" w:sz="0" w:space="0" w:color="auto" w:frame="1"/>
                <w:lang w:val="uk-UA" w:eastAsia="ru-RU"/>
              </w:rPr>
              <w:t>засобів,та</w:t>
            </w:r>
            <w:proofErr w:type="spellEnd"/>
            <w:r>
              <w:rPr>
                <w:rFonts w:ascii="Times New Roman" w:eastAsia="Times New Roman" w:hAnsi="Times New Roman" w:cs="Times New Roman"/>
                <w:sz w:val="28"/>
                <w:szCs w:val="28"/>
                <w:bdr w:val="none" w:sz="0" w:space="0" w:color="auto" w:frame="1"/>
                <w:lang w:val="uk-UA" w:eastAsia="ru-RU"/>
              </w:rPr>
              <w:t>/або документом, що посвідчує право господарського відання;</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 копіями протоколів перевірки технічного стану транспортних засобів спеціального призначення з системою </w:t>
            </w:r>
            <w:proofErr w:type="spellStart"/>
            <w:r>
              <w:rPr>
                <w:rFonts w:ascii="Times New Roman" w:eastAsia="Times New Roman" w:hAnsi="Times New Roman" w:cs="Times New Roman"/>
                <w:sz w:val="28"/>
                <w:szCs w:val="28"/>
                <w:bdr w:val="none" w:sz="0" w:space="0" w:color="auto" w:frame="1"/>
                <w:lang w:val="uk-UA" w:eastAsia="ru-RU"/>
              </w:rPr>
              <w:t>задьного</w:t>
            </w:r>
            <w:proofErr w:type="spellEnd"/>
            <w:r>
              <w:rPr>
                <w:rFonts w:ascii="Times New Roman" w:eastAsia="Times New Roman" w:hAnsi="Times New Roman" w:cs="Times New Roman"/>
                <w:sz w:val="28"/>
                <w:szCs w:val="28"/>
                <w:bdr w:val="none" w:sz="0" w:space="0" w:color="auto" w:frame="1"/>
                <w:lang w:val="uk-UA" w:eastAsia="ru-RU"/>
              </w:rPr>
              <w:t xml:space="preserve"> завантаження та універсальнім типом захоплення маніпулятора.</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lastRenderedPageBreak/>
              <w:t>Перевага надається учасникові конкурсу, який має у власності більшу кількість транспортних засобів спеціального призначення</w:t>
            </w:r>
            <w:r>
              <w:rPr>
                <w:rFonts w:ascii="Times New Roman" w:eastAsia="Times New Roman" w:hAnsi="Times New Roman" w:cs="Times New Roman"/>
                <w:sz w:val="28"/>
                <w:szCs w:val="28"/>
                <w:bdr w:val="none" w:sz="0" w:space="0" w:color="auto" w:frame="1"/>
                <w:lang w:val="uk-UA" w:eastAsia="ru-RU"/>
              </w:rPr>
              <w:t> </w:t>
            </w:r>
            <w:r>
              <w:rPr>
                <w:rFonts w:ascii="Times New Roman" w:eastAsia="Times New Roman" w:hAnsi="Times New Roman" w:cs="Times New Roman"/>
                <w:b/>
                <w:bCs/>
                <w:sz w:val="28"/>
                <w:szCs w:val="28"/>
                <w:bdr w:val="none" w:sz="0" w:space="0" w:color="auto" w:frame="1"/>
                <w:lang w:val="uk-UA" w:eastAsia="ru-RU"/>
              </w:rPr>
              <w:t>з системою заднього завантаження та універсальнім типом захоплення маніпулятор, що можуть перевозити більший обсяг певного виду побутових відходів за об’єктом конкурсу</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lastRenderedPageBreak/>
              <w:t>5.2. Підтримання належного санітарного стану транспортних засобів спеціального призначення для збирання та перевезення побутових відходів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Наявність власного або орендованого обладнання для миття транспортних засобів спеціального призначення, </w:t>
            </w:r>
            <w:r>
              <w:rPr>
                <w:rFonts w:ascii="Times New Roman" w:eastAsia="Times New Roman" w:hAnsi="Times New Roman" w:cs="Times New Roman"/>
                <w:b/>
                <w:bCs/>
                <w:sz w:val="28"/>
                <w:szCs w:val="28"/>
                <w:bdr w:val="none" w:sz="0" w:space="0" w:color="auto" w:frame="1"/>
                <w:lang w:val="uk-UA" w:eastAsia="ru-RU"/>
              </w:rPr>
              <w:t>що підтверджується</w:t>
            </w:r>
            <w:r>
              <w:rPr>
                <w:rFonts w:ascii="Times New Roman" w:eastAsia="Times New Roman" w:hAnsi="Times New Roman" w:cs="Times New Roman"/>
                <w:sz w:val="28"/>
                <w:szCs w:val="28"/>
                <w:bdr w:val="none" w:sz="0" w:space="0" w:color="auto" w:frame="1"/>
                <w:lang w:val="uk-UA" w:eastAsia="ru-RU"/>
              </w:rPr>
              <w:t>:</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довідкою про наявне обладнання для миття транспортних засобів спеціального призначення або договором про надання відповідних послуг</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Перевага надається учасникові конкурсу, який має обладнання для миття транспортних засобів спеціального призначення на найменший відстані від місця стоянки такого транспорту</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5.3. Зберігання транспортних  засобів спеціального призначення для перевезення побутових відходів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Забезпечення зберігання транспортних засобів спеціального призначення здійснюється  на власній, орендований території або на автостоянках, </w:t>
            </w:r>
            <w:r>
              <w:rPr>
                <w:rFonts w:ascii="Times New Roman" w:eastAsia="Times New Roman" w:hAnsi="Times New Roman" w:cs="Times New Roman"/>
                <w:b/>
                <w:bCs/>
                <w:sz w:val="28"/>
                <w:szCs w:val="28"/>
                <w:bdr w:val="none" w:sz="0" w:space="0" w:color="auto" w:frame="1"/>
                <w:lang w:val="uk-UA" w:eastAsia="ru-RU"/>
              </w:rPr>
              <w:t>що підтверджується</w:t>
            </w:r>
            <w:r>
              <w:rPr>
                <w:rFonts w:ascii="Times New Roman" w:eastAsia="Times New Roman" w:hAnsi="Times New Roman" w:cs="Times New Roman"/>
                <w:sz w:val="28"/>
                <w:szCs w:val="28"/>
                <w:bdr w:val="none" w:sz="0" w:space="0" w:color="auto" w:frame="1"/>
                <w:lang w:val="uk-UA" w:eastAsia="ru-RU"/>
              </w:rPr>
              <w:t>:</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довідкою про  зберігання транспортних засобів спеціального призначення на  власній території, - договором про оренду такої території або договором про зберігання транспортного засобу на автостоянках.</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Перевага надається учасникові конкурсу, який має власну або орендовану територію для забезпечення  зберігання транспортних засобів спеціального призначення</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xml:space="preserve">5.4.Щоденний контроль за технічним станом транспортних засобів спеціального призначення, виконання </w:t>
            </w:r>
            <w:r>
              <w:rPr>
                <w:rFonts w:ascii="Times New Roman" w:eastAsia="Times New Roman" w:hAnsi="Times New Roman" w:cs="Times New Roman"/>
                <w:sz w:val="28"/>
                <w:szCs w:val="28"/>
                <w:bdr w:val="none" w:sz="0" w:space="0" w:color="auto" w:frame="1"/>
                <w:shd w:val="clear" w:color="auto" w:fill="FFFFFF"/>
                <w:lang w:val="uk-UA" w:eastAsia="ru-RU"/>
              </w:rPr>
              <w:lastRenderedPageBreak/>
              <w:t>регламентних робіт з їх технічного обслуговування та ремонту</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 xml:space="preserve"> Забезпечення щоденного контролю за технічним станом транспортних засобів  спеціального призначення, виконання регламентних робіт з їх </w:t>
            </w:r>
            <w:r>
              <w:rPr>
                <w:rFonts w:ascii="Times New Roman" w:eastAsia="Times New Roman" w:hAnsi="Times New Roman" w:cs="Times New Roman"/>
                <w:sz w:val="28"/>
                <w:szCs w:val="28"/>
                <w:bdr w:val="none" w:sz="0" w:space="0" w:color="auto" w:frame="1"/>
                <w:lang w:val="uk-UA" w:eastAsia="ru-RU"/>
              </w:rPr>
              <w:lastRenderedPageBreak/>
              <w:t>технічного обслуговування та ремонту </w:t>
            </w:r>
            <w:r>
              <w:rPr>
                <w:rFonts w:ascii="Times New Roman" w:eastAsia="Times New Roman" w:hAnsi="Times New Roman" w:cs="Times New Roman"/>
                <w:b/>
                <w:bCs/>
                <w:sz w:val="28"/>
                <w:szCs w:val="28"/>
                <w:bdr w:val="none" w:sz="0" w:space="0" w:color="auto" w:frame="1"/>
                <w:lang w:val="uk-UA" w:eastAsia="ru-RU"/>
              </w:rPr>
              <w:t>що підтверджується</w:t>
            </w:r>
            <w:r>
              <w:rPr>
                <w:rFonts w:ascii="Times New Roman" w:eastAsia="Times New Roman" w:hAnsi="Times New Roman" w:cs="Times New Roman"/>
                <w:sz w:val="28"/>
                <w:szCs w:val="28"/>
                <w:bdr w:val="none" w:sz="0" w:space="0" w:color="auto" w:frame="1"/>
                <w:lang w:val="uk-UA" w:eastAsia="ru-RU"/>
              </w:rPr>
              <w:t>:</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w:t>
            </w:r>
            <w:r>
              <w:rPr>
                <w:rFonts w:ascii="Times New Roman" w:eastAsia="Times New Roman" w:hAnsi="Times New Roman" w:cs="Times New Roman"/>
                <w:sz w:val="28"/>
                <w:szCs w:val="28"/>
                <w:u w:val="single"/>
                <w:bdr w:val="none" w:sz="0" w:space="0" w:color="auto" w:frame="1"/>
                <w:lang w:val="uk-UA" w:eastAsia="ru-RU"/>
              </w:rPr>
              <w:t>довідкою про наявність власної або  орендованої ремонтної бази транспортних засобів спеціального призначення;</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договором про ремонтне обслуговування транспортних засобів спеціального призначення;</w:t>
            </w:r>
          </w:p>
          <w:p w:rsidR="004E4BC2" w:rsidRDefault="004E4BC2" w:rsidP="004E4BC2">
            <w:pPr>
              <w:numPr>
                <w:ilvl w:val="0"/>
                <w:numId w:val="10"/>
              </w:numPr>
              <w:spacing w:after="0" w:line="240" w:lineRule="auto"/>
              <w:ind w:left="22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копією наказу на прийняття у штат  персоналу з ремонту та технічного обслуговування  транспортних засобів спеціального призначення.</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Перевага надається учасникові конкурсу, який має у власності або оренді ремонтну базу та у штаті персонал з ремонтного обслуговування</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lastRenderedPageBreak/>
              <w:t>5.5. Щоденний медичний огляд водіїв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Проведення щоденного медичного огляду  водіїв медичним працівником та наявність  спеціально відведеного приміщення для  проведення щозмінних </w:t>
            </w:r>
            <w:proofErr w:type="spellStart"/>
            <w:r>
              <w:rPr>
                <w:rFonts w:ascii="Times New Roman" w:eastAsia="Times New Roman" w:hAnsi="Times New Roman" w:cs="Times New Roman"/>
                <w:sz w:val="28"/>
                <w:szCs w:val="28"/>
                <w:bdr w:val="none" w:sz="0" w:space="0" w:color="auto" w:frame="1"/>
                <w:lang w:val="uk-UA" w:eastAsia="ru-RU"/>
              </w:rPr>
              <w:t>передрейсових</w:t>
            </w:r>
            <w:proofErr w:type="spellEnd"/>
            <w:r>
              <w:rPr>
                <w:rFonts w:ascii="Times New Roman" w:eastAsia="Times New Roman" w:hAnsi="Times New Roman" w:cs="Times New Roman"/>
                <w:sz w:val="28"/>
                <w:szCs w:val="28"/>
                <w:bdr w:val="none" w:sz="0" w:space="0" w:color="auto" w:frame="1"/>
                <w:lang w:val="uk-UA" w:eastAsia="ru-RU"/>
              </w:rPr>
              <w:t xml:space="preserve"> та  </w:t>
            </w:r>
            <w:proofErr w:type="spellStart"/>
            <w:r>
              <w:rPr>
                <w:rFonts w:ascii="Times New Roman" w:eastAsia="Times New Roman" w:hAnsi="Times New Roman" w:cs="Times New Roman"/>
                <w:sz w:val="28"/>
                <w:szCs w:val="28"/>
                <w:bdr w:val="none" w:sz="0" w:space="0" w:color="auto" w:frame="1"/>
                <w:lang w:val="uk-UA" w:eastAsia="ru-RU"/>
              </w:rPr>
              <w:t>післярейсових</w:t>
            </w:r>
            <w:proofErr w:type="spellEnd"/>
            <w:r>
              <w:rPr>
                <w:rFonts w:ascii="Times New Roman" w:eastAsia="Times New Roman" w:hAnsi="Times New Roman" w:cs="Times New Roman"/>
                <w:sz w:val="28"/>
                <w:szCs w:val="28"/>
                <w:bdr w:val="none" w:sz="0" w:space="0" w:color="auto" w:frame="1"/>
                <w:lang w:val="uk-UA" w:eastAsia="ru-RU"/>
              </w:rPr>
              <w:t xml:space="preserve"> медичних оглядів водіїв або отримання таких послуг на договірній основі, </w:t>
            </w:r>
            <w:r>
              <w:rPr>
                <w:rFonts w:ascii="Times New Roman" w:eastAsia="Times New Roman" w:hAnsi="Times New Roman" w:cs="Times New Roman"/>
                <w:b/>
                <w:bCs/>
                <w:sz w:val="28"/>
                <w:szCs w:val="28"/>
                <w:bdr w:val="none" w:sz="0" w:space="0" w:color="auto" w:frame="1"/>
                <w:lang w:val="uk-UA" w:eastAsia="ru-RU"/>
              </w:rPr>
              <w:t>що підтверджується</w:t>
            </w:r>
            <w:r>
              <w:rPr>
                <w:rFonts w:ascii="Times New Roman" w:eastAsia="Times New Roman" w:hAnsi="Times New Roman" w:cs="Times New Roman"/>
                <w:sz w:val="28"/>
                <w:szCs w:val="28"/>
                <w:bdr w:val="none" w:sz="0" w:space="0" w:color="auto" w:frame="1"/>
                <w:lang w:val="uk-UA" w:eastAsia="ru-RU"/>
              </w:rPr>
              <w:t> :</w:t>
            </w:r>
          </w:p>
          <w:p w:rsidR="004E4BC2" w:rsidRDefault="004E4BC2" w:rsidP="004E4BC2">
            <w:pPr>
              <w:numPr>
                <w:ilvl w:val="0"/>
                <w:numId w:val="11"/>
              </w:numPr>
              <w:spacing w:after="0" w:line="240" w:lineRule="auto"/>
              <w:ind w:left="22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копією договору про медичне обслуговування;</w:t>
            </w:r>
          </w:p>
          <w:p w:rsidR="004E4BC2" w:rsidRDefault="004E4BC2" w:rsidP="004E4BC2">
            <w:pPr>
              <w:numPr>
                <w:ilvl w:val="0"/>
                <w:numId w:val="11"/>
              </w:numPr>
              <w:spacing w:after="0" w:line="240" w:lineRule="auto"/>
              <w:ind w:left="22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копією наказу на прийняття у штат медичного працівника;</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-довідкою про оснащення  постійного спеціального приміщення для проведення  щозмінного </w:t>
            </w:r>
            <w:proofErr w:type="spellStart"/>
            <w:r>
              <w:rPr>
                <w:rFonts w:ascii="Times New Roman" w:eastAsia="Times New Roman" w:hAnsi="Times New Roman" w:cs="Times New Roman"/>
                <w:sz w:val="28"/>
                <w:szCs w:val="28"/>
                <w:bdr w:val="none" w:sz="0" w:space="0" w:color="auto" w:frame="1"/>
                <w:lang w:val="uk-UA" w:eastAsia="ru-RU"/>
              </w:rPr>
              <w:t>передрейсового</w:t>
            </w:r>
            <w:proofErr w:type="spellEnd"/>
            <w:r>
              <w:rPr>
                <w:rFonts w:ascii="Times New Roman" w:eastAsia="Times New Roman" w:hAnsi="Times New Roman" w:cs="Times New Roman"/>
                <w:sz w:val="28"/>
                <w:szCs w:val="28"/>
                <w:bdr w:val="none" w:sz="0" w:space="0" w:color="auto" w:frame="1"/>
                <w:lang w:val="uk-UA" w:eastAsia="ru-RU"/>
              </w:rPr>
              <w:t xml:space="preserve"> та </w:t>
            </w:r>
            <w:proofErr w:type="spellStart"/>
            <w:r>
              <w:rPr>
                <w:rFonts w:ascii="Times New Roman" w:eastAsia="Times New Roman" w:hAnsi="Times New Roman" w:cs="Times New Roman"/>
                <w:sz w:val="28"/>
                <w:szCs w:val="28"/>
                <w:bdr w:val="none" w:sz="0" w:space="0" w:color="auto" w:frame="1"/>
                <w:lang w:val="uk-UA" w:eastAsia="ru-RU"/>
              </w:rPr>
              <w:t>післярейсового</w:t>
            </w:r>
            <w:proofErr w:type="spellEnd"/>
            <w:r>
              <w:rPr>
                <w:rFonts w:ascii="Times New Roman" w:eastAsia="Times New Roman" w:hAnsi="Times New Roman" w:cs="Times New Roman"/>
                <w:sz w:val="28"/>
                <w:szCs w:val="28"/>
                <w:bdr w:val="none" w:sz="0" w:space="0" w:color="auto" w:frame="1"/>
                <w:lang w:val="uk-UA" w:eastAsia="ru-RU"/>
              </w:rPr>
              <w:t xml:space="preserve"> медичного огляду водіїв транспортних засобів.</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 xml:space="preserve">Перевага надається учасникові конкурсу , який має </w:t>
            </w:r>
            <w:r>
              <w:rPr>
                <w:rFonts w:ascii="Times New Roman" w:eastAsia="Times New Roman" w:hAnsi="Times New Roman" w:cs="Times New Roman"/>
                <w:b/>
                <w:sz w:val="28"/>
                <w:szCs w:val="28"/>
                <w:bdr w:val="none" w:sz="0" w:space="0" w:color="auto" w:frame="1"/>
                <w:lang w:val="uk-UA" w:eastAsia="ru-RU"/>
              </w:rPr>
              <w:t>договір про медичне обслуговування</w:t>
            </w:r>
            <w:r>
              <w:rPr>
                <w:rFonts w:ascii="Times New Roman" w:eastAsia="Times New Roman" w:hAnsi="Times New Roman" w:cs="Times New Roman"/>
                <w:b/>
                <w:bCs/>
                <w:sz w:val="28"/>
                <w:szCs w:val="28"/>
                <w:bdr w:val="none" w:sz="0" w:space="0" w:color="auto" w:frame="1"/>
                <w:lang w:val="uk-UA" w:eastAsia="ru-RU"/>
              </w:rPr>
              <w:t xml:space="preserve"> та відведене  спеціальне приміщення для  проведення щозмінних </w:t>
            </w:r>
            <w:proofErr w:type="spellStart"/>
            <w:r>
              <w:rPr>
                <w:rFonts w:ascii="Times New Roman" w:eastAsia="Times New Roman" w:hAnsi="Times New Roman" w:cs="Times New Roman"/>
                <w:b/>
                <w:bCs/>
                <w:sz w:val="28"/>
                <w:szCs w:val="28"/>
                <w:bdr w:val="none" w:sz="0" w:space="0" w:color="auto" w:frame="1"/>
                <w:lang w:val="uk-UA" w:eastAsia="ru-RU"/>
              </w:rPr>
              <w:t>передрейсових</w:t>
            </w:r>
            <w:proofErr w:type="spellEnd"/>
            <w:r>
              <w:rPr>
                <w:rFonts w:ascii="Times New Roman" w:eastAsia="Times New Roman" w:hAnsi="Times New Roman" w:cs="Times New Roman"/>
                <w:b/>
                <w:bCs/>
                <w:sz w:val="28"/>
                <w:szCs w:val="28"/>
                <w:bdr w:val="none" w:sz="0" w:space="0" w:color="auto" w:frame="1"/>
                <w:lang w:val="uk-UA" w:eastAsia="ru-RU"/>
              </w:rPr>
              <w:t xml:space="preserve"> та </w:t>
            </w:r>
            <w:proofErr w:type="spellStart"/>
            <w:r>
              <w:rPr>
                <w:rFonts w:ascii="Times New Roman" w:eastAsia="Times New Roman" w:hAnsi="Times New Roman" w:cs="Times New Roman"/>
                <w:b/>
                <w:bCs/>
                <w:sz w:val="28"/>
                <w:szCs w:val="28"/>
                <w:bdr w:val="none" w:sz="0" w:space="0" w:color="auto" w:frame="1"/>
                <w:lang w:val="uk-UA" w:eastAsia="ru-RU"/>
              </w:rPr>
              <w:t>післярейсових</w:t>
            </w:r>
            <w:proofErr w:type="spellEnd"/>
            <w:r>
              <w:rPr>
                <w:rFonts w:ascii="Times New Roman" w:eastAsia="Times New Roman" w:hAnsi="Times New Roman" w:cs="Times New Roman"/>
                <w:b/>
                <w:bCs/>
                <w:sz w:val="28"/>
                <w:szCs w:val="28"/>
                <w:bdr w:val="none" w:sz="0" w:space="0" w:color="auto" w:frame="1"/>
                <w:lang w:val="uk-UA" w:eastAsia="ru-RU"/>
              </w:rPr>
              <w:t xml:space="preserve"> медичних оглядів водіїв</w:t>
            </w:r>
          </w:p>
        </w:tc>
      </w:tr>
      <w:tr w:rsidR="004E4BC2" w:rsidTr="004E4BC2">
        <w:trPr>
          <w:trHeight w:val="345"/>
        </w:trPr>
        <w:tc>
          <w:tcPr>
            <w:tcW w:w="9773" w:type="dxa"/>
            <w:gridSpan w:val="2"/>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Додаткові кваліфікаційні вимоги</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6. Орієнтовна дата початку здійснення  операцій із збирання та перевезення побутових відходів з території громади</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01 вересня 2025 року</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bdr w:val="none" w:sz="0" w:space="0" w:color="auto" w:frame="1"/>
                <w:shd w:val="clear" w:color="auto" w:fill="FFFFFF"/>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6.1. Наявність контейнерів для збирання ТПВ</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bdr w:val="none" w:sz="0" w:space="0" w:color="auto" w:frame="1"/>
                <w:lang w:val="uk-UA" w:eastAsia="ru-RU"/>
              </w:rPr>
            </w:pPr>
            <w:r>
              <w:rPr>
                <w:rFonts w:ascii="Times New Roman" w:eastAsia="Times New Roman" w:hAnsi="Times New Roman" w:cs="Times New Roman"/>
                <w:sz w:val="28"/>
                <w:szCs w:val="28"/>
                <w:bdr w:val="none" w:sz="0" w:space="0" w:color="auto" w:frame="1"/>
                <w:lang w:val="uk-UA" w:eastAsia="ru-RU"/>
              </w:rPr>
              <w:t xml:space="preserve">Перевага надається </w:t>
            </w:r>
            <w:r>
              <w:rPr>
                <w:rFonts w:ascii="Times New Roman" w:eastAsia="Times New Roman" w:hAnsi="Times New Roman" w:cs="Times New Roman"/>
                <w:b/>
                <w:bCs/>
                <w:sz w:val="28"/>
                <w:szCs w:val="28"/>
                <w:bdr w:val="none" w:sz="0" w:space="0" w:color="auto" w:frame="1"/>
                <w:lang w:val="uk-UA" w:eastAsia="ru-RU"/>
              </w:rPr>
              <w:t xml:space="preserve">учасникові конкурсу , який має найбільшу кількість контейнерів </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7. Вимоги до конкурсних пропозицій та перелік документів які подаються учасниками конкурсу</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Послуги із збирання та перевезення побутових відходів повинні надаватися згідно «Правил надання послуг з управління побутовими відходами та типових договорів про надання послуг з управління побутовими відходами», затвердженими Постановою Кабінету Міністрів України від 08 серпня 2023 року №835, Закону України від 09 липня 2022 року №2320-ІХ «Про управління відходами» та «Державних санітарних норм та правил утримання територій населених місць», затверджених наказом Міністерства охорони здоров’я України від 17.03.2011 року №145, Правилами благоустрою території населених пунктів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громади.</w:t>
            </w:r>
          </w:p>
          <w:p w:rsidR="004E4BC2" w:rsidRDefault="004E4BC2" w:rsidP="004E4BC2">
            <w:pPr>
              <w:numPr>
                <w:ilvl w:val="0"/>
                <w:numId w:val="12"/>
              </w:numPr>
              <w:spacing w:after="0" w:line="240" w:lineRule="auto"/>
              <w:ind w:left="34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Дотримання вимог чинного законодавства в галузі охорони навколишнього середовища, вимог стандартів, нормативів, порядків, правил пожежної безпеки, умов договору та інших нормативно – правових документів.</w:t>
            </w:r>
          </w:p>
          <w:p w:rsidR="004E4BC2" w:rsidRDefault="004E4BC2" w:rsidP="004E4BC2">
            <w:pPr>
              <w:numPr>
                <w:ilvl w:val="0"/>
                <w:numId w:val="12"/>
              </w:numPr>
              <w:spacing w:after="0" w:line="240" w:lineRule="auto"/>
              <w:ind w:left="34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Наявність транспортних засобах спеціального призначення з системою бокового завантаження  та універсальнім типом захоплення маніпулятора для завантаження відходів;</w:t>
            </w:r>
          </w:p>
          <w:p w:rsidR="004E4BC2" w:rsidRDefault="004E4BC2" w:rsidP="004E4BC2">
            <w:pPr>
              <w:numPr>
                <w:ilvl w:val="0"/>
                <w:numId w:val="12"/>
              </w:numPr>
              <w:spacing w:after="0" w:line="240" w:lineRule="auto"/>
              <w:ind w:left="34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графіки вивезення побутових відходів (за винятком настання обставин непереробної сили), погодженого з сільською  радою;</w:t>
            </w:r>
          </w:p>
          <w:p w:rsidR="004E4BC2" w:rsidRDefault="004E4BC2" w:rsidP="004E4BC2">
            <w:pPr>
              <w:numPr>
                <w:ilvl w:val="0"/>
                <w:numId w:val="12"/>
              </w:numPr>
              <w:spacing w:after="0" w:line="240" w:lineRule="auto"/>
              <w:ind w:left="345" w:right="225"/>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дотримання правил надання послуг з поводження з побутовими відходами.</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Перелік документів які подаються до конкурсу наведені у Додатку 1 до конкурсної документації</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lastRenderedPageBreak/>
              <w:t>8.Проект договору</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Договір із суб’єктом господарювання на виконання послуг із збиранням та перевезенням побутових відходів з території сільської територіальної громади наведено  у Додатку 2 до конкурсної документації  </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9.Можливість проведення організатором конкурсу зборів його учасників з метою надання роз’яснень щодо змісту  конкурсної  документації та внесення змін до неї</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При необхідності організатор конкурсу має змогу зібрати учасників конкурсу для надання роз’яснень щодо змісту конкурсної документації або внесених змін до неї. Збір конкурсантів проводиться в приміщенні актового залу сільської ради, за </w:t>
            </w:r>
            <w:proofErr w:type="spellStart"/>
            <w:r>
              <w:rPr>
                <w:rFonts w:ascii="Times New Roman" w:eastAsia="Times New Roman" w:hAnsi="Times New Roman" w:cs="Times New Roman"/>
                <w:sz w:val="28"/>
                <w:szCs w:val="28"/>
                <w:bdr w:val="none" w:sz="0" w:space="0" w:color="auto" w:frame="1"/>
                <w:lang w:val="uk-UA" w:eastAsia="ru-RU"/>
              </w:rPr>
              <w:t>адресою</w:t>
            </w:r>
            <w:proofErr w:type="spellEnd"/>
            <w:r>
              <w:rPr>
                <w:rFonts w:ascii="Times New Roman" w:eastAsia="Times New Roman" w:hAnsi="Times New Roman" w:cs="Times New Roman"/>
                <w:sz w:val="28"/>
                <w:szCs w:val="28"/>
                <w:bdr w:val="none" w:sz="0" w:space="0" w:color="auto" w:frame="1"/>
                <w:lang w:val="uk-UA" w:eastAsia="ru-RU"/>
              </w:rPr>
              <w:t>: </w:t>
            </w:r>
            <w:r>
              <w:rPr>
                <w:rFonts w:ascii="Times New Roman" w:eastAsia="Times New Roman" w:hAnsi="Times New Roman" w:cs="Times New Roman"/>
                <w:i/>
                <w:iCs/>
                <w:sz w:val="28"/>
                <w:szCs w:val="28"/>
                <w:bdr w:val="none" w:sz="0" w:space="0" w:color="auto" w:frame="1"/>
                <w:lang w:val="uk-UA" w:eastAsia="ru-RU"/>
              </w:rPr>
              <w:t xml:space="preserve">місто Запоріжжя, вулиця </w:t>
            </w:r>
            <w:proofErr w:type="spellStart"/>
            <w:r>
              <w:rPr>
                <w:rFonts w:ascii="Times New Roman" w:eastAsia="Times New Roman" w:hAnsi="Times New Roman" w:cs="Times New Roman"/>
                <w:i/>
                <w:iCs/>
                <w:sz w:val="28"/>
                <w:szCs w:val="28"/>
                <w:bdr w:val="none" w:sz="0" w:space="0" w:color="auto" w:frame="1"/>
                <w:lang w:val="uk-UA" w:eastAsia="ru-RU"/>
              </w:rPr>
              <w:t>Розенталь</w:t>
            </w:r>
            <w:proofErr w:type="spellEnd"/>
            <w:r>
              <w:rPr>
                <w:rFonts w:ascii="Times New Roman" w:eastAsia="Times New Roman" w:hAnsi="Times New Roman" w:cs="Times New Roman"/>
                <w:i/>
                <w:iCs/>
                <w:sz w:val="28"/>
                <w:szCs w:val="28"/>
                <w:bdr w:val="none" w:sz="0" w:space="0" w:color="auto" w:frame="1"/>
                <w:lang w:val="uk-UA" w:eastAsia="ru-RU"/>
              </w:rPr>
              <w:t>, 7.</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10.Способ, місце та кінцевий строк подання конкурсних пропозицій</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Конкурсні пропозиції подаються особисто  учасником конкурсу за </w:t>
            </w:r>
            <w:proofErr w:type="spellStart"/>
            <w:r>
              <w:rPr>
                <w:rFonts w:ascii="Times New Roman" w:eastAsia="Times New Roman" w:hAnsi="Times New Roman" w:cs="Times New Roman"/>
                <w:sz w:val="28"/>
                <w:szCs w:val="28"/>
                <w:bdr w:val="none" w:sz="0" w:space="0" w:color="auto" w:frame="1"/>
                <w:lang w:val="uk-UA" w:eastAsia="ru-RU"/>
              </w:rPr>
              <w:t>адресою</w:t>
            </w:r>
            <w:proofErr w:type="spellEnd"/>
            <w:r>
              <w:rPr>
                <w:rFonts w:ascii="Times New Roman" w:eastAsia="Times New Roman" w:hAnsi="Times New Roman" w:cs="Times New Roman"/>
                <w:sz w:val="28"/>
                <w:szCs w:val="28"/>
                <w:bdr w:val="none" w:sz="0" w:space="0" w:color="auto" w:frame="1"/>
                <w:lang w:val="uk-UA" w:eastAsia="ru-RU"/>
              </w:rPr>
              <w:t>: </w:t>
            </w:r>
            <w:r>
              <w:rPr>
                <w:rFonts w:ascii="Times New Roman" w:eastAsia="Times New Roman" w:hAnsi="Times New Roman" w:cs="Times New Roman"/>
                <w:i/>
                <w:iCs/>
                <w:sz w:val="28"/>
                <w:szCs w:val="28"/>
                <w:bdr w:val="none" w:sz="0" w:space="0" w:color="auto" w:frame="1"/>
                <w:lang w:val="uk-UA" w:eastAsia="ru-RU"/>
              </w:rPr>
              <w:t xml:space="preserve">місто Запоріжжя, вулиця </w:t>
            </w:r>
            <w:proofErr w:type="spellStart"/>
            <w:r>
              <w:rPr>
                <w:rFonts w:ascii="Times New Roman" w:eastAsia="Times New Roman" w:hAnsi="Times New Roman" w:cs="Times New Roman"/>
                <w:i/>
                <w:iCs/>
                <w:sz w:val="28"/>
                <w:szCs w:val="28"/>
                <w:bdr w:val="none" w:sz="0" w:space="0" w:color="auto" w:frame="1"/>
                <w:lang w:val="uk-UA" w:eastAsia="ru-RU"/>
              </w:rPr>
              <w:t>Розенталь</w:t>
            </w:r>
            <w:proofErr w:type="spellEnd"/>
            <w:r>
              <w:rPr>
                <w:rFonts w:ascii="Times New Roman" w:eastAsia="Times New Roman" w:hAnsi="Times New Roman" w:cs="Times New Roman"/>
                <w:i/>
                <w:iCs/>
                <w:sz w:val="28"/>
                <w:szCs w:val="28"/>
                <w:bdr w:val="none" w:sz="0" w:space="0" w:color="auto" w:frame="1"/>
                <w:lang w:val="uk-UA" w:eastAsia="ru-RU"/>
              </w:rPr>
              <w:t>, будинок 7 а</w:t>
            </w:r>
            <w:r>
              <w:rPr>
                <w:rFonts w:ascii="Times New Roman" w:eastAsia="Times New Roman" w:hAnsi="Times New Roman" w:cs="Times New Roman"/>
                <w:sz w:val="28"/>
                <w:szCs w:val="28"/>
                <w:bdr w:val="none" w:sz="0" w:space="0" w:color="auto" w:frame="1"/>
                <w:lang w:val="uk-UA" w:eastAsia="ru-RU"/>
              </w:rPr>
              <w:t xml:space="preserve">бо надсилаються поштою  за </w:t>
            </w:r>
            <w:proofErr w:type="spellStart"/>
            <w:r>
              <w:rPr>
                <w:rFonts w:ascii="Times New Roman" w:eastAsia="Times New Roman" w:hAnsi="Times New Roman" w:cs="Times New Roman"/>
                <w:sz w:val="28"/>
                <w:szCs w:val="28"/>
                <w:bdr w:val="none" w:sz="0" w:space="0" w:color="auto" w:frame="1"/>
                <w:lang w:val="uk-UA" w:eastAsia="ru-RU"/>
              </w:rPr>
              <w:t>адресою</w:t>
            </w:r>
            <w:proofErr w:type="spellEnd"/>
            <w:r>
              <w:rPr>
                <w:rFonts w:ascii="Times New Roman" w:eastAsia="Times New Roman" w:hAnsi="Times New Roman" w:cs="Times New Roman"/>
                <w:sz w:val="28"/>
                <w:szCs w:val="28"/>
                <w:bdr w:val="none" w:sz="0" w:space="0" w:color="auto" w:frame="1"/>
                <w:lang w:val="uk-UA" w:eastAsia="ru-RU"/>
              </w:rPr>
              <w:t xml:space="preserve">: цю адресу у запечатаному конверті з поміткою «Заява на участь у конкурсі з визначення суб’єкта господарювання на здійснення операцій із збирання та перевезення побутових відходів з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на якому зазначаються повне найменування і місцезнаходження організатора та учасника конкурсу за підписом уповноваженої посадової особи, прошита, пронумерована та скріплена печаткою (за наявності), на якому зазначаються також назва послуги та номер об’єкту на який подається пропозиція, в одному екземплярі</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Кінцевий строк подання конкурсної пропозиції до 17:00 годин 26 серпня 2025 року.</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Пропозиції які надійшли після встановленого строку їх подання повертаються учасника без розгляду.</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lastRenderedPageBreak/>
              <w:t>11. Опис та приклад формальних (несуттєвих) помилок, допущення яких учасниками конкурсу не призведе до відхилення їх конкурсних пропозицій.</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Формальними (несуттєвими) вважаються помилки, що пов’язані з оформленням конкурсних пропозицій та не впливають на зміст конкурсних пропозицій, а саме технічні помилки та описки, які визначені у «Переліку формальних помилок» відповідно до Наказу Міністерства розвитку економіки, торгівлі та сільського господарства України  від 15 квітня 2020 року № 710</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12 Назва об’єктів конкурсу</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 xml:space="preserve">Здійснення у межах території </w:t>
            </w:r>
            <w:proofErr w:type="spellStart"/>
            <w:r>
              <w:rPr>
                <w:rFonts w:ascii="Times New Roman" w:eastAsia="Times New Roman" w:hAnsi="Times New Roman" w:cs="Times New Roman"/>
                <w:sz w:val="28"/>
                <w:szCs w:val="28"/>
                <w:bdr w:val="none" w:sz="0" w:space="0" w:color="auto" w:frame="1"/>
                <w:shd w:val="clear" w:color="auto" w:fill="FFFFFF"/>
                <w:lang w:val="uk-UA" w:eastAsia="ru-RU"/>
              </w:rPr>
              <w:t>Широківської</w:t>
            </w:r>
            <w:proofErr w:type="spellEnd"/>
            <w:r>
              <w:rPr>
                <w:rFonts w:ascii="Times New Roman" w:eastAsia="Times New Roman" w:hAnsi="Times New Roman" w:cs="Times New Roman"/>
                <w:sz w:val="28"/>
                <w:szCs w:val="28"/>
                <w:bdr w:val="none" w:sz="0" w:space="0" w:color="auto" w:frame="1"/>
                <w:shd w:val="clear" w:color="auto" w:fill="FFFFFF"/>
                <w:lang w:val="uk-UA" w:eastAsia="ru-RU"/>
              </w:rPr>
              <w:t xml:space="preserve"> сільської територіальної громади Запорізького району Запорізької області збирання та перевезення побутових відходів та великогабаритних відходів спеціально обладнаними для цього транспортними </w:t>
            </w:r>
            <w:r>
              <w:rPr>
                <w:rFonts w:ascii="Times New Roman" w:eastAsia="Times New Roman" w:hAnsi="Times New Roman" w:cs="Times New Roman"/>
                <w:spacing w:val="-3"/>
                <w:sz w:val="28"/>
                <w:szCs w:val="28"/>
                <w:bdr w:val="none" w:sz="0" w:space="0" w:color="auto" w:frame="1"/>
                <w:shd w:val="clear" w:color="auto" w:fill="FFFFFF"/>
                <w:lang w:val="uk-UA" w:eastAsia="ru-RU"/>
              </w:rPr>
              <w:t>засобами</w:t>
            </w:r>
            <w:r>
              <w:rPr>
                <w:rFonts w:ascii="Times New Roman" w:eastAsia="Times New Roman" w:hAnsi="Times New Roman" w:cs="Times New Roman"/>
                <w:sz w:val="28"/>
                <w:szCs w:val="28"/>
                <w:bdr w:val="none" w:sz="0" w:space="0" w:color="auto" w:frame="1"/>
                <w:shd w:val="clear" w:color="auto" w:fill="FFFFFF"/>
                <w:lang w:val="uk-UA" w:eastAsia="ru-RU"/>
              </w:rPr>
              <w:t> з системою заднього завантаження та  універсальнім типом захоплення маніпулятора для завантаження відходів та використанням контейнерів.</w:t>
            </w:r>
          </w:p>
        </w:tc>
      </w:tr>
      <w:tr w:rsidR="004E4BC2" w:rsidTr="004E4BC2">
        <w:trPr>
          <w:trHeight w:val="345"/>
        </w:trPr>
        <w:tc>
          <w:tcPr>
            <w:tcW w:w="9773" w:type="dxa"/>
            <w:gridSpan w:val="2"/>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13 Характеристика об’єктів конкурсу</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13.1 Вид (види) побутових відходів, обсяг збирання та перевезення побутових відходів, норми надання послуги з управління побутовими відходами, затверджені органом місцевого самоврядування</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Обсяг вивезених змішаних побутових відходів за 2024 рік з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складає 2269,70 тон, за п’ять місяців 2025 року  складає 887,40 тон</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Обсяг вивезених великогабаритних, будівельних, змішаних відходів за2024 рік – 4198,5 тон, за 5 місяців 2025 року – 3481,5 тон з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норми надання послуг з управління побутовими відходами на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введені рішенням виконавчого комітету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від 06.04.2023 №89.</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lastRenderedPageBreak/>
              <w:t>13.2 Розміри та межі території, на якій здійснюватиметься операція із збирання та перевезення побутових відходів</w:t>
            </w:r>
          </w:p>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bdr w:val="none" w:sz="0" w:space="0" w:color="auto" w:frame="1"/>
                <w:lang w:val="uk-UA" w:eastAsia="ru-RU"/>
              </w:rPr>
            </w:pPr>
            <w:r>
              <w:rPr>
                <w:rFonts w:ascii="Times New Roman" w:eastAsia="Times New Roman" w:hAnsi="Times New Roman" w:cs="Times New Roman"/>
                <w:sz w:val="28"/>
                <w:szCs w:val="28"/>
                <w:bdr w:val="none" w:sz="0" w:space="0" w:color="auto" w:frame="1"/>
                <w:lang w:val="uk-UA" w:eastAsia="ru-RU"/>
              </w:rPr>
              <w:t xml:space="preserve">Площа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складає  450 </w:t>
            </w:r>
            <w:proofErr w:type="spellStart"/>
            <w:r>
              <w:rPr>
                <w:rFonts w:ascii="Times New Roman" w:eastAsia="Times New Roman" w:hAnsi="Times New Roman" w:cs="Times New Roman"/>
                <w:sz w:val="28"/>
                <w:szCs w:val="28"/>
                <w:bdr w:val="none" w:sz="0" w:space="0" w:color="auto" w:frame="1"/>
                <w:lang w:val="uk-UA" w:eastAsia="ru-RU"/>
              </w:rPr>
              <w:t>кв</w:t>
            </w:r>
            <w:proofErr w:type="spellEnd"/>
            <w:r>
              <w:rPr>
                <w:rFonts w:ascii="Times New Roman" w:eastAsia="Times New Roman" w:hAnsi="Times New Roman" w:cs="Times New Roman"/>
                <w:sz w:val="28"/>
                <w:szCs w:val="28"/>
                <w:bdr w:val="none" w:sz="0" w:space="0" w:color="auto" w:frame="1"/>
                <w:lang w:val="uk-UA" w:eastAsia="ru-RU"/>
              </w:rPr>
              <w:t>. км.,</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Послуги із збирання та перевезення побутових відходів надаються на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а саме на території всіх населених пунктів з наявністю багатоквартирних житлових будинків, садибних житлових будинків, об’єктів соціальної інфраструктури, бюджетних установ, юридичних осіб та ін.</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RPr="004E4BC2" w:rsidTr="004E4BC2">
        <w:trPr>
          <w:trHeight w:val="345"/>
        </w:trPr>
        <w:tc>
          <w:tcPr>
            <w:tcW w:w="9773" w:type="dxa"/>
            <w:gridSpan w:val="2"/>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bdr w:val="none" w:sz="0" w:space="0" w:color="auto" w:frame="1"/>
                <w:shd w:val="clear" w:color="auto" w:fill="FFFFFF"/>
                <w:lang w:val="uk-UA" w:eastAsia="ru-RU"/>
              </w:rPr>
              <w:t>14. Характеристика об’єктів утворення побутових відходів на території </w:t>
            </w:r>
            <w:proofErr w:type="spellStart"/>
            <w:r>
              <w:rPr>
                <w:rFonts w:ascii="Times New Roman" w:eastAsia="Times New Roman" w:hAnsi="Times New Roman" w:cs="Times New Roman"/>
                <w:b/>
                <w:bCs/>
                <w:sz w:val="28"/>
                <w:szCs w:val="28"/>
                <w:bdr w:val="none" w:sz="0" w:space="0" w:color="auto" w:frame="1"/>
                <w:shd w:val="clear" w:color="auto" w:fill="FFFFFF"/>
                <w:lang w:val="uk-UA" w:eastAsia="ru-RU"/>
              </w:rPr>
              <w:t>Широківської</w:t>
            </w:r>
            <w:proofErr w:type="spellEnd"/>
            <w:r>
              <w:rPr>
                <w:rFonts w:ascii="Times New Roman" w:eastAsia="Times New Roman" w:hAnsi="Times New Roman" w:cs="Times New Roman"/>
                <w:b/>
                <w:bCs/>
                <w:sz w:val="28"/>
                <w:szCs w:val="28"/>
                <w:bdr w:val="none" w:sz="0" w:space="0" w:color="auto" w:frame="1"/>
                <w:shd w:val="clear" w:color="auto" w:fill="FFFFFF"/>
                <w:lang w:val="uk-UA" w:eastAsia="ru-RU"/>
              </w:rPr>
              <w:t xml:space="preserve"> сільської територіальної громади Запорізького району Запорізької області:</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14.1. Багатоквартирні житлові будинки (наявність, місцезнаходження контейнерних майданчиків; об’єм)</w:t>
            </w:r>
          </w:p>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Кількість багатоквартирних  будинків на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складає  40 одиниць.</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14.2. Одноквартирні (садибні) житлові будинки (загальна кількість та місцезнаходження будинків, наявність, кількість контейнерних майданчиків; наявність, кількість, місцезнаходження, вид, об’єм контейнерів);</w:t>
            </w:r>
          </w:p>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 секторах індивідуальної забудови розташовані                         будинки приватного сектору, центральне водопостачання мають не всі будинки, централізована каналізація – відсутня. Під’їзні шляхи до будівель індивідуальної забудови – частково асфальтовані.</w:t>
            </w:r>
          </w:p>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Учасник конкурсу повинен самостійно укласти договори на послуги із збирання та перевезення твердих побутових відходів з власниками будинків приватного сектору, юридичними особами. Можливо збільшення кількості контейнерів для збирання побутових відходів у кількості необхідної для дотримання санітарно - епідеміологічних норм та правил.</w:t>
            </w:r>
          </w:p>
        </w:tc>
      </w:tr>
      <w:tr w:rsidR="004E4BC2" w:rsidRP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shd w:val="clear" w:color="auto" w:fill="FFFFFF"/>
                <w:lang w:val="uk-UA" w:eastAsia="ru-RU"/>
              </w:rPr>
              <w:t>14.3. Підприємства, установи та організації</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 На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проводять свою господарську діяльність юридичні особи та фізичні особи-підприємці, кількість контейнерів -40 одиниць</w:t>
            </w:r>
            <w:r>
              <w:rPr>
                <w:rFonts w:ascii="Times New Roman" w:eastAsia="Times New Roman" w:hAnsi="Times New Roman" w:cs="Times New Roman"/>
                <w:sz w:val="28"/>
                <w:szCs w:val="28"/>
                <w:lang w:val="uk-UA" w:eastAsia="ru-RU"/>
              </w:rPr>
              <w:t> </w:t>
            </w:r>
          </w:p>
        </w:tc>
      </w:tr>
      <w:tr w:rsidR="004E4BC2" w:rsidTr="004E4BC2">
        <w:trPr>
          <w:trHeight w:val="345"/>
        </w:trPr>
        <w:tc>
          <w:tcPr>
            <w:tcW w:w="4245"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15. Питання, що не визначені конкурсною документацію</w:t>
            </w:r>
          </w:p>
        </w:tc>
        <w:tc>
          <w:tcPr>
            <w:tcW w:w="552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Всі інші питання, що не врегульовані конкурсною документацією, вирішуються у відповідності до чинного законодавства в сфері надання послуг з  поводженням з побутовими відходами.</w:t>
            </w:r>
          </w:p>
        </w:tc>
      </w:tr>
    </w:tbl>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before="225" w:after="225" w:line="240" w:lineRule="auto"/>
        <w:rPr>
          <w:rFonts w:ascii="Times New Roman" w:eastAsia="Times New Roman" w:hAnsi="Times New Roman" w:cs="Times New Roman"/>
          <w:sz w:val="28"/>
          <w:szCs w:val="28"/>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r>
        <w:rPr>
          <w:rFonts w:ascii="Times New Roman" w:eastAsia="Times New Roman" w:hAnsi="Times New Roman" w:cs="Times New Roman"/>
          <w:sz w:val="28"/>
          <w:szCs w:val="28"/>
          <w:bdr w:val="none" w:sz="0" w:space="0" w:color="auto" w:frame="1"/>
          <w:lang w:val="uk-UA" w:eastAsia="ru-RU"/>
        </w:rPr>
        <w:t xml:space="preserve">                                                                                                                          </w:t>
      </w: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Times New Roman" w:eastAsia="Times New Roman" w:hAnsi="Times New Roman" w:cs="Times New Roman"/>
          <w:sz w:val="28"/>
          <w:szCs w:val="28"/>
          <w:bdr w:val="none" w:sz="0" w:space="0" w:color="auto" w:frame="1"/>
          <w:lang w:val="uk-UA" w:eastAsia="ru-RU"/>
        </w:rPr>
      </w:pP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                                                                                      Додаток 1</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 конкурсної документації</w:t>
      </w:r>
    </w:p>
    <w:p w:rsidR="004E4BC2" w:rsidRDefault="004E4BC2" w:rsidP="004E4BC2">
      <w:pPr>
        <w:shd w:val="clear" w:color="auto" w:fill="FFFFFF"/>
        <w:spacing w:before="225" w:after="225" w:line="240" w:lineRule="auto"/>
        <w:jc w:val="both"/>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Перелік документів, оригінали та (або) засвідчені в установленому законодавством порядку  копії,  які подаються учасниками конкурсу для  підтвердження  відповідності  учасників встановленим кваліфікаційним вимогам:</w:t>
      </w:r>
    </w:p>
    <w:p w:rsidR="004E4BC2" w:rsidRDefault="004E4BC2" w:rsidP="004E4BC2">
      <w:pPr>
        <w:shd w:val="clear" w:color="auto" w:fill="FFFFFF"/>
        <w:spacing w:before="225" w:after="225"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Зміст.</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Заява на участь у конкурсі.</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Конкурсна пропозиція.</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Копія Статуту суб’єкта господарювання (Учасника);</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Копія свідоцтва про державну реєстрацію або виписка (чи витяг) з Єдиного державного реєстру юридичних осіб, фізичних осіб-підприємців та громадських формувань;</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Копія свідоцтва платника податку  на додану вартість, єдиного податку (у разі наявності);</w:t>
      </w:r>
    </w:p>
    <w:p w:rsidR="004E4BC2" w:rsidRDefault="004E4BC2" w:rsidP="004E4BC2">
      <w:pPr>
        <w:numPr>
          <w:ilvl w:val="0"/>
          <w:numId w:val="4"/>
        </w:numPr>
        <w:shd w:val="clear" w:color="auto" w:fill="FFFFFF"/>
        <w:spacing w:after="0" w:line="240" w:lineRule="auto"/>
        <w:ind w:left="225" w:right="225"/>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Довідка, складена у довільній формі, яка містить відомості про підприємство:</w:t>
      </w:r>
    </w:p>
    <w:p w:rsidR="004E4BC2" w:rsidRDefault="004E4BC2" w:rsidP="004E4BC2">
      <w:pPr>
        <w:shd w:val="clear" w:color="auto" w:fill="FFFFFF"/>
        <w:spacing w:after="0" w:line="240" w:lineRule="auto"/>
        <w:ind w:left="360"/>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а) реквізити (адреса – юридична та фактична, телефон, факс, телефон для контактів адреса електронної пошти);</w:t>
      </w:r>
    </w:p>
    <w:p w:rsidR="004E4BC2" w:rsidRDefault="004E4BC2" w:rsidP="004E4BC2">
      <w:pPr>
        <w:shd w:val="clear" w:color="auto" w:fill="FFFFFF"/>
        <w:spacing w:after="0" w:line="240" w:lineRule="auto"/>
        <w:ind w:left="360"/>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б) керівний  склад (посада, ім’я, по батькові, телефон для контактів);</w:t>
      </w:r>
    </w:p>
    <w:p w:rsidR="004E4BC2" w:rsidRDefault="004E4BC2" w:rsidP="004E4BC2">
      <w:pPr>
        <w:shd w:val="clear" w:color="auto" w:fill="FFFFFF"/>
        <w:spacing w:after="0" w:line="240" w:lineRule="auto"/>
        <w:ind w:left="360"/>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 форма власності та юридичний  статус,  організаційно-правова форма .</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8. Копія паспорта та ідентифікаційного коду (для фізичних осіб);</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9. Повноваження щодо підпису документів конкурсної пропозиції уповноваженою    особою підтверджуються відповідно до чинного законодавства (довіреність, доручення, наказ про призначення тощо).</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10. Балансовий звіт суб’єкта господарювання за останній звітній період ( для юридичної особи) або податкова декларація платника єдиного податку (для фізичної особи – підприємця);</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11. Довідка з податкової інспекції (за місцем реєстрації Учасника) про відсутність (наявність) заборгованості за податковими зобов’язаннями дійсна на момент розкриття конкурсних пропозицій.</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12. Довідка з Пенсійного фонду України про відсутність (наявність) заборгованості за </w:t>
      </w:r>
      <w:proofErr w:type="spellStart"/>
      <w:r>
        <w:rPr>
          <w:rFonts w:ascii="Times New Roman" w:eastAsia="Times New Roman" w:hAnsi="Times New Roman" w:cs="Times New Roman"/>
          <w:sz w:val="28"/>
          <w:szCs w:val="28"/>
          <w:bdr w:val="none" w:sz="0" w:space="0" w:color="auto" w:frame="1"/>
          <w:lang w:val="uk-UA" w:eastAsia="ru-RU"/>
        </w:rPr>
        <w:t>платежами</w:t>
      </w:r>
      <w:proofErr w:type="spellEnd"/>
      <w:r>
        <w:rPr>
          <w:rFonts w:ascii="Times New Roman" w:eastAsia="Times New Roman" w:hAnsi="Times New Roman" w:cs="Times New Roman"/>
          <w:sz w:val="28"/>
          <w:szCs w:val="28"/>
          <w:bdr w:val="none" w:sz="0" w:space="0" w:color="auto" w:frame="1"/>
          <w:lang w:val="uk-UA" w:eastAsia="ru-RU"/>
        </w:rPr>
        <w:t xml:space="preserve"> до Пенсійного фонду України.</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13. Інформація про технічний потенціал Учасника (довідка – розрахунок про наявність спеціально обладнаних транспортних засобів які мають задню систему завантаження з універсальним типом захоплення маніпулятора, які перебувають на балансі суб’єкта господарювання або орендуються Учасником, наявність власної ремонтної бази та контейнерного парку, тощо):</w:t>
      </w:r>
    </w:p>
    <w:p w:rsidR="004E4BC2" w:rsidRDefault="004E4BC2" w:rsidP="004E4BC2">
      <w:pPr>
        <w:shd w:val="clear" w:color="auto" w:fill="FFFFFF"/>
        <w:spacing w:before="225" w:after="120" w:line="240" w:lineRule="auto"/>
        <w:jc w:val="both"/>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tbl>
      <w:tblPr>
        <w:tblW w:w="0" w:type="dxa"/>
        <w:tblInd w:w="-8" w:type="dxa"/>
        <w:tblLayout w:type="fixed"/>
        <w:tblCellMar>
          <w:left w:w="0" w:type="dxa"/>
          <w:right w:w="0" w:type="dxa"/>
        </w:tblCellMar>
        <w:tblLook w:val="04A0" w:firstRow="1" w:lastRow="0" w:firstColumn="1" w:lastColumn="0" w:noHBand="0" w:noVBand="1"/>
      </w:tblPr>
      <w:tblGrid>
        <w:gridCol w:w="1560"/>
        <w:gridCol w:w="6095"/>
        <w:gridCol w:w="1701"/>
      </w:tblGrid>
      <w:tr w:rsidR="004E4BC2" w:rsidTr="004E4BC2">
        <w:trPr>
          <w:trHeight w:val="345"/>
        </w:trPr>
        <w:tc>
          <w:tcPr>
            <w:tcW w:w="156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w:t>
            </w:r>
          </w:p>
        </w:tc>
        <w:tc>
          <w:tcPr>
            <w:tcW w:w="609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Найменування</w:t>
            </w:r>
          </w:p>
        </w:tc>
        <w:tc>
          <w:tcPr>
            <w:tcW w:w="1701"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Кількість, од.</w:t>
            </w:r>
          </w:p>
        </w:tc>
      </w:tr>
      <w:tr w:rsidR="004E4BC2" w:rsidTr="004E4BC2">
        <w:trPr>
          <w:trHeight w:val="345"/>
        </w:trPr>
        <w:tc>
          <w:tcPr>
            <w:tcW w:w="9356" w:type="dxa"/>
            <w:gridSpan w:val="3"/>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rsidP="004E4BC2">
            <w:pPr>
              <w:numPr>
                <w:ilvl w:val="0"/>
                <w:numId w:val="5"/>
              </w:numPr>
              <w:spacing w:after="0" w:line="240" w:lineRule="auto"/>
              <w:ind w:left="225" w:right="225"/>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Власні механізми, транспортні засоби</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w:t>
            </w:r>
          </w:p>
        </w:tc>
        <w:tc>
          <w:tcPr>
            <w:tcW w:w="609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1701"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w:t>
            </w:r>
          </w:p>
        </w:tc>
        <w:tc>
          <w:tcPr>
            <w:tcW w:w="609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1701"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60"/>
        </w:trPr>
        <w:tc>
          <w:tcPr>
            <w:tcW w:w="9356" w:type="dxa"/>
            <w:gridSpan w:val="3"/>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rsidP="004E4BC2">
            <w:pPr>
              <w:numPr>
                <w:ilvl w:val="0"/>
                <w:numId w:val="6"/>
              </w:numPr>
              <w:spacing w:after="0" w:line="240" w:lineRule="auto"/>
              <w:ind w:left="225" w:right="225"/>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Механізми, транспортні засоби, які орендуються та інші</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w:t>
            </w:r>
          </w:p>
        </w:tc>
        <w:tc>
          <w:tcPr>
            <w:tcW w:w="609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1701"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w:t>
            </w:r>
          </w:p>
        </w:tc>
        <w:tc>
          <w:tcPr>
            <w:tcW w:w="609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1701"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9356" w:type="dxa"/>
            <w:gridSpan w:val="3"/>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rsidP="004E4BC2">
            <w:pPr>
              <w:numPr>
                <w:ilvl w:val="0"/>
                <w:numId w:val="7"/>
              </w:numPr>
              <w:spacing w:after="0" w:line="240" w:lineRule="auto"/>
              <w:ind w:left="225" w:right="225"/>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Наявність контейнерного парку</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w:t>
            </w:r>
          </w:p>
        </w:tc>
        <w:tc>
          <w:tcPr>
            <w:tcW w:w="609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1701"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7796" w:type="dxa"/>
            <w:gridSpan w:val="2"/>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4. Наявність власної ремонтної бази (адреса)</w:t>
            </w:r>
          </w:p>
        </w:tc>
      </w:tr>
      <w:tr w:rsidR="004E4BC2" w:rsidTr="004E4BC2">
        <w:trPr>
          <w:trHeight w:val="345"/>
        </w:trPr>
        <w:tc>
          <w:tcPr>
            <w:tcW w:w="156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c>
          <w:tcPr>
            <w:tcW w:w="7796" w:type="dxa"/>
            <w:gridSpan w:val="2"/>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bl>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14. Копіями свідоцтва про реєстрацію власних транспортних засобів спеціального призначення з системою заднього завантаження  та  універсальнім типом захоплення маніпулятора, та/або договором про оренду таких  транспортних засобів, або іншого наявного транспортного, технічного та механічного обладнання.</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15. Копіями протоколів перевірки технічного стану транспортних засобів спеціального призначення з системою заднього завантаження  та  універсальнім типом захоплення маніпулятора, або іншого наявного транспортного, технічного та механічного обладнання.</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16. Інформація про обсяги надання послуг із збирання та перевезення побутових відходів та великогабаритних  побутових відходів за попередній  рік.</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17.  Довідка -характеристика спеціально обладнаних та інших транспортних засобів:</w:t>
      </w:r>
    </w:p>
    <w:tbl>
      <w:tblPr>
        <w:tblW w:w="0" w:type="dxa"/>
        <w:tblInd w:w="-8" w:type="dxa"/>
        <w:tblLayout w:type="fixed"/>
        <w:tblCellMar>
          <w:left w:w="0" w:type="dxa"/>
          <w:right w:w="0" w:type="dxa"/>
        </w:tblCellMar>
        <w:tblLook w:val="04A0" w:firstRow="1" w:lastRow="0" w:firstColumn="1" w:lastColumn="0" w:noHBand="0" w:noVBand="1"/>
      </w:tblPr>
      <w:tblGrid>
        <w:gridCol w:w="439"/>
        <w:gridCol w:w="1717"/>
        <w:gridCol w:w="1105"/>
        <w:gridCol w:w="1134"/>
        <w:gridCol w:w="1134"/>
        <w:gridCol w:w="992"/>
        <w:gridCol w:w="1417"/>
        <w:gridCol w:w="1418"/>
      </w:tblGrid>
      <w:tr w:rsidR="004E4BC2" w:rsidTr="004E4BC2">
        <w:tc>
          <w:tcPr>
            <w:tcW w:w="43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w:t>
            </w:r>
          </w:p>
        </w:tc>
        <w:tc>
          <w:tcPr>
            <w:tcW w:w="1717"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Тип транспортного засобу,</w:t>
            </w:r>
          </w:p>
          <w:p w:rsidR="004E4BC2" w:rsidRDefault="004E4BC2">
            <w:pPr>
              <w:spacing w:before="100" w:beforeAutospacing="1" w:after="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рік випуску</w:t>
            </w:r>
          </w:p>
        </w:tc>
        <w:tc>
          <w:tcPr>
            <w:tcW w:w="110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4"/>
                <w:szCs w:val="24"/>
                <w:bdr w:val="none" w:sz="0" w:space="0" w:color="auto" w:frame="1"/>
                <w:lang w:val="uk-UA" w:eastAsia="ru-RU"/>
              </w:rPr>
            </w:pPr>
            <w:proofErr w:type="spellStart"/>
            <w:r>
              <w:rPr>
                <w:rFonts w:ascii="Times New Roman" w:eastAsia="Times New Roman" w:hAnsi="Times New Roman" w:cs="Times New Roman"/>
                <w:sz w:val="24"/>
                <w:szCs w:val="24"/>
                <w:bdr w:val="none" w:sz="0" w:space="0" w:color="auto" w:frame="1"/>
                <w:lang w:val="uk-UA" w:eastAsia="ru-RU"/>
              </w:rPr>
              <w:t>Вантажо</w:t>
            </w:r>
            <w:proofErr w:type="spellEnd"/>
            <w:r>
              <w:rPr>
                <w:rFonts w:ascii="Times New Roman" w:eastAsia="Times New Roman" w:hAnsi="Times New Roman" w:cs="Times New Roman"/>
                <w:sz w:val="24"/>
                <w:szCs w:val="24"/>
                <w:bdr w:val="none" w:sz="0" w:space="0" w:color="auto" w:frame="1"/>
                <w:lang w:val="uk-UA" w:eastAsia="ru-RU"/>
              </w:rPr>
              <w:t>-підйом-</w:t>
            </w:r>
          </w:p>
          <w:p w:rsidR="004E4BC2" w:rsidRDefault="004E4BC2">
            <w:pPr>
              <w:spacing w:before="100" w:beforeAutospacing="1" w:after="0" w:line="240" w:lineRule="auto"/>
              <w:jc w:val="both"/>
              <w:rPr>
                <w:rFonts w:ascii="Times New Roman" w:eastAsia="Times New Roman" w:hAnsi="Times New Roman" w:cs="Times New Roman"/>
                <w:sz w:val="24"/>
                <w:szCs w:val="24"/>
                <w:bdr w:val="none" w:sz="0" w:space="0" w:color="auto" w:frame="1"/>
                <w:lang w:val="uk-UA" w:eastAsia="ru-RU"/>
              </w:rPr>
            </w:pPr>
            <w:proofErr w:type="spellStart"/>
            <w:r>
              <w:rPr>
                <w:rFonts w:ascii="Times New Roman" w:eastAsia="Times New Roman" w:hAnsi="Times New Roman" w:cs="Times New Roman"/>
                <w:sz w:val="24"/>
                <w:szCs w:val="24"/>
                <w:bdr w:val="none" w:sz="0" w:space="0" w:color="auto" w:frame="1"/>
                <w:lang w:val="uk-UA" w:eastAsia="ru-RU"/>
              </w:rPr>
              <w:t>ність</w:t>
            </w:r>
            <w:proofErr w:type="spellEnd"/>
          </w:p>
        </w:tc>
        <w:tc>
          <w:tcPr>
            <w:tcW w:w="1134"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Об’єм</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бункеру, м3</w:t>
            </w:r>
          </w:p>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134"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4"/>
                <w:szCs w:val="24"/>
                <w:bdr w:val="none" w:sz="0" w:space="0" w:color="auto" w:frame="1"/>
                <w:lang w:val="uk-UA" w:eastAsia="ru-RU"/>
              </w:rPr>
            </w:pPr>
            <w:proofErr w:type="spellStart"/>
            <w:r>
              <w:rPr>
                <w:rFonts w:ascii="Times New Roman" w:eastAsia="Times New Roman" w:hAnsi="Times New Roman" w:cs="Times New Roman"/>
                <w:sz w:val="24"/>
                <w:szCs w:val="24"/>
                <w:bdr w:val="none" w:sz="0" w:space="0" w:color="auto" w:frame="1"/>
                <w:lang w:val="uk-UA" w:eastAsia="ru-RU"/>
              </w:rPr>
              <w:t>Наяв</w:t>
            </w:r>
            <w:proofErr w:type="spellEnd"/>
            <w:r>
              <w:rPr>
                <w:rFonts w:ascii="Times New Roman" w:eastAsia="Times New Roman" w:hAnsi="Times New Roman" w:cs="Times New Roman"/>
                <w:sz w:val="24"/>
                <w:szCs w:val="24"/>
                <w:bdr w:val="none" w:sz="0" w:space="0" w:color="auto" w:frame="1"/>
                <w:lang w:val="uk-UA" w:eastAsia="ru-RU"/>
              </w:rPr>
              <w:t>-</w:t>
            </w:r>
          </w:p>
          <w:p w:rsidR="004E4BC2" w:rsidRDefault="004E4BC2">
            <w:pPr>
              <w:spacing w:before="100" w:beforeAutospacing="1" w:after="0" w:line="240" w:lineRule="auto"/>
              <w:jc w:val="both"/>
              <w:rPr>
                <w:rFonts w:ascii="Times New Roman" w:eastAsia="Times New Roman" w:hAnsi="Times New Roman" w:cs="Times New Roman"/>
                <w:sz w:val="24"/>
                <w:szCs w:val="24"/>
                <w:bdr w:val="none" w:sz="0" w:space="0" w:color="auto" w:frame="1"/>
                <w:lang w:val="uk-UA" w:eastAsia="ru-RU"/>
              </w:rPr>
            </w:pPr>
            <w:proofErr w:type="spellStart"/>
            <w:r>
              <w:rPr>
                <w:rFonts w:ascii="Times New Roman" w:eastAsia="Times New Roman" w:hAnsi="Times New Roman" w:cs="Times New Roman"/>
                <w:sz w:val="24"/>
                <w:szCs w:val="24"/>
                <w:bdr w:val="none" w:sz="0" w:space="0" w:color="auto" w:frame="1"/>
                <w:lang w:val="uk-UA" w:eastAsia="ru-RU"/>
              </w:rPr>
              <w:t>ність</w:t>
            </w:r>
            <w:proofErr w:type="spellEnd"/>
            <w:r>
              <w:rPr>
                <w:rFonts w:ascii="Times New Roman" w:eastAsia="Times New Roman" w:hAnsi="Times New Roman" w:cs="Times New Roman"/>
                <w:sz w:val="24"/>
                <w:szCs w:val="24"/>
                <w:bdr w:val="none" w:sz="0" w:space="0" w:color="auto" w:frame="1"/>
                <w:lang w:val="uk-UA" w:eastAsia="ru-RU"/>
              </w:rPr>
              <w:t xml:space="preserve"> </w:t>
            </w:r>
          </w:p>
          <w:p w:rsidR="004E4BC2" w:rsidRDefault="004E4BC2">
            <w:pPr>
              <w:spacing w:before="100" w:beforeAutospacing="1" w:after="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GPS</w:t>
            </w:r>
          </w:p>
        </w:tc>
        <w:tc>
          <w:tcPr>
            <w:tcW w:w="992"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both"/>
              <w:rPr>
                <w:rFonts w:ascii="Times New Roman" w:eastAsia="Times New Roman" w:hAnsi="Times New Roman" w:cs="Times New Roman"/>
                <w:sz w:val="24"/>
                <w:szCs w:val="24"/>
                <w:bdr w:val="none" w:sz="0" w:space="0" w:color="auto" w:frame="1"/>
                <w:lang w:val="uk-UA" w:eastAsia="ru-RU"/>
              </w:rPr>
            </w:pPr>
            <w:proofErr w:type="spellStart"/>
            <w:r>
              <w:rPr>
                <w:rFonts w:ascii="Times New Roman" w:eastAsia="Times New Roman" w:hAnsi="Times New Roman" w:cs="Times New Roman"/>
                <w:sz w:val="24"/>
                <w:szCs w:val="24"/>
                <w:bdr w:val="none" w:sz="0" w:space="0" w:color="auto" w:frame="1"/>
                <w:lang w:val="uk-UA" w:eastAsia="ru-RU"/>
              </w:rPr>
              <w:t>Реєстра</w:t>
            </w:r>
            <w:proofErr w:type="spellEnd"/>
            <w:r>
              <w:rPr>
                <w:rFonts w:ascii="Times New Roman" w:eastAsia="Times New Roman" w:hAnsi="Times New Roman" w:cs="Times New Roman"/>
                <w:sz w:val="24"/>
                <w:szCs w:val="24"/>
                <w:bdr w:val="none" w:sz="0" w:space="0" w:color="auto" w:frame="1"/>
                <w:lang w:val="uk-UA" w:eastAsia="ru-RU"/>
              </w:rPr>
              <w:t>-</w:t>
            </w:r>
          </w:p>
          <w:p w:rsidR="004E4BC2" w:rsidRDefault="004E4BC2">
            <w:pPr>
              <w:spacing w:before="100" w:beforeAutospacing="1" w:after="0" w:line="240" w:lineRule="auto"/>
              <w:jc w:val="both"/>
              <w:rPr>
                <w:rFonts w:ascii="Times New Roman" w:eastAsia="Times New Roman" w:hAnsi="Times New Roman" w:cs="Times New Roman"/>
                <w:sz w:val="24"/>
                <w:szCs w:val="24"/>
                <w:lang w:val="uk-UA" w:eastAsia="ru-RU"/>
              </w:rPr>
            </w:pPr>
            <w:proofErr w:type="spellStart"/>
            <w:r>
              <w:rPr>
                <w:rFonts w:ascii="Times New Roman" w:eastAsia="Times New Roman" w:hAnsi="Times New Roman" w:cs="Times New Roman"/>
                <w:sz w:val="24"/>
                <w:szCs w:val="24"/>
                <w:bdr w:val="none" w:sz="0" w:space="0" w:color="auto" w:frame="1"/>
                <w:lang w:val="uk-UA" w:eastAsia="ru-RU"/>
              </w:rPr>
              <w:t>ційний</w:t>
            </w:r>
            <w:proofErr w:type="spellEnd"/>
            <w:r>
              <w:rPr>
                <w:rFonts w:ascii="Times New Roman" w:eastAsia="Times New Roman" w:hAnsi="Times New Roman" w:cs="Times New Roman"/>
                <w:sz w:val="24"/>
                <w:szCs w:val="24"/>
                <w:bdr w:val="none" w:sz="0" w:space="0" w:color="auto" w:frame="1"/>
                <w:lang w:val="uk-UA" w:eastAsia="ru-RU"/>
              </w:rPr>
              <w:t xml:space="preserve"> номер</w:t>
            </w:r>
          </w:p>
        </w:tc>
        <w:tc>
          <w:tcPr>
            <w:tcW w:w="1417"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Організація,</w:t>
            </w:r>
          </w:p>
          <w:p w:rsidR="004E4BC2" w:rsidRDefault="004E4BC2">
            <w:pPr>
              <w:spacing w:before="100" w:beforeAutospacing="1" w:after="0" w:line="240" w:lineRule="auto"/>
              <w:jc w:val="center"/>
              <w:rPr>
                <w:rFonts w:ascii="Times New Roman" w:eastAsia="Times New Roman" w:hAnsi="Times New Roman" w:cs="Times New Roman"/>
                <w:sz w:val="24"/>
                <w:szCs w:val="24"/>
                <w:bdr w:val="none" w:sz="0" w:space="0" w:color="auto" w:frame="1"/>
                <w:lang w:val="uk-UA" w:eastAsia="ru-RU"/>
              </w:rPr>
            </w:pPr>
            <w:r>
              <w:rPr>
                <w:rFonts w:ascii="Times New Roman" w:eastAsia="Times New Roman" w:hAnsi="Times New Roman" w:cs="Times New Roman"/>
                <w:sz w:val="24"/>
                <w:szCs w:val="24"/>
                <w:bdr w:val="none" w:sz="0" w:space="0" w:color="auto" w:frame="1"/>
                <w:lang w:val="uk-UA" w:eastAsia="ru-RU"/>
              </w:rPr>
              <w:t>якій належить </w:t>
            </w:r>
          </w:p>
          <w:p w:rsidR="004E4BC2" w:rsidRDefault="004E4BC2">
            <w:pPr>
              <w:spacing w:before="100" w:beforeAutospacing="1" w:after="0" w:line="240" w:lineRule="auto"/>
              <w:jc w:val="center"/>
              <w:rPr>
                <w:rFonts w:ascii="Times New Roman" w:eastAsia="Times New Roman" w:hAnsi="Times New Roman" w:cs="Times New Roman"/>
                <w:sz w:val="24"/>
                <w:szCs w:val="24"/>
                <w:bdr w:val="none" w:sz="0" w:space="0" w:color="auto" w:frame="1"/>
                <w:lang w:val="uk-UA" w:eastAsia="ru-RU"/>
              </w:rPr>
            </w:pPr>
            <w:r>
              <w:rPr>
                <w:rFonts w:ascii="Times New Roman" w:eastAsia="Times New Roman" w:hAnsi="Times New Roman" w:cs="Times New Roman"/>
                <w:sz w:val="24"/>
                <w:szCs w:val="24"/>
                <w:bdr w:val="none" w:sz="0" w:space="0" w:color="auto" w:frame="1"/>
                <w:lang w:val="uk-UA" w:eastAsia="ru-RU"/>
              </w:rPr>
              <w:t xml:space="preserve"> спеціально </w:t>
            </w:r>
            <w:proofErr w:type="spellStart"/>
            <w:r>
              <w:rPr>
                <w:rFonts w:ascii="Times New Roman" w:eastAsia="Times New Roman" w:hAnsi="Times New Roman" w:cs="Times New Roman"/>
                <w:sz w:val="24"/>
                <w:szCs w:val="24"/>
                <w:bdr w:val="none" w:sz="0" w:space="0" w:color="auto" w:frame="1"/>
                <w:lang w:val="uk-UA" w:eastAsia="ru-RU"/>
              </w:rPr>
              <w:t>обладна</w:t>
            </w:r>
            <w:proofErr w:type="spellEnd"/>
          </w:p>
          <w:p w:rsidR="004E4BC2" w:rsidRDefault="004E4BC2">
            <w:pPr>
              <w:spacing w:before="100" w:beforeAutospacing="1"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ний транспортний засіб</w:t>
            </w:r>
          </w:p>
        </w:tc>
        <w:tc>
          <w:tcPr>
            <w:tcW w:w="1418"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0" w:line="240" w:lineRule="auto"/>
              <w:jc w:val="center"/>
              <w:rPr>
                <w:rFonts w:ascii="Times New Roman" w:eastAsia="Times New Roman" w:hAnsi="Times New Roman" w:cs="Times New Roman"/>
                <w:sz w:val="24"/>
                <w:szCs w:val="24"/>
                <w:bdr w:val="none" w:sz="0" w:space="0" w:color="auto" w:frame="1"/>
                <w:lang w:val="uk-UA" w:eastAsia="ru-RU"/>
              </w:rPr>
            </w:pPr>
            <w:r>
              <w:rPr>
                <w:rFonts w:ascii="Times New Roman" w:eastAsia="Times New Roman" w:hAnsi="Times New Roman" w:cs="Times New Roman"/>
                <w:sz w:val="24"/>
                <w:szCs w:val="24"/>
                <w:bdr w:val="none" w:sz="0" w:space="0" w:color="auto" w:frame="1"/>
                <w:lang w:val="uk-UA" w:eastAsia="ru-RU"/>
              </w:rPr>
              <w:t xml:space="preserve">Номер </w:t>
            </w:r>
          </w:p>
          <w:p w:rsidR="004E4BC2" w:rsidRDefault="004E4BC2">
            <w:pPr>
              <w:spacing w:before="100" w:beforeAutospacing="1" w:after="0" w:line="240" w:lineRule="auto"/>
              <w:jc w:val="center"/>
              <w:rPr>
                <w:rFonts w:ascii="Times New Roman" w:eastAsia="Times New Roman" w:hAnsi="Times New Roman" w:cs="Times New Roman"/>
                <w:sz w:val="24"/>
                <w:szCs w:val="24"/>
                <w:bdr w:val="none" w:sz="0" w:space="0" w:color="auto" w:frame="1"/>
                <w:lang w:val="uk-UA" w:eastAsia="ru-RU"/>
              </w:rPr>
            </w:pPr>
            <w:r>
              <w:rPr>
                <w:rFonts w:ascii="Times New Roman" w:eastAsia="Times New Roman" w:hAnsi="Times New Roman" w:cs="Times New Roman"/>
                <w:sz w:val="24"/>
                <w:szCs w:val="24"/>
                <w:bdr w:val="none" w:sz="0" w:space="0" w:color="auto" w:frame="1"/>
                <w:lang w:val="uk-UA" w:eastAsia="ru-RU"/>
              </w:rPr>
              <w:t>телефону</w:t>
            </w:r>
          </w:p>
          <w:p w:rsidR="004E4BC2" w:rsidRDefault="004E4BC2">
            <w:pPr>
              <w:spacing w:before="100" w:beforeAutospacing="1" w:after="0" w:line="240" w:lineRule="auto"/>
              <w:jc w:val="center"/>
              <w:rPr>
                <w:rFonts w:ascii="Times New Roman" w:eastAsia="Times New Roman" w:hAnsi="Times New Roman" w:cs="Times New Roman"/>
                <w:sz w:val="24"/>
                <w:szCs w:val="24"/>
                <w:bdr w:val="none" w:sz="0" w:space="0" w:color="auto" w:frame="1"/>
                <w:lang w:val="uk-UA" w:eastAsia="ru-RU"/>
              </w:rPr>
            </w:pPr>
            <w:r>
              <w:rPr>
                <w:rFonts w:ascii="Times New Roman" w:eastAsia="Times New Roman" w:hAnsi="Times New Roman" w:cs="Times New Roman"/>
                <w:sz w:val="24"/>
                <w:szCs w:val="24"/>
                <w:bdr w:val="none" w:sz="0" w:space="0" w:color="auto" w:frame="1"/>
                <w:lang w:val="uk-UA" w:eastAsia="ru-RU"/>
              </w:rPr>
              <w:t xml:space="preserve"> керівника </w:t>
            </w:r>
          </w:p>
          <w:p w:rsidR="004E4BC2" w:rsidRDefault="004E4BC2">
            <w:pPr>
              <w:spacing w:before="100" w:beforeAutospacing="1"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організації</w:t>
            </w:r>
          </w:p>
        </w:tc>
      </w:tr>
      <w:tr w:rsidR="004E4BC2" w:rsidTr="004E4BC2">
        <w:tc>
          <w:tcPr>
            <w:tcW w:w="439"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71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105"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134"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134"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992"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417"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1418" w:type="dxa"/>
            <w:tcBorders>
              <w:top w:val="nil"/>
              <w:left w:val="nil"/>
              <w:bottom w:val="single" w:sz="6" w:space="0" w:color="000000"/>
              <w:right w:val="single" w:sz="6" w:space="0" w:color="000000"/>
            </w:tcBorders>
            <w:tcMar>
              <w:top w:w="0" w:type="dxa"/>
              <w:left w:w="105" w:type="dxa"/>
              <w:bottom w:w="0" w:type="dxa"/>
              <w:right w:w="105" w:type="dxa"/>
            </w:tcMar>
            <w:hideMark/>
          </w:tcPr>
          <w:p w:rsidR="004E4BC2" w:rsidRDefault="004E4BC2">
            <w:pPr>
              <w:spacing w:before="100" w:beforeAutospacing="1" w:after="12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w:t>
            </w:r>
          </w:p>
        </w:tc>
      </w:tr>
    </w:tbl>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18. Довідка про наявне обладнання для миття транспортних засобів спеціального призначення або договір про надання відповідних послуг.</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19. Довідка щодо зберігання транспортних засобів спеціального призначення на власної території або договір про оренду такої території або договір про зберігання транспортних засобів на автостоянках.</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20. Довідка про наявність власної або орендованої ремонтної бази або копія договору про ремонтне обслуговування транспортних засобів спеціального призначення, копія наказу на прийняття у штат персоналу з ремонту та технічного обслуговування транспортних засобів спеціального призначення</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21. Довідки про проходження водіями щоденного медичного огляду (копія договору про медичне обслуговування, копія наказу на прийняття у штат медичного працівника, довідка про оснащення постійного спеціального приміщення для проведення щозмінного </w:t>
      </w:r>
      <w:proofErr w:type="spellStart"/>
      <w:r>
        <w:rPr>
          <w:rFonts w:ascii="Times New Roman" w:eastAsia="Times New Roman" w:hAnsi="Times New Roman" w:cs="Times New Roman"/>
          <w:sz w:val="28"/>
          <w:szCs w:val="28"/>
          <w:bdr w:val="none" w:sz="0" w:space="0" w:color="auto" w:frame="1"/>
          <w:lang w:val="uk-UA" w:eastAsia="ru-RU"/>
        </w:rPr>
        <w:t>передрейсового</w:t>
      </w:r>
      <w:proofErr w:type="spellEnd"/>
      <w:r>
        <w:rPr>
          <w:rFonts w:ascii="Times New Roman" w:eastAsia="Times New Roman" w:hAnsi="Times New Roman" w:cs="Times New Roman"/>
          <w:sz w:val="28"/>
          <w:szCs w:val="28"/>
          <w:bdr w:val="none" w:sz="0" w:space="0" w:color="auto" w:frame="1"/>
          <w:lang w:val="uk-UA" w:eastAsia="ru-RU"/>
        </w:rPr>
        <w:t xml:space="preserve"> та </w:t>
      </w:r>
      <w:proofErr w:type="spellStart"/>
      <w:r>
        <w:rPr>
          <w:rFonts w:ascii="Times New Roman" w:eastAsia="Times New Roman" w:hAnsi="Times New Roman" w:cs="Times New Roman"/>
          <w:sz w:val="28"/>
          <w:szCs w:val="28"/>
          <w:bdr w:val="none" w:sz="0" w:space="0" w:color="auto" w:frame="1"/>
          <w:lang w:val="uk-UA" w:eastAsia="ru-RU"/>
        </w:rPr>
        <w:t>післярейсового</w:t>
      </w:r>
      <w:proofErr w:type="spellEnd"/>
      <w:r>
        <w:rPr>
          <w:rFonts w:ascii="Times New Roman" w:eastAsia="Times New Roman" w:hAnsi="Times New Roman" w:cs="Times New Roman"/>
          <w:sz w:val="28"/>
          <w:szCs w:val="28"/>
          <w:bdr w:val="none" w:sz="0" w:space="0" w:color="auto" w:frame="1"/>
          <w:lang w:val="uk-UA" w:eastAsia="ru-RU"/>
        </w:rPr>
        <w:t xml:space="preserve"> медичного огляду водіїв транспортних засобів)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22. Довідки про досвід роботи з надання послуг з збирання та перевезення побутових відходів (копія договору на проведення аналогічних робот або  договір,  лист відгук) .</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23. В разі залучення субпідрядників учасник надає довідку в довільній формі про їх залучення до надання послуг.</w:t>
      </w: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r>
        <w:rPr>
          <w:rFonts w:ascii="Times New Roman" w:eastAsia="Times New Roman" w:hAnsi="Times New Roman" w:cs="Times New Roman"/>
          <w:b/>
          <w:bCs/>
          <w:sz w:val="28"/>
          <w:szCs w:val="28"/>
          <w:bdr w:val="none" w:sz="0" w:space="0" w:color="auto" w:frame="1"/>
          <w:lang w:val="uk-UA" w:eastAsia="ru-RU"/>
        </w:rPr>
        <w:t>Документи, які надаються за бажанням учасника</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Довідка з обслуговуючого банку про відсутність  (наявність) кредитних зобов’язань.</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Пропозиції  щодо  підвищення якості надання послуг з збирання та перевезення побутових відходів.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Пропозиції щодо зниження вартості послуг із збирання та перевезення побутових відходів.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Інші документи, які подаються за бажанням Учасника конкурсу і містять відомості про його здатність надавати послуги із збирання та перевезення побутових відходів  (впровадження роздільного збирання, інформація про наявність диспетчерської служби, тощо) належного рівня якості.</w:t>
      </w:r>
    </w:p>
    <w:p w:rsidR="004E4BC2" w:rsidRDefault="004E4BC2" w:rsidP="004E4BC2">
      <w:pPr>
        <w:shd w:val="clear" w:color="auto" w:fill="FFFFFF"/>
        <w:spacing w:after="0" w:line="240" w:lineRule="auto"/>
        <w:jc w:val="both"/>
        <w:rPr>
          <w:rFonts w:ascii="Times New Roman" w:eastAsia="Times New Roman" w:hAnsi="Times New Roman" w:cs="Times New Roman"/>
          <w:sz w:val="28"/>
          <w:szCs w:val="28"/>
          <w:bdr w:val="none" w:sz="0" w:space="0" w:color="auto" w:frame="1"/>
          <w:lang w:val="uk-UA" w:eastAsia="ru-RU"/>
        </w:rPr>
      </w:pPr>
      <w:r>
        <w:rPr>
          <w:rFonts w:ascii="Times New Roman" w:eastAsia="Times New Roman" w:hAnsi="Times New Roman" w:cs="Times New Roman"/>
          <w:sz w:val="28"/>
          <w:szCs w:val="28"/>
          <w:bdr w:val="none" w:sz="0" w:space="0" w:color="auto" w:frame="1"/>
          <w:lang w:val="uk-UA" w:eastAsia="ru-RU"/>
        </w:rPr>
        <w:t>- Відгуки, рекомендації, відзнаки, нагороди тощо.</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договір на захоронення відходів.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Примітка:</w:t>
      </w:r>
      <w:r>
        <w:rPr>
          <w:rFonts w:ascii="Times New Roman" w:eastAsia="Times New Roman" w:hAnsi="Times New Roman" w:cs="Times New Roman"/>
          <w:sz w:val="28"/>
          <w:szCs w:val="28"/>
          <w:bdr w:val="none" w:sz="0" w:space="0" w:color="auto" w:frame="1"/>
          <w:lang w:val="uk-UA" w:eastAsia="ru-RU"/>
        </w:rPr>
        <w:t>  Конкурсна пропозиція повинна надаватися на паперовому носії, має бути зброшурована, мати нумерацію сторінок та реєстр наданих документів. Всі сторінки пропозиції мають бути завірені печаткою учасника конкурсу та підписом керівника підприємства. У разі, якщо учасник-фізична особа, яка не має печатки, пропозиція містить тільки підписи учасника-фізичної особи. Конкурсні пропозиції повинні подаватись у закритому конверті, який у місцях склеювання повинен бути скріплений печаткою Учасника (за наявності), при відсутності підписом.</w:t>
      </w: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p>
    <w:p w:rsidR="004E4BC2" w:rsidRDefault="004E4BC2" w:rsidP="004E4BC2">
      <w:pPr>
        <w:shd w:val="clear" w:color="auto" w:fill="FFFFFF"/>
        <w:spacing w:before="225" w:after="120"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lastRenderedPageBreak/>
        <w:t>Конкурсна форма "ПРОПОЗИЦІЯ"</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(форма, яка подається учасником на фірмовому бланку)</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Ми, (</w:t>
      </w:r>
      <w:r>
        <w:rPr>
          <w:rFonts w:ascii="Times New Roman" w:eastAsia="Times New Roman" w:hAnsi="Times New Roman" w:cs="Times New Roman"/>
          <w:b/>
          <w:bCs/>
          <w:sz w:val="28"/>
          <w:szCs w:val="28"/>
          <w:bdr w:val="none" w:sz="0" w:space="0" w:color="auto" w:frame="1"/>
          <w:lang w:val="uk-UA" w:eastAsia="ru-RU"/>
        </w:rPr>
        <w:t>назва учасника</w:t>
      </w:r>
      <w:r>
        <w:rPr>
          <w:rFonts w:ascii="Times New Roman" w:eastAsia="Times New Roman" w:hAnsi="Times New Roman" w:cs="Times New Roman"/>
          <w:sz w:val="28"/>
          <w:szCs w:val="28"/>
          <w:bdr w:val="none" w:sz="0" w:space="0" w:color="auto" w:frame="1"/>
          <w:lang w:val="uk-UA" w:eastAsia="ru-RU"/>
        </w:rPr>
        <w:t xml:space="preserve">), надаємо свою пропозицію щодо участі у конкурсі щодо визначення суб’єктів господарювання на здійснення операцій із збирання та перевезення побутових відходів з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Запорізького району Запорізької області.</w:t>
      </w:r>
    </w:p>
    <w:p w:rsidR="004E4BC2" w:rsidRDefault="004E4BC2" w:rsidP="004E4BC2">
      <w:pPr>
        <w:shd w:val="clear" w:color="auto" w:fill="FFFFFF"/>
        <w:spacing w:after="0" w:line="240" w:lineRule="auto"/>
        <w:ind w:firstLine="708"/>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Вивчивши конкурсну документацію,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конкурсній документації. До акцепту нашої конкурсної пропозиції Ваш проект Договору разом з нашою пропозицією (за умови її відповідності всім вимогам) мають силу попереднього Договору між нами. Якщо наша пропозиція буде акцептована, ми візьмемо на себе зобов’язання виконати всі умови, передбачені Договором.</w:t>
      </w:r>
    </w:p>
    <w:p w:rsidR="004E4BC2" w:rsidRDefault="004E4BC2" w:rsidP="004E4BC2">
      <w:pPr>
        <w:shd w:val="clear" w:color="auto" w:fill="FFFFFF"/>
        <w:spacing w:after="0" w:line="240" w:lineRule="auto"/>
        <w:ind w:firstLine="708"/>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Ми погоджуємося з умовами, що Ви можете відхилити нашу пропозицію згідно з умовами конкурсної документації, та розуміємо, що Ви не обмежені у прийнятті будь-якої іншої пропозиції з більш вигідними для Вас умовами.</w:t>
      </w:r>
    </w:p>
    <w:p w:rsidR="004E4BC2" w:rsidRDefault="004E4BC2" w:rsidP="004E4BC2">
      <w:pPr>
        <w:shd w:val="clear" w:color="auto" w:fill="FFFFFF"/>
        <w:spacing w:after="0" w:line="240" w:lineRule="auto"/>
        <w:ind w:firstLine="708"/>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Якщо наша пропозиція буде акцептована, ми зобов’язуємося підписати Договір із Замовником протягом 15 робочих днів після затвердження рішення про  визначення  переможця конкурсу та розпочати роботу з 01 серпня 2025 року.</w:t>
      </w:r>
    </w:p>
    <w:p w:rsidR="004E4BC2" w:rsidRDefault="004E4BC2" w:rsidP="004E4BC2">
      <w:pPr>
        <w:shd w:val="clear" w:color="auto" w:fill="FFFFFF"/>
        <w:spacing w:after="0" w:line="240" w:lineRule="auto"/>
        <w:ind w:firstLine="708"/>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Посада, прізвище, ініціали, підпис уповноваженої особи учасника, завірені печаткою.</w:t>
      </w:r>
    </w:p>
    <w:p w:rsidR="004E4BC2" w:rsidRDefault="004E4BC2" w:rsidP="004E4BC2">
      <w:pPr>
        <w:shd w:val="clear" w:color="auto" w:fill="FFFFFF"/>
        <w:spacing w:before="225" w:after="225" w:line="240" w:lineRule="auto"/>
        <w:ind w:firstLine="708"/>
        <w:jc w:val="both"/>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8"/>
          <w:szCs w:val="28"/>
          <w:lang w:val="uk-UA" w:eastAsia="ru-RU"/>
        </w:rPr>
      </w:pP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lastRenderedPageBreak/>
        <w:t>Заявка: для отримання конкурсної документації учасникам конкурсу необхідно подати контактній особі  заяву на участь у конкурсі встановленого зразка:</w:t>
      </w:r>
    </w:p>
    <w:p w:rsidR="004E4BC2" w:rsidRDefault="004E4BC2" w:rsidP="004E4BC2">
      <w:pPr>
        <w:shd w:val="clear" w:color="auto" w:fill="FFFFFF"/>
        <w:spacing w:before="225" w:after="225"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1"/>
          <w:szCs w:val="21"/>
          <w:lang w:val="uk-UA" w:eastAsia="ru-RU"/>
        </w:rPr>
      </w:pPr>
      <w:r>
        <w:rPr>
          <w:rFonts w:ascii="Times New Roman" w:eastAsia="Times New Roman" w:hAnsi="Times New Roman" w:cs="Times New Roman"/>
          <w:b/>
          <w:bCs/>
          <w:sz w:val="24"/>
          <w:szCs w:val="24"/>
          <w:bdr w:val="none" w:sz="0" w:space="0" w:color="auto" w:frame="1"/>
          <w:lang w:val="uk-UA" w:eastAsia="ru-RU"/>
        </w:rPr>
        <w:t>ЗРАЗОК</w:t>
      </w:r>
    </w:p>
    <w:p w:rsidR="004E4BC2" w:rsidRDefault="004E4BC2" w:rsidP="004E4BC2">
      <w:pPr>
        <w:shd w:val="clear" w:color="auto" w:fill="FFFFFF"/>
        <w:spacing w:after="0" w:line="240" w:lineRule="auto"/>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w:t>
      </w:r>
      <w:r>
        <w:rPr>
          <w:rFonts w:ascii="Times New Roman" w:eastAsia="Times New Roman" w:hAnsi="Times New Roman" w:cs="Times New Roman"/>
          <w:sz w:val="24"/>
          <w:szCs w:val="24"/>
          <w:u w:val="single"/>
          <w:bdr w:val="none" w:sz="0" w:space="0" w:color="auto" w:frame="1"/>
          <w:lang w:val="uk-UA" w:eastAsia="ru-RU"/>
        </w:rPr>
        <w:t>      Голові конкурсної комісії</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__________________________________</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(прізвище, ім’я, по батькові)</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__________________________________</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(посада, назва підприємства, прізвище,</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ім’я, по-батькові учасника конкурсу)</w:t>
      </w:r>
    </w:p>
    <w:p w:rsidR="004E4BC2" w:rsidRDefault="004E4BC2" w:rsidP="004E4BC2">
      <w:pPr>
        <w:shd w:val="clear" w:color="auto" w:fill="FFFFFF"/>
        <w:spacing w:after="0" w:line="240" w:lineRule="auto"/>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w:t>
      </w:r>
    </w:p>
    <w:p w:rsidR="004E4BC2" w:rsidRDefault="004E4BC2" w:rsidP="004E4BC2">
      <w:pPr>
        <w:shd w:val="clear" w:color="auto" w:fill="FFFFFF"/>
        <w:spacing w:before="225"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1"/>
          <w:szCs w:val="21"/>
          <w:lang w:val="uk-UA" w:eastAsia="ru-RU"/>
        </w:rPr>
      </w:pPr>
      <w:r>
        <w:rPr>
          <w:rFonts w:ascii="Times New Roman" w:eastAsia="Times New Roman" w:hAnsi="Times New Roman" w:cs="Times New Roman"/>
          <w:b/>
          <w:bCs/>
          <w:sz w:val="24"/>
          <w:szCs w:val="24"/>
          <w:bdr w:val="none" w:sz="0" w:space="0" w:color="auto" w:frame="1"/>
          <w:lang w:val="uk-UA" w:eastAsia="ru-RU"/>
        </w:rPr>
        <w:t>ЗАЯВА</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Times New Roman" w:eastAsia="Times New Roman" w:hAnsi="Times New Roman" w:cs="Times New Roman"/>
          <w:b/>
          <w:bCs/>
          <w:sz w:val="24"/>
          <w:szCs w:val="24"/>
          <w:bdr w:val="none" w:sz="0" w:space="0" w:color="auto" w:frame="1"/>
          <w:lang w:val="uk-UA" w:eastAsia="ru-RU"/>
        </w:rPr>
        <w:t>на участь у конкурсі з визначення суб’єктів господарювання на здійснення операцій  із збирання та перевезення побутових відходів з території  </w:t>
      </w:r>
      <w:proofErr w:type="spellStart"/>
      <w:r>
        <w:rPr>
          <w:rFonts w:ascii="Times New Roman" w:eastAsia="Times New Roman" w:hAnsi="Times New Roman" w:cs="Times New Roman"/>
          <w:b/>
          <w:bCs/>
          <w:sz w:val="24"/>
          <w:szCs w:val="24"/>
          <w:bdr w:val="none" w:sz="0" w:space="0" w:color="auto" w:frame="1"/>
          <w:lang w:val="uk-UA" w:eastAsia="ru-RU"/>
        </w:rPr>
        <w:t>Широківської</w:t>
      </w:r>
      <w:proofErr w:type="spellEnd"/>
      <w:r>
        <w:rPr>
          <w:rFonts w:ascii="Times New Roman" w:eastAsia="Times New Roman" w:hAnsi="Times New Roman" w:cs="Times New Roman"/>
          <w:b/>
          <w:bCs/>
          <w:sz w:val="24"/>
          <w:szCs w:val="24"/>
          <w:bdr w:val="none" w:sz="0" w:space="0" w:color="auto" w:frame="1"/>
          <w:lang w:val="uk-UA" w:eastAsia="ru-RU"/>
        </w:rPr>
        <w:t xml:space="preserve"> сільської територіальної громади</w:t>
      </w:r>
      <w:r>
        <w:rPr>
          <w:rFonts w:ascii="Times New Roman" w:eastAsia="Times New Roman" w:hAnsi="Times New Roman" w:cs="Times New Roman"/>
          <w:sz w:val="24"/>
          <w:szCs w:val="24"/>
          <w:bdr w:val="none" w:sz="0" w:space="0" w:color="auto" w:frame="1"/>
          <w:lang w:val="uk-UA" w:eastAsia="ru-RU"/>
        </w:rPr>
        <w:t>.</w:t>
      </w:r>
    </w:p>
    <w:p w:rsidR="004E4BC2" w:rsidRDefault="004E4BC2" w:rsidP="004E4BC2">
      <w:pPr>
        <w:shd w:val="clear" w:color="auto" w:fill="FFFFFF"/>
        <w:spacing w:before="225" w:after="225" w:line="240" w:lineRule="auto"/>
        <w:jc w:val="both"/>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ind w:firstLine="708"/>
        <w:jc w:val="both"/>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xml:space="preserve">Просимо допустити до участі в конкурсі з визначення суб’єктів господарювання на здійснення послуг із збирання та перевезення побутових відходів з території </w:t>
      </w:r>
      <w:proofErr w:type="spellStart"/>
      <w:r>
        <w:rPr>
          <w:rFonts w:ascii="Times New Roman" w:eastAsia="Times New Roman" w:hAnsi="Times New Roman" w:cs="Times New Roman"/>
          <w:sz w:val="24"/>
          <w:szCs w:val="24"/>
          <w:bdr w:val="none" w:sz="0" w:space="0" w:color="auto" w:frame="1"/>
          <w:lang w:val="uk-UA" w:eastAsia="ru-RU"/>
        </w:rPr>
        <w:t>Широківськоїсільської</w:t>
      </w:r>
      <w:proofErr w:type="spellEnd"/>
      <w:r>
        <w:rPr>
          <w:rFonts w:ascii="Times New Roman" w:eastAsia="Times New Roman" w:hAnsi="Times New Roman" w:cs="Times New Roman"/>
          <w:sz w:val="24"/>
          <w:szCs w:val="24"/>
          <w:bdr w:val="none" w:sz="0" w:space="0" w:color="auto" w:frame="1"/>
          <w:lang w:val="uk-UA" w:eastAsia="ru-RU"/>
        </w:rPr>
        <w:t xml:space="preserve"> територіальної громади.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ind w:firstLine="708"/>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Додатки.</w:t>
      </w:r>
    </w:p>
    <w:p w:rsidR="004E4BC2" w:rsidRDefault="004E4BC2" w:rsidP="004E4BC2">
      <w:pPr>
        <w:shd w:val="clear" w:color="auto" w:fill="FFFFFF"/>
        <w:spacing w:before="225" w:after="225" w:line="240" w:lineRule="auto"/>
        <w:ind w:firstLine="708"/>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___________               _____________                   ___________________________</w:t>
      </w:r>
    </w:p>
    <w:p w:rsidR="004E4BC2" w:rsidRDefault="004E4BC2" w:rsidP="004E4BC2">
      <w:pPr>
        <w:shd w:val="clear" w:color="auto" w:fill="FFFFFF"/>
        <w:spacing w:after="0" w:line="240" w:lineRule="auto"/>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(дата)                               (підпис)                                           (ініціали, прізвище)</w:t>
      </w:r>
    </w:p>
    <w:p w:rsidR="004E4BC2" w:rsidRDefault="004E4BC2" w:rsidP="004E4BC2">
      <w:pPr>
        <w:shd w:val="clear" w:color="auto" w:fill="FFFFFF"/>
        <w:spacing w:after="0" w:line="240" w:lineRule="auto"/>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w:t>
      </w:r>
    </w:p>
    <w:p w:rsidR="004E4BC2" w:rsidRDefault="004E4BC2" w:rsidP="004E4BC2">
      <w:pPr>
        <w:shd w:val="clear" w:color="auto" w:fill="FFFFFF"/>
        <w:spacing w:after="0" w:line="240" w:lineRule="auto"/>
        <w:ind w:firstLine="708"/>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Конкурсну документацію можна отримати тільки після подання заяви на участь у конкурсі.</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p>
    <w:p w:rsidR="004E4BC2" w:rsidRDefault="004E4BC2" w:rsidP="004E4BC2">
      <w:pPr>
        <w:shd w:val="clear" w:color="auto" w:fill="FFFFFF"/>
        <w:spacing w:after="0" w:line="240" w:lineRule="auto"/>
        <w:jc w:val="right"/>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                                                                    </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                                                         Додаток 2</w:t>
      </w:r>
    </w:p>
    <w:p w:rsidR="004E4BC2" w:rsidRDefault="004E4BC2" w:rsidP="004E4BC2">
      <w:pPr>
        <w:shd w:val="clear" w:color="auto" w:fill="FFFFFF"/>
        <w:spacing w:after="0" w:line="240" w:lineRule="auto"/>
        <w:jc w:val="right"/>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до конкурсної документації</w:t>
      </w:r>
    </w:p>
    <w:p w:rsidR="004E4BC2" w:rsidRDefault="004E4BC2" w:rsidP="004E4BC2">
      <w:pPr>
        <w:shd w:val="clear" w:color="auto" w:fill="FFFFFF"/>
        <w:spacing w:before="225" w:after="225" w:line="240" w:lineRule="auto"/>
        <w:jc w:val="right"/>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ПРОЄКТ ДОГОВОРУ</w:t>
      </w:r>
      <w:r>
        <w:rPr>
          <w:rFonts w:ascii="Times New Roman" w:eastAsia="Times New Roman" w:hAnsi="Times New Roman" w:cs="Times New Roman"/>
          <w:sz w:val="28"/>
          <w:szCs w:val="28"/>
          <w:bdr w:val="none" w:sz="0" w:space="0" w:color="auto" w:frame="1"/>
          <w:lang w:val="uk-UA" w:eastAsia="ru-RU"/>
        </w:rPr>
        <w:br/>
        <w:t>між організатором конкурсу та суб’єктом господарювання на</w:t>
      </w:r>
      <w:r>
        <w:rPr>
          <w:rFonts w:ascii="Times New Roman" w:eastAsia="Times New Roman" w:hAnsi="Times New Roman" w:cs="Times New Roman"/>
          <w:sz w:val="28"/>
          <w:szCs w:val="28"/>
          <w:bdr w:val="none" w:sz="0" w:space="0" w:color="auto" w:frame="1"/>
          <w:lang w:val="uk-UA" w:eastAsia="ru-RU"/>
        </w:rPr>
        <w:br/>
        <w:t>здійснення операцій із збирання та перевезення побутових відходів</w:t>
      </w:r>
    </w:p>
    <w:p w:rsidR="004E4BC2" w:rsidRDefault="004E4BC2" w:rsidP="004E4BC2">
      <w:pPr>
        <w:shd w:val="clear" w:color="auto" w:fill="FFFFFF"/>
        <w:spacing w:before="120" w:after="225" w:line="240" w:lineRule="auto"/>
        <w:jc w:val="center"/>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tbl>
      <w:tblPr>
        <w:tblW w:w="12938" w:type="dxa"/>
        <w:tblCellMar>
          <w:left w:w="0" w:type="dxa"/>
          <w:right w:w="0" w:type="dxa"/>
        </w:tblCellMar>
        <w:tblLook w:val="04A0" w:firstRow="1" w:lastRow="0" w:firstColumn="1" w:lastColumn="0" w:noHBand="0" w:noVBand="1"/>
      </w:tblPr>
      <w:tblGrid>
        <w:gridCol w:w="6469"/>
        <w:gridCol w:w="6469"/>
      </w:tblGrid>
      <w:tr w:rsidR="004E4BC2" w:rsidTr="004E4BC2">
        <w:tc>
          <w:tcPr>
            <w:tcW w:w="5805" w:type="dxa"/>
            <w:tcBorders>
              <w:top w:val="single" w:sz="6" w:space="0" w:color="E9ECEF"/>
              <w:left w:val="nil"/>
              <w:bottom w:val="nil"/>
              <w:right w:val="nil"/>
            </w:tcBorders>
            <w:tcMar>
              <w:top w:w="0" w:type="dxa"/>
              <w:left w:w="105" w:type="dxa"/>
              <w:bottom w:w="0" w:type="dxa"/>
              <w:right w:w="105" w:type="dxa"/>
            </w:tcMar>
            <w:hideMark/>
          </w:tcPr>
          <w:p w:rsidR="004E4BC2" w:rsidRDefault="004E4BC2">
            <w:pPr>
              <w:spacing w:after="100" w:afterAutospacing="1" w:line="240" w:lineRule="auto"/>
              <w:jc w:val="both"/>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_______________________________</w:t>
            </w:r>
          </w:p>
          <w:p w:rsidR="004E4BC2" w:rsidRDefault="004E4BC2">
            <w:pPr>
              <w:spacing w:before="100" w:beforeAutospacing="1" w:after="100" w:afterAutospacing="1" w:line="240" w:lineRule="auto"/>
              <w:ind w:right="525"/>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(найменування населеного пункту)</w:t>
            </w:r>
          </w:p>
        </w:tc>
        <w:tc>
          <w:tcPr>
            <w:tcW w:w="5805" w:type="dxa"/>
            <w:tcBorders>
              <w:top w:val="single" w:sz="6" w:space="0" w:color="E9ECEF"/>
              <w:left w:val="nil"/>
              <w:bottom w:val="nil"/>
              <w:right w:val="nil"/>
            </w:tcBorders>
            <w:tcMar>
              <w:top w:w="0" w:type="dxa"/>
              <w:left w:w="105" w:type="dxa"/>
              <w:bottom w:w="0" w:type="dxa"/>
              <w:right w:w="105" w:type="dxa"/>
            </w:tcMar>
            <w:hideMark/>
          </w:tcPr>
          <w:p w:rsidR="004E4BC2" w:rsidRDefault="004E4BC2">
            <w:pPr>
              <w:spacing w:after="100" w:afterAutospacing="1" w:line="240" w:lineRule="auto"/>
              <w:jc w:val="right"/>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_____ ___________ _____ р.</w:t>
            </w:r>
          </w:p>
        </w:tc>
      </w:tr>
    </w:tbl>
    <w:p w:rsidR="004E4BC2" w:rsidRDefault="004E4BC2" w:rsidP="004E4BC2">
      <w:pPr>
        <w:shd w:val="clear" w:color="auto" w:fill="FFFFFF"/>
        <w:spacing w:before="120" w:after="225" w:line="240" w:lineRule="auto"/>
        <w:jc w:val="both"/>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w:t>
      </w:r>
      <w:proofErr w:type="spellStart"/>
      <w:r>
        <w:rPr>
          <w:rFonts w:ascii="Times New Roman" w:eastAsia="Times New Roman" w:hAnsi="Times New Roman" w:cs="Times New Roman"/>
          <w:sz w:val="28"/>
          <w:szCs w:val="28"/>
          <w:bdr w:val="none" w:sz="0" w:space="0" w:color="auto" w:frame="1"/>
          <w:lang w:val="uk-UA" w:eastAsia="ru-RU"/>
        </w:rPr>
        <w:t>Широківська</w:t>
      </w:r>
      <w:proofErr w:type="spellEnd"/>
      <w:r>
        <w:rPr>
          <w:rFonts w:ascii="Times New Roman" w:eastAsia="Times New Roman" w:hAnsi="Times New Roman" w:cs="Times New Roman"/>
          <w:sz w:val="28"/>
          <w:szCs w:val="28"/>
          <w:bdr w:val="none" w:sz="0" w:space="0" w:color="auto" w:frame="1"/>
          <w:lang w:val="uk-UA" w:eastAsia="ru-RU"/>
        </w:rPr>
        <w:t xml:space="preserve"> сільська рада Запорізького району Запорізької області, в особі сільського голови </w:t>
      </w:r>
      <w:proofErr w:type="spellStart"/>
      <w:r>
        <w:rPr>
          <w:rFonts w:ascii="Times New Roman" w:eastAsia="Times New Roman" w:hAnsi="Times New Roman" w:cs="Times New Roman"/>
          <w:sz w:val="28"/>
          <w:szCs w:val="28"/>
          <w:bdr w:val="none" w:sz="0" w:space="0" w:color="auto" w:frame="1"/>
          <w:lang w:val="uk-UA" w:eastAsia="ru-RU"/>
        </w:rPr>
        <w:t>Коротенко</w:t>
      </w:r>
      <w:proofErr w:type="spellEnd"/>
      <w:r>
        <w:rPr>
          <w:rFonts w:ascii="Times New Roman" w:eastAsia="Times New Roman" w:hAnsi="Times New Roman" w:cs="Times New Roman"/>
          <w:sz w:val="28"/>
          <w:szCs w:val="28"/>
          <w:bdr w:val="none" w:sz="0" w:space="0" w:color="auto" w:frame="1"/>
          <w:lang w:val="uk-UA" w:eastAsia="ru-RU"/>
        </w:rPr>
        <w:t xml:space="preserve"> Дениса Олександровича (надалі  іменований «Замовник»), що діє на підставі Законів України “Про місцеве самоврядування в Україні”, “Про управління відходами” (далі - замовник), з однієї сторони, і </w:t>
      </w:r>
      <w:r>
        <w:rPr>
          <w:rFonts w:ascii="Times New Roman" w:eastAsia="Times New Roman" w:hAnsi="Times New Roman" w:cs="Times New Roman"/>
          <w:sz w:val="28"/>
          <w:szCs w:val="28"/>
          <w:u w:val="single"/>
          <w:bdr w:val="none" w:sz="0" w:space="0" w:color="auto" w:frame="1"/>
          <w:lang w:val="uk-UA" w:eastAsia="ru-RU"/>
        </w:rPr>
        <w:t>     </w:t>
      </w:r>
    </w:p>
    <w:p w:rsidR="004E4BC2" w:rsidRDefault="004E4BC2" w:rsidP="004E4BC2">
      <w:pPr>
        <w:shd w:val="clear" w:color="auto" w:fill="FFFFFF"/>
        <w:spacing w:after="0" w:line="240" w:lineRule="auto"/>
        <w:ind w:firstLine="567"/>
        <w:jc w:val="both"/>
        <w:rPr>
          <w:rFonts w:ascii="Roboto" w:eastAsia="Times New Roman" w:hAnsi="Roboto" w:cs="Times New Roman"/>
          <w:sz w:val="21"/>
          <w:szCs w:val="21"/>
          <w:lang w:val="uk-UA" w:eastAsia="ru-RU"/>
        </w:rPr>
      </w:pPr>
      <w:r>
        <w:rPr>
          <w:rFonts w:ascii="Arial" w:eastAsia="Times New Roman" w:hAnsi="Arial" w:cs="Arial"/>
          <w:sz w:val="26"/>
          <w:szCs w:val="26"/>
          <w:bdr w:val="none" w:sz="0" w:space="0" w:color="auto" w:frame="1"/>
          <w:lang w:val="uk-UA" w:eastAsia="ru-RU"/>
        </w:rPr>
        <w:t>                       </w:t>
      </w:r>
      <w:r>
        <w:rPr>
          <w:rFonts w:ascii="Times New Roman" w:eastAsia="Times New Roman" w:hAnsi="Times New Roman" w:cs="Times New Roman"/>
          <w:sz w:val="16"/>
          <w:szCs w:val="16"/>
          <w:bdr w:val="none" w:sz="0" w:space="0" w:color="auto" w:frame="1"/>
          <w:lang w:val="uk-UA" w:eastAsia="ru-RU"/>
        </w:rPr>
        <w:t>(найменування суб’єкта господарювання, якого визначено виконавцем послуги)</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Times New Roman" w:eastAsia="Times New Roman" w:hAnsi="Times New Roman" w:cs="Times New Roman"/>
          <w:sz w:val="28"/>
          <w:szCs w:val="28"/>
          <w:bdr w:val="none" w:sz="0" w:space="0" w:color="auto" w:frame="1"/>
          <w:lang w:val="uk-UA" w:eastAsia="ru-RU"/>
        </w:rPr>
        <w:t>в особі </w:t>
      </w:r>
      <w:r>
        <w:rPr>
          <w:rFonts w:ascii="Times New Roman" w:eastAsia="Times New Roman" w:hAnsi="Times New Roman" w:cs="Times New Roman"/>
          <w:sz w:val="28"/>
          <w:szCs w:val="28"/>
          <w:u w:val="single"/>
          <w:bdr w:val="none" w:sz="0" w:space="0" w:color="auto" w:frame="1"/>
          <w:lang w:val="uk-UA" w:eastAsia="ru-RU"/>
        </w:rPr>
        <w:t>                                                                                                                                                                                                                                      </w:t>
      </w:r>
      <w:r>
        <w:rPr>
          <w:rFonts w:ascii="Times New Roman" w:eastAsia="Times New Roman" w:hAnsi="Times New Roman" w:cs="Times New Roman"/>
          <w:sz w:val="24"/>
          <w:szCs w:val="24"/>
          <w:bdr w:val="none" w:sz="0" w:space="0" w:color="auto" w:frame="1"/>
          <w:lang w:val="uk-UA" w:eastAsia="ru-RU"/>
        </w:rPr>
        <w:t>,</w:t>
      </w:r>
    </w:p>
    <w:p w:rsidR="004E4BC2" w:rsidRDefault="004E4BC2" w:rsidP="004E4BC2">
      <w:pPr>
        <w:shd w:val="clear" w:color="auto" w:fill="FFFFFF"/>
        <w:spacing w:after="0" w:line="240" w:lineRule="auto"/>
        <w:ind w:firstLine="567"/>
        <w:rPr>
          <w:rFonts w:ascii="Roboto" w:eastAsia="Times New Roman" w:hAnsi="Roboto" w:cs="Times New Roman"/>
          <w:sz w:val="21"/>
          <w:szCs w:val="21"/>
          <w:lang w:val="uk-UA" w:eastAsia="ru-RU"/>
        </w:rPr>
      </w:pPr>
      <w:r>
        <w:rPr>
          <w:rFonts w:ascii="Times New Roman" w:eastAsia="Times New Roman" w:hAnsi="Times New Roman" w:cs="Times New Roman"/>
          <w:sz w:val="16"/>
          <w:szCs w:val="16"/>
          <w:bdr w:val="none" w:sz="0" w:space="0" w:color="auto" w:frame="1"/>
          <w:lang w:val="uk-UA" w:eastAsia="ru-RU"/>
        </w:rPr>
        <w:t>                                                 (посада, прізвище, ім’я та по батькові (за наявності)</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Times New Roman" w:eastAsia="Times New Roman" w:hAnsi="Times New Roman" w:cs="Times New Roman"/>
          <w:sz w:val="28"/>
          <w:szCs w:val="28"/>
          <w:bdr w:val="none" w:sz="0" w:space="0" w:color="auto" w:frame="1"/>
          <w:lang w:val="uk-UA" w:eastAsia="ru-RU"/>
        </w:rPr>
        <w:t>що діє на підставі </w:t>
      </w:r>
      <w:r>
        <w:rPr>
          <w:rFonts w:ascii="Times New Roman" w:eastAsia="Times New Roman" w:hAnsi="Times New Roman" w:cs="Times New Roman"/>
          <w:sz w:val="28"/>
          <w:szCs w:val="28"/>
          <w:u w:val="single"/>
          <w:bdr w:val="none" w:sz="0" w:space="0" w:color="auto" w:frame="1"/>
          <w:lang w:val="uk-UA" w:eastAsia="ru-RU"/>
        </w:rPr>
        <w:t>                                                                                                                      </w:t>
      </w:r>
      <w:r>
        <w:rPr>
          <w:rFonts w:ascii="Times New Roman" w:eastAsia="Times New Roman" w:hAnsi="Times New Roman" w:cs="Times New Roman"/>
          <w:sz w:val="24"/>
          <w:szCs w:val="24"/>
          <w:bdr w:val="none" w:sz="0" w:space="0" w:color="auto" w:frame="1"/>
          <w:lang w:val="uk-UA" w:eastAsia="ru-RU"/>
        </w:rPr>
        <w:t>,</w:t>
      </w:r>
    </w:p>
    <w:p w:rsidR="004E4BC2" w:rsidRDefault="004E4BC2" w:rsidP="004E4BC2">
      <w:pPr>
        <w:shd w:val="clear" w:color="auto" w:fill="FFFFFF"/>
        <w:spacing w:after="0" w:line="240" w:lineRule="auto"/>
        <w:ind w:firstLine="2268"/>
        <w:rPr>
          <w:rFonts w:ascii="Roboto" w:eastAsia="Times New Roman" w:hAnsi="Roboto" w:cs="Times New Roman"/>
          <w:sz w:val="21"/>
          <w:szCs w:val="21"/>
          <w:lang w:val="uk-UA" w:eastAsia="ru-RU"/>
        </w:rPr>
      </w:pPr>
      <w:r>
        <w:rPr>
          <w:rFonts w:ascii="Times New Roman" w:eastAsia="Times New Roman" w:hAnsi="Times New Roman" w:cs="Times New Roman"/>
          <w:sz w:val="16"/>
          <w:szCs w:val="16"/>
          <w:bdr w:val="none" w:sz="0" w:space="0" w:color="auto" w:frame="1"/>
          <w:lang w:val="uk-UA" w:eastAsia="ru-RU"/>
        </w:rPr>
        <w:t>                        (назва документа, дата і номер)</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затвердженого </w:t>
      </w:r>
      <w:r>
        <w:rPr>
          <w:rFonts w:ascii="Times New Roman" w:eastAsia="Times New Roman" w:hAnsi="Times New Roman" w:cs="Times New Roman"/>
          <w:sz w:val="28"/>
          <w:szCs w:val="28"/>
          <w:u w:val="single"/>
          <w:bdr w:val="none" w:sz="0" w:space="0" w:color="auto" w:frame="1"/>
          <w:lang w:val="uk-UA" w:eastAsia="ru-RU"/>
        </w:rPr>
        <w:t>                                                                                                           </w:t>
      </w:r>
    </w:p>
    <w:p w:rsidR="004E4BC2" w:rsidRDefault="004E4BC2" w:rsidP="004E4BC2">
      <w:pPr>
        <w:shd w:val="clear" w:color="auto" w:fill="FFFFFF"/>
        <w:spacing w:after="0" w:line="240" w:lineRule="auto"/>
        <w:ind w:firstLine="567"/>
        <w:rPr>
          <w:rFonts w:ascii="Roboto" w:eastAsia="Times New Roman" w:hAnsi="Roboto" w:cs="Times New Roman"/>
          <w:sz w:val="21"/>
          <w:szCs w:val="21"/>
          <w:lang w:val="uk-UA" w:eastAsia="ru-RU"/>
        </w:rPr>
      </w:pPr>
      <w:r>
        <w:rPr>
          <w:rFonts w:ascii="Arial" w:eastAsia="Times New Roman" w:hAnsi="Arial" w:cs="Arial"/>
          <w:sz w:val="26"/>
          <w:szCs w:val="26"/>
          <w:bdr w:val="none" w:sz="0" w:space="0" w:color="auto" w:frame="1"/>
          <w:lang w:val="uk-UA" w:eastAsia="ru-RU"/>
        </w:rPr>
        <w:t>                                                           </w:t>
      </w:r>
      <w:r>
        <w:rPr>
          <w:rFonts w:ascii="Times New Roman" w:eastAsia="Times New Roman" w:hAnsi="Times New Roman" w:cs="Times New Roman"/>
          <w:sz w:val="16"/>
          <w:szCs w:val="16"/>
          <w:bdr w:val="none" w:sz="0" w:space="0" w:color="auto" w:frame="1"/>
          <w:lang w:val="uk-UA" w:eastAsia="ru-RU"/>
        </w:rPr>
        <w:t>(найменування органу)</w:t>
      </w:r>
    </w:p>
    <w:p w:rsidR="004E4BC2" w:rsidRDefault="004E4BC2" w:rsidP="004E4BC2">
      <w:pPr>
        <w:shd w:val="clear" w:color="auto" w:fill="FFFFFF"/>
        <w:spacing w:after="0" w:line="240" w:lineRule="auto"/>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(далі - виконавець), з іншої сторони, відповідно до рішення від                січня 2025 року №            уклали цей договір про таке:</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1.Предмет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 Виконавець зобов’язується надавати послугу із збирання та перевезення побутових відходів (далі - послуга) відповідної якості згідно з графіком на території </w:t>
      </w:r>
      <w:proofErr w:type="spellStart"/>
      <w:r>
        <w:rPr>
          <w:rFonts w:ascii="Times New Roman" w:eastAsia="Times New Roman" w:hAnsi="Times New Roman" w:cs="Times New Roman"/>
          <w:sz w:val="28"/>
          <w:szCs w:val="28"/>
          <w:u w:val="single"/>
          <w:bdr w:val="none" w:sz="0" w:space="0" w:color="auto" w:frame="1"/>
          <w:lang w:val="uk-UA" w:eastAsia="ru-RU"/>
        </w:rPr>
        <w:t>Широківської</w:t>
      </w:r>
      <w:proofErr w:type="spellEnd"/>
      <w:r>
        <w:rPr>
          <w:rFonts w:ascii="Times New Roman" w:eastAsia="Times New Roman" w:hAnsi="Times New Roman" w:cs="Times New Roman"/>
          <w:sz w:val="28"/>
          <w:szCs w:val="28"/>
          <w:u w:val="single"/>
          <w:bdr w:val="none" w:sz="0" w:space="0" w:color="auto" w:frame="1"/>
          <w:lang w:val="uk-UA" w:eastAsia="ru-RU"/>
        </w:rPr>
        <w:t xml:space="preserve"> сільської територіальної громади </w:t>
      </w:r>
      <w:r>
        <w:rPr>
          <w:rFonts w:ascii="Times New Roman" w:eastAsia="Times New Roman" w:hAnsi="Times New Roman" w:cs="Times New Roman"/>
          <w:sz w:val="28"/>
          <w:szCs w:val="28"/>
          <w:bdr w:val="none" w:sz="0" w:space="0" w:color="auto" w:frame="1"/>
          <w:lang w:val="uk-UA" w:eastAsia="ru-RU"/>
        </w:rPr>
        <w:t>та </w:t>
      </w:r>
      <w:r>
        <w:rPr>
          <w:rFonts w:ascii="Times New Roman" w:eastAsia="Times New Roman" w:hAnsi="Times New Roman" w:cs="Times New Roman"/>
          <w:sz w:val="28"/>
          <w:szCs w:val="28"/>
          <w:u w:val="single"/>
          <w:bdr w:val="none" w:sz="0" w:space="0" w:color="auto" w:frame="1"/>
          <w:lang w:val="uk-UA" w:eastAsia="ru-RU"/>
        </w:rPr>
        <w:t>відповідно до правил благоустрою </w:t>
      </w:r>
      <w:r>
        <w:rPr>
          <w:rFonts w:ascii="Times New Roman" w:eastAsia="Times New Roman" w:hAnsi="Times New Roman" w:cs="Times New Roman"/>
          <w:sz w:val="28"/>
          <w:szCs w:val="28"/>
          <w:bdr w:val="none" w:sz="0" w:space="0" w:color="auto" w:frame="1"/>
          <w:lang w:val="uk-UA" w:eastAsia="ru-RU"/>
        </w:rPr>
        <w:t xml:space="preserve">території населених пунктів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а замовник зобов’язується виконати обов’язки, передбачені цим договором.</w:t>
      </w:r>
    </w:p>
    <w:p w:rsidR="004E4BC2" w:rsidRDefault="004E4BC2" w:rsidP="004E4BC2">
      <w:pPr>
        <w:shd w:val="clear" w:color="auto" w:fill="FFFFFF"/>
        <w:spacing w:after="0" w:line="240" w:lineRule="auto"/>
        <w:ind w:firstLine="567"/>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2. Характеристика об’єкта конкурсу: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2.1. Характеристика об’єкта конкурсу:</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2.1.1 </w:t>
      </w:r>
      <w:r>
        <w:rPr>
          <w:rFonts w:ascii="Times New Roman" w:eastAsia="Times New Roman" w:hAnsi="Times New Roman" w:cs="Times New Roman"/>
          <w:sz w:val="24"/>
          <w:szCs w:val="24"/>
          <w:u w:val="single"/>
          <w:bdr w:val="none" w:sz="0" w:space="0" w:color="auto" w:frame="1"/>
          <w:lang w:val="uk-UA" w:eastAsia="ru-RU"/>
        </w:rPr>
        <w:t>                                                                                                                                             </w:t>
      </w:r>
    </w:p>
    <w:p w:rsidR="004E4BC2" w:rsidRDefault="004E4BC2" w:rsidP="004E4BC2">
      <w:pPr>
        <w:shd w:val="clear" w:color="auto" w:fill="FFFFFF"/>
        <w:spacing w:after="0" w:line="240" w:lineRule="auto"/>
        <w:ind w:left="855"/>
        <w:jc w:val="both"/>
        <w:rPr>
          <w:rFonts w:ascii="Roboto" w:eastAsia="Times New Roman" w:hAnsi="Roboto" w:cs="Times New Roman"/>
          <w:sz w:val="21"/>
          <w:szCs w:val="21"/>
          <w:lang w:val="uk-UA" w:eastAsia="ru-RU"/>
        </w:rPr>
      </w:pPr>
      <w:r>
        <w:rPr>
          <w:rFonts w:ascii="Times New Roman" w:eastAsia="Times New Roman" w:hAnsi="Times New Roman" w:cs="Times New Roman"/>
          <w:sz w:val="20"/>
          <w:szCs w:val="20"/>
          <w:bdr w:val="none" w:sz="0" w:space="0" w:color="auto" w:frame="1"/>
          <w:lang w:val="uk-UA" w:eastAsia="ru-RU"/>
        </w:rPr>
        <w:t>(вид (види) побутових відходів, затверджені органом місцевого самоврядування норми надання</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Arial" w:eastAsia="Times New Roman" w:hAnsi="Arial" w:cs="Arial"/>
          <w:sz w:val="26"/>
          <w:szCs w:val="26"/>
          <w:u w:val="single"/>
          <w:bdr w:val="none" w:sz="0" w:space="0" w:color="auto" w:frame="1"/>
          <w:lang w:val="uk-UA" w:eastAsia="ru-RU"/>
        </w:rPr>
        <w:t>                                                                                                                                </w:t>
      </w:r>
      <w:r>
        <w:rPr>
          <w:rFonts w:ascii="Times New Roman" w:eastAsia="Times New Roman" w:hAnsi="Times New Roman" w:cs="Times New Roman"/>
          <w:sz w:val="24"/>
          <w:szCs w:val="24"/>
          <w:bdr w:val="none" w:sz="0" w:space="0" w:color="auto" w:frame="1"/>
          <w:lang w:val="uk-UA" w:eastAsia="ru-RU"/>
        </w:rPr>
        <w:t>;</w:t>
      </w:r>
    </w:p>
    <w:p w:rsidR="004E4BC2" w:rsidRDefault="004E4BC2" w:rsidP="004E4BC2">
      <w:pPr>
        <w:shd w:val="clear" w:color="auto" w:fill="FFFFFF"/>
        <w:spacing w:after="0" w:line="240" w:lineRule="auto"/>
        <w:jc w:val="center"/>
        <w:rPr>
          <w:rFonts w:ascii="Roboto" w:eastAsia="Times New Roman" w:hAnsi="Roboto" w:cs="Times New Roman"/>
          <w:sz w:val="21"/>
          <w:szCs w:val="21"/>
          <w:lang w:val="uk-UA" w:eastAsia="ru-RU"/>
        </w:rPr>
      </w:pPr>
      <w:r>
        <w:rPr>
          <w:rFonts w:ascii="Times New Roman" w:eastAsia="Times New Roman" w:hAnsi="Times New Roman" w:cs="Times New Roman"/>
          <w:sz w:val="20"/>
          <w:szCs w:val="20"/>
          <w:bdr w:val="none" w:sz="0" w:space="0" w:color="auto" w:frame="1"/>
          <w:lang w:val="uk-UA" w:eastAsia="ru-RU"/>
        </w:rPr>
        <w:t>послуги з управління  побутовими відходами, обсяг збирання та перевезення побутових відходів)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2.1.2. Послуги із збирання та перевезення побутових відходів надаються на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Запорізького району </w:t>
      </w:r>
      <w:r>
        <w:rPr>
          <w:rFonts w:ascii="Times New Roman" w:eastAsia="Times New Roman" w:hAnsi="Times New Roman" w:cs="Times New Roman"/>
          <w:sz w:val="28"/>
          <w:szCs w:val="28"/>
          <w:bdr w:val="none" w:sz="0" w:space="0" w:color="auto" w:frame="1"/>
          <w:lang w:val="uk-UA" w:eastAsia="ru-RU"/>
        </w:rPr>
        <w:lastRenderedPageBreak/>
        <w:t>Запорізької області, а саме з території ___________ населених пунктів з багатоквартирною житловою забудовою, індивідуальної забудови з садибними житловими будинками та інших соціальних та господарчих об’єктів.</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2.2 </w:t>
      </w:r>
      <w:r>
        <w:rPr>
          <w:rFonts w:ascii="Arial" w:eastAsia="Times New Roman" w:hAnsi="Arial" w:cs="Arial"/>
          <w:sz w:val="28"/>
          <w:szCs w:val="28"/>
          <w:bdr w:val="none" w:sz="0" w:space="0" w:color="auto" w:frame="1"/>
          <w:lang w:val="uk-UA" w:eastAsia="ru-RU"/>
        </w:rPr>
        <w:t> </w:t>
      </w:r>
      <w:r>
        <w:rPr>
          <w:rFonts w:ascii="Times New Roman" w:eastAsia="Times New Roman" w:hAnsi="Times New Roman" w:cs="Times New Roman"/>
          <w:sz w:val="28"/>
          <w:szCs w:val="28"/>
          <w:bdr w:val="none" w:sz="0" w:space="0" w:color="auto" w:frame="1"/>
          <w:lang w:val="uk-UA" w:eastAsia="ru-RU"/>
        </w:rPr>
        <w:t>Характеристика об’єктів утворення побутових відходів за джерелами їх утворення:</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багатоквартирні житлові будинки, садибні будинки приватного сектору, комунальні заклади, громадські організації, установи, підприємства, організації та ін.</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2.3. Видалення побутових відходів з території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територіальної громади здійснюється на найближчий полігон побутових відходів ____________________________________________________________________________.</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3.Надання послуги за видами побутових відходів</w:t>
      </w:r>
    </w:p>
    <w:p w:rsidR="004E4BC2" w:rsidRDefault="004E4BC2" w:rsidP="004E4BC2">
      <w:pPr>
        <w:shd w:val="clear" w:color="auto" w:fill="FFFFFF"/>
        <w:spacing w:after="0" w:line="240" w:lineRule="auto"/>
        <w:jc w:val="both"/>
        <w:rPr>
          <w:rFonts w:ascii="Roboto" w:eastAsia="Times New Roman" w:hAnsi="Roboto" w:cs="Times New Roman"/>
          <w:sz w:val="21"/>
          <w:szCs w:val="21"/>
          <w:lang w:val="uk-UA" w:eastAsia="ru-RU"/>
        </w:rPr>
      </w:pPr>
      <w:r>
        <w:rPr>
          <w:rFonts w:ascii="Times New Roman" w:eastAsia="Times New Roman" w:hAnsi="Times New Roman" w:cs="Times New Roman"/>
          <w:sz w:val="28"/>
          <w:szCs w:val="28"/>
          <w:bdr w:val="none" w:sz="0" w:space="0" w:color="auto" w:frame="1"/>
          <w:lang w:val="uk-UA" w:eastAsia="ru-RU"/>
        </w:rPr>
        <w:t>3.1. Виконавець надає послугу з управління </w:t>
      </w:r>
      <w:r>
        <w:rPr>
          <w:rFonts w:ascii="Times New Roman" w:eastAsia="Times New Roman" w:hAnsi="Times New Roman" w:cs="Times New Roman"/>
          <w:sz w:val="28"/>
          <w:szCs w:val="28"/>
          <w:u w:val="single"/>
          <w:bdr w:val="none" w:sz="0" w:space="0" w:color="auto" w:frame="1"/>
          <w:lang w:val="uk-UA" w:eastAsia="ru-RU"/>
        </w:rPr>
        <w:t>                                                                                                                 </w:t>
      </w:r>
      <w:r>
        <w:rPr>
          <w:rFonts w:ascii="Times New Roman" w:eastAsia="Times New Roman" w:hAnsi="Times New Roman" w:cs="Times New Roman"/>
          <w:sz w:val="20"/>
          <w:szCs w:val="20"/>
          <w:bdr w:val="none" w:sz="0" w:space="0" w:color="auto" w:frame="1"/>
          <w:lang w:val="uk-UA" w:eastAsia="ru-RU"/>
        </w:rPr>
        <w:t>(змішаними, роздільно зібраними</w:t>
      </w:r>
      <w:r>
        <w:rPr>
          <w:rFonts w:ascii="Times New Roman" w:eastAsia="Times New Roman" w:hAnsi="Times New Roman" w:cs="Times New Roman"/>
          <w:sz w:val="24"/>
          <w:szCs w:val="24"/>
          <w:bdr w:val="none" w:sz="0" w:space="0" w:color="auto" w:frame="1"/>
          <w:lang w:val="uk-UA" w:eastAsia="ru-RU"/>
        </w:rPr>
        <w:t xml:space="preserve">, </w:t>
      </w:r>
      <w:r>
        <w:rPr>
          <w:rFonts w:ascii="Times New Roman" w:eastAsia="Times New Roman" w:hAnsi="Times New Roman" w:cs="Times New Roman"/>
          <w:sz w:val="20"/>
          <w:szCs w:val="20"/>
          <w:bdr w:val="none" w:sz="0" w:space="0" w:color="auto" w:frame="1"/>
          <w:lang w:val="uk-UA" w:eastAsia="ru-RU"/>
        </w:rPr>
        <w:t>великогабаритними, ремонтними</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Arial" w:eastAsia="Times New Roman" w:hAnsi="Arial" w:cs="Arial"/>
          <w:sz w:val="26"/>
          <w:szCs w:val="26"/>
          <w:u w:val="single"/>
          <w:bdr w:val="none" w:sz="0" w:space="0" w:color="auto" w:frame="1"/>
          <w:lang w:val="uk-UA" w:eastAsia="ru-RU"/>
        </w:rPr>
        <w:t>                                                                                                        </w:t>
      </w:r>
      <w:r>
        <w:rPr>
          <w:rFonts w:ascii="Times New Roman" w:eastAsia="Times New Roman" w:hAnsi="Times New Roman" w:cs="Times New Roman"/>
          <w:sz w:val="28"/>
          <w:szCs w:val="28"/>
          <w:bdr w:val="none" w:sz="0" w:space="0" w:color="auto" w:frame="1"/>
          <w:lang w:val="uk-UA" w:eastAsia="ru-RU"/>
        </w:rPr>
        <w:t>побутовими відходами.</w:t>
      </w:r>
    </w:p>
    <w:p w:rsidR="004E4BC2" w:rsidRDefault="004E4BC2" w:rsidP="004E4BC2">
      <w:pPr>
        <w:shd w:val="clear" w:color="auto" w:fill="FFFFFF"/>
        <w:spacing w:after="0" w:line="240" w:lineRule="auto"/>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3.2. Послуга надається виконавцем</w:t>
      </w:r>
      <w:r>
        <w:rPr>
          <w:rFonts w:ascii="Arial" w:eastAsia="Times New Roman" w:hAnsi="Arial" w:cs="Arial"/>
          <w:sz w:val="28"/>
          <w:szCs w:val="28"/>
          <w:bdr w:val="none" w:sz="0" w:space="0" w:color="auto" w:frame="1"/>
          <w:lang w:val="uk-UA" w:eastAsia="ru-RU"/>
        </w:rPr>
        <w:t> </w:t>
      </w:r>
      <w:r>
        <w:rPr>
          <w:rFonts w:ascii="Times New Roman" w:eastAsia="Times New Roman" w:hAnsi="Times New Roman" w:cs="Times New Roman"/>
          <w:sz w:val="28"/>
          <w:szCs w:val="28"/>
          <w:bdr w:val="none" w:sz="0" w:space="0" w:color="auto" w:frame="1"/>
          <w:lang w:val="uk-UA" w:eastAsia="ru-RU"/>
        </w:rPr>
        <w:t>з вивезення побутових відходів на зазначеній території громади</w:t>
      </w:r>
    </w:p>
    <w:p w:rsidR="004E4BC2" w:rsidRDefault="004E4BC2" w:rsidP="004E4BC2">
      <w:pPr>
        <w:shd w:val="clear" w:color="auto" w:fill="FFFFFF"/>
        <w:spacing w:before="225" w:after="225" w:line="240" w:lineRule="auto"/>
        <w:jc w:val="center"/>
        <w:rPr>
          <w:rFonts w:ascii="Roboto" w:eastAsia="Times New Roman" w:hAnsi="Roboto" w:cs="Times New Roman"/>
          <w:sz w:val="28"/>
          <w:szCs w:val="28"/>
          <w:lang w:val="uk-UA" w:eastAsia="ru-RU"/>
        </w:rPr>
      </w:pPr>
      <w:r>
        <w:rPr>
          <w:rFonts w:ascii="Roboto" w:eastAsia="Times New Roman" w:hAnsi="Roboto" w:cs="Times New Roman"/>
          <w:sz w:val="28"/>
          <w:szCs w:val="28"/>
          <w:lang w:val="uk-UA" w:eastAsia="ru-RU"/>
        </w:rPr>
        <w:t> </w:t>
      </w:r>
      <w:r>
        <w:rPr>
          <w:rFonts w:ascii="Times New Roman" w:eastAsia="Times New Roman" w:hAnsi="Times New Roman" w:cs="Times New Roman"/>
          <w:b/>
          <w:bCs/>
          <w:sz w:val="28"/>
          <w:szCs w:val="28"/>
          <w:bdr w:val="none" w:sz="0" w:space="0" w:color="auto" w:frame="1"/>
          <w:lang w:val="uk-UA" w:eastAsia="ru-RU"/>
        </w:rPr>
        <w:t>4.Вимоги до якості послуги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4.1. Критеріями якості надання послуги є дотримання графіка збирання та перевезення побутових відходів, дотримання правил надання послуги з управління побутовими відходами та інших вимог законодавства.</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5. Права та обов’язки Замовника і Виконавця</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5.1. Замовник має право:</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5.1.1 вимагати від виконавця забезпечення безперервного надання послуги відповідної якості та згідно з графіком збирання та перевезення побутових відходів, а також вимог законодавства про відходи, санітарних норм і правил, правил надання послуги з управління побутовими відходами, умов цього договору, місцевих нормативно-правових актів замовника;</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5.1.2. одержувати достовірну та своєчасну інформацію про послуги, які надаються виконавцем на території, визначеній цим договором;</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5.1.3 вимагати від виконавця подання інформації про облік відходів, облік операцій з управління відходами та подання звітності відповідно до Закону України “Про управління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5.1.4 змінювати обсяг надання послуги за цим договором під час зміни у системі управління побутовими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5.1.5 отримувати від виконавця інформацію про споживачів послуги, що мають пільги, передбачені законодавчими актами для окремих категорій населення, облік стану оплати та заборгованості, претензійно-позовну роботу </w:t>
      </w:r>
      <w:r>
        <w:rPr>
          <w:rFonts w:ascii="Times New Roman" w:eastAsia="Times New Roman" w:hAnsi="Times New Roman" w:cs="Times New Roman"/>
          <w:sz w:val="28"/>
          <w:szCs w:val="28"/>
          <w:bdr w:val="none" w:sz="0" w:space="0" w:color="auto" w:frame="1"/>
          <w:lang w:val="uk-UA" w:eastAsia="ru-RU"/>
        </w:rPr>
        <w:lastRenderedPageBreak/>
        <w:t>з боржниками та інформаційні заходи щодо дотримання споживачами вимог нормативних документів у сфері управління побутовими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5.2. Замовник зобов’язується:</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5.2.1. погоджувати графіки збирання та перевезення побутових відходів, розроблений виконавцем відповідно до встановлених вимог;</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5.2.2 приймати в установленому порядку рішення щодо встановлення чи зміну середньозваженого тарифу на послугу з управління побутовими відходами та тарифів на збирання та перевезення побутових відходів у розмірі не нижче економічно обґрунтованих витрат відповідно до розрахунків, поданих виконавцем;</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5.2.3 затверджувати норми надання послуги з управління побутовими відходами, визначені в установленому порядку;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5.2.4 забезпечувати виконавця інформацією стосовно дії місцевих нормативно-правових актів про відходи, повідомляти про зміни до них;</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5.2.5 розглядати звернення виконавця з приводу надання послуги та виконання умов цього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5.2.6 здійснювати відповідно до законодавства самоврядний контроль щодо порушення державних стандартів, норм і правил у сфері благоустрою населених пунктів, правил благоустрою територій населених пунктів.</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5.3. Виконавець має право:</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5.3.1 подавати замовнику розрахунки економічно обґрунтованих витрат на збирання та перевезення побутових відходів для подальшого встановлення чи зміни середньозваженого тарифу на послугу з управління побутовими відходами та тарифів на збирання та перевезення побутових відходів, зокрема у разі зміни обсягу надання послуги за цим договором під час зміни у системі управління побутовими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5.3.2  розробити норми надання послуги та подати їх на затвердження замовнику;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5.3.3 повідомляти замовнику про неналежний стан проїзної частини автомобільних доріг чи вулиць, рух якими пов’язаний з виконанням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5.3.4 подавати замовнику пропозиції щодо зміни схем руху та режиму роботи транспортних засобів спеціального призначення на наявних маршрутах;</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5.3.5 вносити пропозиції замовнику щодо функціонування системи управління побутовими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5.3.6 звертатись до замовника щодо здійснення ним самоврядного контролю в частині порушення державних стандартів, норм і правил у сфері благоустрою населених пунктів, правил благоустрою територій населених пунктів.</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5.4. Виконавець зобов’язується</w:t>
      </w:r>
      <w:r>
        <w:rPr>
          <w:rFonts w:ascii="Times New Roman" w:eastAsia="Times New Roman" w:hAnsi="Times New Roman" w:cs="Times New Roman"/>
          <w:sz w:val="28"/>
          <w:szCs w:val="28"/>
          <w:bdr w:val="none" w:sz="0" w:space="0" w:color="auto" w:frame="1"/>
          <w:lang w:val="uk-UA" w:eastAsia="ru-RU"/>
        </w:rPr>
        <w:t>:</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5.4.1 надавати послуги відповідно до вимог законодавства про відходи, санітарних норм і правил, правил надання послуги з управління побутовими відходами, умов цього договору, місцевих нормативно-правових актів замовника та погодженого замовником графіка надання послуги;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5.4.2 укладати договори із суб’єктами господарювання на виконання окремих операцій з відновлення та видалення побутових відходів відповідно до правил благоустрою території населеного пункту з урахуванням регіонального та місцевого планів управління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5.4.3 укладати договори із споживачами про надання послуги з управління побутовими відходами;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5.4.4  розробити графік збирання та перевезення побутових відходів та погодити його із замовником;</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5.4.5 утримувати та випускати на маршрут спеціально обладнані транспортні засоби у належному технічному і санітарному стані;</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5.4.6 забезпечувати допуск до надання послуги працівників, що пройшли медичний огляд в установленому порядку, та дотримання ними вимог законодавства про дорожній рух;</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5.4.7 здійснювати надання послуги за зверненням замовника у разі проведення публічних заходів;</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5.4.8 подавати замовнику інформацію про облік відходів, облік операцій з управління відходами та подання звітності відповідно до Закону України “Про управління відходами”.</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6.Ціна та порядок оплати послуги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xml:space="preserve">6.1. Згідно з рішенням виконавчого комітету </w:t>
      </w:r>
      <w:proofErr w:type="spellStart"/>
      <w:r>
        <w:rPr>
          <w:rFonts w:ascii="Times New Roman" w:eastAsia="Times New Roman" w:hAnsi="Times New Roman" w:cs="Times New Roman"/>
          <w:sz w:val="28"/>
          <w:szCs w:val="28"/>
          <w:bdr w:val="none" w:sz="0" w:space="0" w:color="auto" w:frame="1"/>
          <w:lang w:val="uk-UA" w:eastAsia="ru-RU"/>
        </w:rPr>
        <w:t>Широківської</w:t>
      </w:r>
      <w:proofErr w:type="spellEnd"/>
      <w:r>
        <w:rPr>
          <w:rFonts w:ascii="Times New Roman" w:eastAsia="Times New Roman" w:hAnsi="Times New Roman" w:cs="Times New Roman"/>
          <w:sz w:val="28"/>
          <w:szCs w:val="28"/>
          <w:bdr w:val="none" w:sz="0" w:space="0" w:color="auto" w:frame="1"/>
          <w:lang w:val="uk-UA" w:eastAsia="ru-RU"/>
        </w:rPr>
        <w:t xml:space="preserve"> сільської ради від ___ __________ 20__ р. № ______ тариф на послугу становить:____________</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7.Відповідальність сторін за порушення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7.1. За невиконання або неналежне виконання умов цього договору сторони несуть відповідальність згідно із законодавством.</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8.Порядок і умови внесення змін до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8.1 Внесення змін до цього договору здійснюється шляхом укладення сторонами додаткової угоди, якщо інше не передбачено договором.</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8.2. У разі зміни тарифів протягом строку дії договору нові тарифи застосовуються з моменту їх введення в дію без внесення додаткових змін до договору.</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9.Форс-мажорні обставини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9.1.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9.2.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дії, страйк, блокада. Доказом настання форс-мажорних обставин є документ Торгово-промислової палати або іншого компетентного органу.</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10.Строк дії договору, порядок і умови продовження його дії та розірвання</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lastRenderedPageBreak/>
        <w:t>10.1. Договір набирає чинності з дати його укладення та діє до __________.</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10.1.2 Договір може бути достроково розірвано за згодою сторін.</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10.2. У разі недотримання графіка збирання та перевезення побутових відходів (за винятком наслідків форс-мажорних обставин), погодженого з органом місцевого самоврядування, невиконання вимог законодавства про відходи, санітарних норм і правил, правил надання послуги з управління побутовими відходами, місцевих нормативно-правових актів замовника договір може бути достроково розірвано у судовому порядку.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10.3. Дія договору припиняється у разі, коли:</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закінчився строк, на який його укладено;</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 виконавець протягом п’яти робочих днів з моменту набрання чинності цим договором не розпочав надавати послугу на всіх об’єктах утворення побутових відходів, зазначених у пункті 4 цього договору.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Дія договору припиняється також в інших випадках, передбачених законом.</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11. Прикінцеві положення</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11.1. Спори та розбіжності за договором між сторонами, якщо вони не будуть узгоджені шляхом переговорів між сторонами, вирішуються в судовому порядку.</w:t>
      </w:r>
    </w:p>
    <w:p w:rsidR="004E4BC2" w:rsidRDefault="004E4BC2" w:rsidP="004E4BC2">
      <w:pPr>
        <w:shd w:val="clear" w:color="auto" w:fill="FFFFFF"/>
        <w:spacing w:after="0" w:line="240" w:lineRule="auto"/>
        <w:ind w:firstLine="567"/>
        <w:jc w:val="both"/>
        <w:rPr>
          <w:rFonts w:ascii="Roboto" w:eastAsia="Times New Roman" w:hAnsi="Roboto"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11.2. Договір складений у двох примірниках, які мають однакову юридичну силу. Один примірник зберігається у замовника, другий  у виконавця.</w:t>
      </w:r>
    </w:p>
    <w:p w:rsidR="004E4BC2" w:rsidRDefault="004E4BC2" w:rsidP="004E4BC2">
      <w:pPr>
        <w:shd w:val="clear" w:color="auto" w:fill="FFFFFF"/>
        <w:spacing w:after="0" w:line="240" w:lineRule="auto"/>
        <w:jc w:val="center"/>
        <w:rPr>
          <w:rFonts w:ascii="Roboto" w:eastAsia="Times New Roman" w:hAnsi="Roboto" w:cs="Times New Roman"/>
          <w:sz w:val="28"/>
          <w:szCs w:val="28"/>
          <w:lang w:val="uk-UA" w:eastAsia="ru-RU"/>
        </w:rPr>
      </w:pPr>
      <w:r>
        <w:rPr>
          <w:rFonts w:ascii="Times New Roman" w:eastAsia="Times New Roman" w:hAnsi="Times New Roman" w:cs="Times New Roman"/>
          <w:b/>
          <w:bCs/>
          <w:sz w:val="28"/>
          <w:szCs w:val="28"/>
          <w:bdr w:val="none" w:sz="0" w:space="0" w:color="auto" w:frame="1"/>
          <w:lang w:val="uk-UA" w:eastAsia="ru-RU"/>
        </w:rPr>
        <w:t>11. Реквізити і підписи сторін</w:t>
      </w:r>
    </w:p>
    <w:tbl>
      <w:tblPr>
        <w:tblW w:w="5000" w:type="pct"/>
        <w:tblCellMar>
          <w:left w:w="0" w:type="dxa"/>
          <w:right w:w="0" w:type="dxa"/>
        </w:tblCellMar>
        <w:tblLook w:val="04A0" w:firstRow="1" w:lastRow="0" w:firstColumn="1" w:lastColumn="0" w:noHBand="0" w:noVBand="1"/>
      </w:tblPr>
      <w:tblGrid>
        <w:gridCol w:w="2821"/>
        <w:gridCol w:w="6534"/>
      </w:tblGrid>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Замовник</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bdr w:val="none" w:sz="0" w:space="0" w:color="auto" w:frame="1"/>
                <w:lang w:val="uk-UA" w:eastAsia="ru-RU"/>
              </w:rPr>
              <w:t>Виконавець</w:t>
            </w:r>
          </w:p>
        </w:tc>
      </w:tr>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proofErr w:type="spellStart"/>
            <w:r>
              <w:rPr>
                <w:rFonts w:ascii="Times New Roman" w:eastAsia="Times New Roman" w:hAnsi="Times New Roman" w:cs="Times New Roman"/>
                <w:b/>
                <w:bCs/>
                <w:sz w:val="24"/>
                <w:szCs w:val="24"/>
                <w:bdr w:val="none" w:sz="0" w:space="0" w:color="auto" w:frame="1"/>
                <w:lang w:val="uk-UA" w:eastAsia="ru-RU"/>
              </w:rPr>
              <w:t>Широківська</w:t>
            </w:r>
            <w:proofErr w:type="spellEnd"/>
            <w:r>
              <w:rPr>
                <w:rFonts w:ascii="Times New Roman" w:eastAsia="Times New Roman" w:hAnsi="Times New Roman" w:cs="Times New Roman"/>
                <w:b/>
                <w:bCs/>
                <w:sz w:val="24"/>
                <w:szCs w:val="24"/>
                <w:bdr w:val="none" w:sz="0" w:space="0" w:color="auto" w:frame="1"/>
                <w:lang w:val="uk-UA" w:eastAsia="ru-RU"/>
              </w:rPr>
              <w:t xml:space="preserve"> сільська рада Запорізького району Запорізької </w:t>
            </w:r>
            <w:proofErr w:type="spellStart"/>
            <w:r>
              <w:rPr>
                <w:rFonts w:ascii="Times New Roman" w:eastAsia="Times New Roman" w:hAnsi="Times New Roman" w:cs="Times New Roman"/>
                <w:b/>
                <w:bCs/>
                <w:sz w:val="24"/>
                <w:szCs w:val="24"/>
                <w:bdr w:val="none" w:sz="0" w:space="0" w:color="auto" w:frame="1"/>
                <w:lang w:val="uk-UA" w:eastAsia="ru-RU"/>
              </w:rPr>
              <w:t>обалсті</w:t>
            </w:r>
            <w:proofErr w:type="spellEnd"/>
          </w:p>
          <w:p w:rsidR="004E4BC2" w:rsidRDefault="004E4BC2">
            <w:pPr>
              <w:spacing w:before="100" w:beforeAutospacing="1" w:after="100" w:afterAutospacing="1" w:line="240" w:lineRule="auto"/>
              <w:ind w:right="675"/>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_____________________________________</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w:t>
            </w:r>
            <w:r>
              <w:rPr>
                <w:rFonts w:ascii="Times New Roman" w:eastAsia="Times New Roman" w:hAnsi="Times New Roman" w:cs="Times New Roman"/>
                <w:sz w:val="20"/>
                <w:szCs w:val="20"/>
                <w:bdr w:val="none" w:sz="0" w:space="0" w:color="auto" w:frame="1"/>
                <w:lang w:val="uk-UA" w:eastAsia="ru-RU"/>
              </w:rPr>
              <w:t>найменування суб’єкта господарювання)</w:t>
            </w:r>
          </w:p>
        </w:tc>
      </w:tr>
      <w:tr w:rsidR="004E4BC2" w:rsidRP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ind w:right="675"/>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_____________________________________</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(ідентифікаційний код юридичної особи згідно з ЄДРПОУ або реєстраційний номер облікової картки платника податків для фізичних осіб - підприємців*)</w:t>
            </w:r>
          </w:p>
        </w:tc>
      </w:tr>
      <w:tr w:rsidR="004E4BC2" w:rsidTr="004E4BC2">
        <w:trPr>
          <w:trHeight w:val="85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місцезнаходження______________________</w:t>
            </w:r>
          </w:p>
        </w:tc>
      </w:tr>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поточний рахунок _____________________</w:t>
            </w:r>
          </w:p>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у ___________________________________,</w:t>
            </w:r>
          </w:p>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МФО________________________________</w:t>
            </w:r>
          </w:p>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номер телефону_______________________</w:t>
            </w:r>
          </w:p>
        </w:tc>
      </w:tr>
      <w:tr w:rsidR="004E4BC2" w:rsidTr="004E4BC2">
        <w:trPr>
          <w:trHeight w:val="15"/>
        </w:trPr>
        <w:tc>
          <w:tcPr>
            <w:tcW w:w="6403" w:type="dxa"/>
            <w:tcMar>
              <w:top w:w="0" w:type="dxa"/>
              <w:left w:w="105" w:type="dxa"/>
              <w:bottom w:w="0" w:type="dxa"/>
              <w:right w:w="105" w:type="dxa"/>
            </w:tcMar>
            <w:hideMark/>
          </w:tcPr>
          <w:p w:rsidR="004E4BC2" w:rsidRDefault="004E4BC2">
            <w:pPr>
              <w:spacing w:after="0"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lastRenderedPageBreak/>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lastRenderedPageBreak/>
              <w:t>офіційний веб-сайт ____________________</w:t>
            </w:r>
          </w:p>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lastRenderedPageBreak/>
              <w:t> </w:t>
            </w:r>
          </w:p>
        </w:tc>
      </w:tr>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lastRenderedPageBreak/>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bdr w:val="none" w:sz="0" w:space="0" w:color="auto" w:frame="1"/>
                <w:lang w:val="uk-UA" w:eastAsia="ru-RU"/>
              </w:rPr>
              <w:t>______________________________</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(найменування посади)</w:t>
            </w:r>
          </w:p>
        </w:tc>
      </w:tr>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r>
      <w:tr w:rsidR="004E4BC2" w:rsidTr="004E4BC2">
        <w:trPr>
          <w:trHeight w:val="15"/>
        </w:trPr>
        <w:tc>
          <w:tcPr>
            <w:tcW w:w="6403" w:type="dxa"/>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c>
          <w:tcPr>
            <w:tcW w:w="6534" w:type="dxa"/>
            <w:tcMar>
              <w:top w:w="0" w:type="dxa"/>
              <w:left w:w="105" w:type="dxa"/>
              <w:bottom w:w="0" w:type="dxa"/>
              <w:right w:w="105" w:type="dxa"/>
            </w:tcMar>
            <w:hideMark/>
          </w:tcPr>
          <w:tbl>
            <w:tblPr>
              <w:tblW w:w="6324" w:type="dxa"/>
              <w:shd w:val="clear" w:color="auto" w:fill="FFFFFF"/>
              <w:tblCellMar>
                <w:left w:w="0" w:type="dxa"/>
                <w:right w:w="0" w:type="dxa"/>
              </w:tblCellMar>
              <w:tblLook w:val="04A0" w:firstRow="1" w:lastRow="0" w:firstColumn="1" w:lastColumn="0" w:noHBand="0" w:noVBand="1"/>
            </w:tblPr>
            <w:tblGrid>
              <w:gridCol w:w="2530"/>
              <w:gridCol w:w="3794"/>
            </w:tblGrid>
            <w:tr w:rsidR="004E4BC2">
              <w:tc>
                <w:tcPr>
                  <w:tcW w:w="2130" w:type="dxa"/>
                  <w:tcBorders>
                    <w:top w:val="single" w:sz="6" w:space="0" w:color="E9ECEF"/>
                    <w:left w:val="nil"/>
                    <w:bottom w:val="nil"/>
                    <w:right w:val="nil"/>
                  </w:tcBorders>
                  <w:shd w:val="clear" w:color="auto" w:fill="FFFFFF"/>
                  <w:tcMar>
                    <w:top w:w="0" w:type="dxa"/>
                    <w:left w:w="105" w:type="dxa"/>
                    <w:bottom w:w="0" w:type="dxa"/>
                    <w:right w:w="105" w:type="dxa"/>
                  </w:tcMar>
                  <w:hideMark/>
                </w:tcPr>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__________</w:t>
                  </w:r>
                  <w:r>
                    <w:rPr>
                      <w:rFonts w:ascii="Times New Roman" w:eastAsia="Times New Roman" w:hAnsi="Times New Roman" w:cs="Times New Roman"/>
                      <w:sz w:val="20"/>
                      <w:szCs w:val="20"/>
                      <w:bdr w:val="none" w:sz="0" w:space="0" w:color="auto" w:frame="1"/>
                      <w:lang w:val="uk-UA" w:eastAsia="ru-RU"/>
                    </w:rPr>
                    <w:br/>
                    <w:t>(підпис)</w:t>
                  </w:r>
                </w:p>
              </w:tc>
              <w:tc>
                <w:tcPr>
                  <w:tcW w:w="3195" w:type="dxa"/>
                  <w:tcBorders>
                    <w:top w:val="single" w:sz="6" w:space="0" w:color="E9ECEF"/>
                    <w:left w:val="nil"/>
                    <w:bottom w:val="nil"/>
                    <w:right w:val="nil"/>
                  </w:tcBorders>
                  <w:shd w:val="clear" w:color="auto" w:fill="FFFFFF"/>
                  <w:tcMar>
                    <w:top w:w="0" w:type="dxa"/>
                    <w:left w:w="105" w:type="dxa"/>
                    <w:bottom w:w="0" w:type="dxa"/>
                    <w:right w:w="105" w:type="dxa"/>
                  </w:tcMar>
                  <w:hideMark/>
                </w:tcPr>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___________________</w:t>
                  </w:r>
                </w:p>
                <w:p w:rsidR="004E4BC2" w:rsidRDefault="004E4BC2">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0"/>
                      <w:szCs w:val="20"/>
                      <w:bdr w:val="none" w:sz="0" w:space="0" w:color="auto" w:frame="1"/>
                      <w:lang w:val="uk-UA" w:eastAsia="ru-RU"/>
                    </w:rPr>
                    <w:t>(прізвище, ім’я та</w:t>
                  </w:r>
                  <w:r>
                    <w:rPr>
                      <w:rFonts w:ascii="Times New Roman" w:eastAsia="Times New Roman" w:hAnsi="Times New Roman" w:cs="Times New Roman"/>
                      <w:sz w:val="20"/>
                      <w:szCs w:val="20"/>
                      <w:bdr w:val="none" w:sz="0" w:space="0" w:color="auto" w:frame="1"/>
                      <w:lang w:val="uk-UA" w:eastAsia="ru-RU"/>
                    </w:rPr>
                    <w:br/>
                    <w:t>по батькові (за наявності)</w:t>
                  </w:r>
                </w:p>
              </w:tc>
            </w:tr>
          </w:tbl>
          <w:p w:rsidR="004E4BC2" w:rsidRDefault="004E4BC2">
            <w:pPr>
              <w:spacing w:before="100" w:beforeAutospacing="1" w:after="100" w:afterAutospacing="1" w:line="240" w:lineRule="auto"/>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 </w:t>
            </w:r>
          </w:p>
        </w:tc>
      </w:tr>
    </w:tbl>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ind w:firstLine="567"/>
        <w:jc w:val="both"/>
        <w:rPr>
          <w:rFonts w:ascii="Roboto" w:eastAsia="Times New Roman" w:hAnsi="Roboto" w:cs="Times New Roman"/>
          <w:sz w:val="21"/>
          <w:szCs w:val="21"/>
          <w:lang w:val="uk-UA" w:eastAsia="ru-RU"/>
        </w:rPr>
      </w:pPr>
      <w:r>
        <w:rPr>
          <w:rFonts w:ascii="Times New Roman" w:eastAsia="Times New Roman" w:hAnsi="Times New Roman" w:cs="Times New Roman"/>
          <w:sz w:val="20"/>
          <w:szCs w:val="20"/>
          <w:bdr w:val="none" w:sz="0" w:space="0" w:color="auto" w:frame="1"/>
          <w:lang w:val="uk-UA" w:eastAsia="ru-RU"/>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p w:rsidR="004E4BC2" w:rsidRDefault="004E4BC2" w:rsidP="004E4BC2">
      <w:pPr>
        <w:shd w:val="clear" w:color="auto" w:fill="FFFFFF"/>
        <w:spacing w:before="225" w:after="225" w:line="240" w:lineRule="auto"/>
        <w:rPr>
          <w:rFonts w:ascii="Roboto" w:eastAsia="Times New Roman" w:hAnsi="Roboto" w:cs="Times New Roman"/>
          <w:sz w:val="21"/>
          <w:szCs w:val="21"/>
          <w:lang w:val="uk-UA" w:eastAsia="ru-RU"/>
        </w:rPr>
      </w:pPr>
      <w:r>
        <w:rPr>
          <w:rFonts w:ascii="Roboto" w:eastAsia="Times New Roman" w:hAnsi="Roboto" w:cs="Times New Roman"/>
          <w:sz w:val="21"/>
          <w:szCs w:val="21"/>
          <w:lang w:val="uk-UA" w:eastAsia="ru-RU"/>
        </w:rPr>
        <w:t> </w:t>
      </w:r>
    </w:p>
    <w:p w:rsidR="004E4BC2" w:rsidRDefault="004E4BC2" w:rsidP="004E4BC2">
      <w:pPr>
        <w:shd w:val="clear" w:color="auto" w:fill="FFFFFF"/>
        <w:spacing w:after="0" w:line="240" w:lineRule="auto"/>
        <w:jc w:val="right"/>
        <w:rPr>
          <w:rFonts w:ascii="Roboto" w:eastAsia="Times New Roman" w:hAnsi="Roboto" w:cs="Times New Roman"/>
          <w:sz w:val="21"/>
          <w:szCs w:val="21"/>
          <w:lang w:val="uk-UA" w:eastAsia="ru-RU"/>
        </w:rPr>
      </w:pPr>
      <w:r>
        <w:rPr>
          <w:rFonts w:ascii="Times New Roman" w:eastAsia="Times New Roman" w:hAnsi="Times New Roman" w:cs="Times New Roman"/>
          <w:sz w:val="24"/>
          <w:szCs w:val="24"/>
          <w:bdr w:val="none" w:sz="0" w:space="0" w:color="auto" w:frame="1"/>
          <w:lang w:val="uk-UA" w:eastAsia="ru-RU"/>
        </w:rPr>
        <w:t>                                                                                                                                                                    </w:t>
      </w: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6"/>
          <w:szCs w:val="26"/>
          <w:bdr w:val="none" w:sz="0" w:space="0" w:color="auto" w:frame="1"/>
          <w:lang w:val="uk-UA"/>
        </w:rPr>
      </w:pPr>
    </w:p>
    <w:p w:rsidR="004E4BC2" w:rsidRDefault="004E4BC2" w:rsidP="004E4BC2">
      <w:pPr>
        <w:pStyle w:val="a3"/>
        <w:shd w:val="clear" w:color="auto" w:fill="FFFFFF"/>
        <w:spacing w:before="0" w:beforeAutospacing="0" w:after="0" w:afterAutospacing="0"/>
        <w:jc w:val="both"/>
        <w:rPr>
          <w:sz w:val="28"/>
          <w:szCs w:val="28"/>
          <w:bdr w:val="none" w:sz="0" w:space="0" w:color="auto" w:frame="1"/>
          <w:lang w:val="uk-UA"/>
        </w:rPr>
      </w:pPr>
      <w:r>
        <w:rPr>
          <w:sz w:val="26"/>
          <w:szCs w:val="26"/>
          <w:bdr w:val="none" w:sz="0" w:space="0" w:color="auto" w:frame="1"/>
          <w:lang w:val="uk-UA"/>
        </w:rPr>
        <w:t xml:space="preserve"> </w:t>
      </w:r>
    </w:p>
    <w:p w:rsidR="00A13C6E" w:rsidRPr="007B2DD5" w:rsidRDefault="004E4BC2" w:rsidP="00A13C6E">
      <w:pPr>
        <w:pStyle w:val="a3"/>
        <w:shd w:val="clear" w:color="auto" w:fill="FFFFFF"/>
        <w:spacing w:before="0" w:beforeAutospacing="0" w:after="0" w:afterAutospacing="0"/>
        <w:jc w:val="both"/>
        <w:rPr>
          <w:sz w:val="28"/>
          <w:szCs w:val="28"/>
          <w:bdr w:val="none" w:sz="0" w:space="0" w:color="auto" w:frame="1"/>
          <w:lang w:val="uk-UA"/>
        </w:rPr>
      </w:pPr>
      <w:r>
        <w:rPr>
          <w:sz w:val="28"/>
          <w:szCs w:val="28"/>
          <w:bdr w:val="none" w:sz="0" w:space="0" w:color="auto" w:frame="1"/>
          <w:lang w:val="uk-UA"/>
        </w:rPr>
        <w:t xml:space="preserve"> </w:t>
      </w:r>
      <w:bookmarkStart w:id="0" w:name="_GoBack"/>
      <w:bookmarkEnd w:id="0"/>
    </w:p>
    <w:p w:rsidR="00124C30" w:rsidRPr="007B2DD5" w:rsidRDefault="00124C30">
      <w:pPr>
        <w:rPr>
          <w:rFonts w:ascii="Times New Roman" w:hAnsi="Times New Roman" w:cs="Times New Roman"/>
          <w:sz w:val="28"/>
          <w:szCs w:val="28"/>
          <w:lang w:val="uk-UA"/>
        </w:rPr>
      </w:pPr>
    </w:p>
    <w:sectPr w:rsidR="00124C30" w:rsidRPr="007B2DD5" w:rsidSect="00722E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81720"/>
    <w:multiLevelType w:val="multilevel"/>
    <w:tmpl w:val="AA8C403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654BF7"/>
    <w:multiLevelType w:val="multilevel"/>
    <w:tmpl w:val="FFE6A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528F5"/>
    <w:multiLevelType w:val="multilevel"/>
    <w:tmpl w:val="D3DAD30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02D1727"/>
    <w:multiLevelType w:val="multilevel"/>
    <w:tmpl w:val="C49AC5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FB02D9E"/>
    <w:multiLevelType w:val="multilevel"/>
    <w:tmpl w:val="A224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A06C3"/>
    <w:multiLevelType w:val="hybridMultilevel"/>
    <w:tmpl w:val="A0125C9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49022006"/>
    <w:multiLevelType w:val="multilevel"/>
    <w:tmpl w:val="82683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3ABF"/>
    <w:multiLevelType w:val="multilevel"/>
    <w:tmpl w:val="E7703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num>
  <w:num w:numId="2">
    <w:abstractNumId w:val="1"/>
  </w:num>
  <w:num w:numId="3">
    <w:abstractNumId w:val="6"/>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lvlOverride w:ilvl="1"/>
    <w:lvlOverride w:ilvl="2"/>
    <w:lvlOverride w:ilvl="3"/>
    <w:lvlOverride w:ilvl="4"/>
    <w:lvlOverride w:ilvl="5"/>
    <w:lvlOverride w:ilvl="6"/>
    <w:lvlOverride w:ilvl="7"/>
    <w:lvlOverride w:ilvl="8"/>
  </w:num>
  <w:num w:numId="11">
    <w:abstractNumId w:val="1"/>
    <w:lvlOverride w:ilvl="0"/>
    <w:lvlOverride w:ilvl="1"/>
    <w:lvlOverride w:ilvl="2"/>
    <w:lvlOverride w:ilvl="3"/>
    <w:lvlOverride w:ilvl="4"/>
    <w:lvlOverride w:ilvl="5"/>
    <w:lvlOverride w:ilvl="6"/>
    <w:lvlOverride w:ilvl="7"/>
    <w:lvlOverride w:ilvl="8"/>
  </w:num>
  <w:num w:numId="12">
    <w:abstractNumId w:val="6"/>
    <w:lvlOverride w:ilvl="0"/>
    <w:lvlOverride w:ilvl="1"/>
    <w:lvlOverride w:ilvl="2"/>
    <w:lvlOverride w:ilvl="3"/>
    <w:lvlOverride w:ilvl="4"/>
    <w:lvlOverride w:ilvl="5"/>
    <w:lvlOverride w:ilvl="6"/>
    <w:lvlOverride w:ilvl="7"/>
    <w:lvlOverride w:ilvl="8"/>
  </w:num>
  <w:num w:numId="13">
    <w:abstractNumId w:val="7"/>
  </w:num>
  <w:num w:numId="14">
    <w:abstractNumId w:val="3"/>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7E8"/>
    <w:rsid w:val="00124C30"/>
    <w:rsid w:val="0020739B"/>
    <w:rsid w:val="002417E8"/>
    <w:rsid w:val="00307898"/>
    <w:rsid w:val="004E4BC2"/>
    <w:rsid w:val="00722E89"/>
    <w:rsid w:val="007B2DD5"/>
    <w:rsid w:val="00A13C6E"/>
    <w:rsid w:val="00AF2B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FB3AF0-ADFC-4EB9-83B9-D3F227B5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3C6E"/>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3C6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 Spacing"/>
    <w:basedOn w:val="a"/>
    <w:uiPriority w:val="1"/>
    <w:qFormat/>
    <w:rsid w:val="00A13C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A13C6E"/>
    <w:rPr>
      <w:color w:val="0000FF"/>
      <w:u w:val="single"/>
    </w:rPr>
  </w:style>
  <w:style w:type="paragraph" w:styleId="a6">
    <w:name w:val="Balloon Text"/>
    <w:basedOn w:val="a"/>
    <w:link w:val="a7"/>
    <w:uiPriority w:val="99"/>
    <w:semiHidden/>
    <w:unhideWhenUsed/>
    <w:rsid w:val="00307898"/>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07898"/>
    <w:rPr>
      <w:rFonts w:ascii="Segoe UI" w:hAnsi="Segoe UI" w:cs="Segoe UI"/>
      <w:sz w:val="18"/>
      <w:szCs w:val="18"/>
    </w:rPr>
  </w:style>
  <w:style w:type="character" w:styleId="a8">
    <w:name w:val="FollowedHyperlink"/>
    <w:basedOn w:val="a0"/>
    <w:uiPriority w:val="99"/>
    <w:semiHidden/>
    <w:unhideWhenUsed/>
    <w:rsid w:val="004E4B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235737">
      <w:bodyDiv w:val="1"/>
      <w:marLeft w:val="0"/>
      <w:marRight w:val="0"/>
      <w:marTop w:val="0"/>
      <w:marBottom w:val="0"/>
      <w:divBdr>
        <w:top w:val="none" w:sz="0" w:space="0" w:color="auto"/>
        <w:left w:val="none" w:sz="0" w:space="0" w:color="auto"/>
        <w:bottom w:val="none" w:sz="0" w:space="0" w:color="auto"/>
        <w:right w:val="none" w:sz="0" w:space="0" w:color="auto"/>
      </w:divBdr>
    </w:div>
    <w:div w:id="413860089">
      <w:bodyDiv w:val="1"/>
      <w:marLeft w:val="0"/>
      <w:marRight w:val="0"/>
      <w:marTop w:val="0"/>
      <w:marBottom w:val="0"/>
      <w:divBdr>
        <w:top w:val="none" w:sz="0" w:space="0" w:color="auto"/>
        <w:left w:val="none" w:sz="0" w:space="0" w:color="auto"/>
        <w:bottom w:val="none" w:sz="0" w:space="0" w:color="auto"/>
        <w:right w:val="none" w:sz="0" w:space="0" w:color="auto"/>
      </w:divBdr>
    </w:div>
    <w:div w:id="893391169">
      <w:bodyDiv w:val="1"/>
      <w:marLeft w:val="0"/>
      <w:marRight w:val="0"/>
      <w:marTop w:val="0"/>
      <w:marBottom w:val="0"/>
      <w:divBdr>
        <w:top w:val="none" w:sz="0" w:space="0" w:color="auto"/>
        <w:left w:val="none" w:sz="0" w:space="0" w:color="auto"/>
        <w:bottom w:val="none" w:sz="0" w:space="0" w:color="auto"/>
        <w:right w:val="none" w:sz="0" w:space="0" w:color="auto"/>
      </w:divBdr>
    </w:div>
    <w:div w:id="153780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18-2023-%D0%BF" TargetMode="External"/><Relationship Id="rId3" Type="http://schemas.openxmlformats.org/officeDocument/2006/relationships/settings" Target="settings.xml"/><Relationship Id="rId7" Type="http://schemas.openxmlformats.org/officeDocument/2006/relationships/hyperlink" Target="https://zakon.rada.gov.ua/laws/show/2947-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10470</Words>
  <Characters>59682</Characters>
  <Application>Microsoft Office Word</Application>
  <DocSecurity>0</DocSecurity>
  <Lines>497</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2025-07-03T08:56:00Z</cp:lastPrinted>
  <dcterms:created xsi:type="dcterms:W3CDTF">2025-07-03T07:09:00Z</dcterms:created>
  <dcterms:modified xsi:type="dcterms:W3CDTF">2025-08-20T07:01:00Z</dcterms:modified>
</cp:coreProperties>
</file>