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24F5" w:rsidRDefault="007924F5" w:rsidP="007924F5">
      <w:pPr>
        <w:jc w:val="center"/>
        <w:rPr>
          <w:rFonts w:eastAsiaTheme="minorHAnsi"/>
          <w:sz w:val="28"/>
          <w:szCs w:val="22"/>
        </w:rPr>
      </w:pPr>
      <w:r>
        <w:rPr>
          <w:sz w:val="28"/>
          <w:szCs w:val="22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798888558" r:id="rId5"/>
        </w:object>
      </w:r>
    </w:p>
    <w:p w:rsidR="007924F5" w:rsidRDefault="007924F5" w:rsidP="007924F5">
      <w:pPr>
        <w:jc w:val="center"/>
        <w:rPr>
          <w:rFonts w:eastAsiaTheme="minorEastAsia"/>
          <w:sz w:val="28"/>
        </w:rPr>
      </w:pPr>
      <w:r>
        <w:rPr>
          <w:sz w:val="28"/>
        </w:rPr>
        <w:t>ШИРОКІВСЬКА СІЛЬСЬКА РАДА</w:t>
      </w:r>
    </w:p>
    <w:p w:rsidR="007924F5" w:rsidRDefault="007924F5" w:rsidP="007924F5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</w:rPr>
        <w:t>ЗАПОРІЗЬКОГО РАЙОНУ ЗАПОРІЗЬКОЇ ОБЛАСТІ</w:t>
      </w:r>
    </w:p>
    <w:p w:rsidR="007924F5" w:rsidRDefault="007924F5" w:rsidP="007924F5">
      <w:pPr>
        <w:keepNext/>
        <w:jc w:val="center"/>
        <w:outlineLvl w:val="4"/>
        <w:rPr>
          <w:sz w:val="28"/>
          <w:szCs w:val="28"/>
        </w:rPr>
      </w:pPr>
      <w:r>
        <w:rPr>
          <w:sz w:val="28"/>
          <w:szCs w:val="28"/>
        </w:rPr>
        <w:t>ВИКОНАВЧИЙ КОМІТЕТ</w:t>
      </w:r>
    </w:p>
    <w:p w:rsidR="007924F5" w:rsidRDefault="007924F5" w:rsidP="007924F5">
      <w:pPr>
        <w:jc w:val="center"/>
        <w:rPr>
          <w:sz w:val="28"/>
          <w:szCs w:val="22"/>
        </w:rPr>
      </w:pPr>
      <w:r>
        <w:rPr>
          <w:sz w:val="28"/>
        </w:rPr>
        <w:t xml:space="preserve"> </w:t>
      </w:r>
    </w:p>
    <w:p w:rsidR="007924F5" w:rsidRDefault="007924F5" w:rsidP="007924F5">
      <w:pPr>
        <w:jc w:val="center"/>
        <w:rPr>
          <w:sz w:val="28"/>
        </w:rPr>
      </w:pPr>
      <w:r>
        <w:rPr>
          <w:sz w:val="28"/>
        </w:rPr>
        <w:t xml:space="preserve">РІШЕННЯ    </w:t>
      </w:r>
    </w:p>
    <w:p w:rsidR="007924F5" w:rsidRDefault="007924F5" w:rsidP="007924F5">
      <w:pPr>
        <w:jc w:val="center"/>
        <w:rPr>
          <w:b/>
          <w:sz w:val="28"/>
        </w:rPr>
      </w:pPr>
    </w:p>
    <w:p w:rsidR="007924F5" w:rsidRPr="007924F5" w:rsidRDefault="007924F5" w:rsidP="007924F5">
      <w:pPr>
        <w:rPr>
          <w:color w:val="000000" w:themeColor="text1"/>
          <w:sz w:val="28"/>
          <w:lang w:val="uk-UA"/>
        </w:rPr>
      </w:pPr>
      <w:r>
        <w:rPr>
          <w:sz w:val="28"/>
        </w:rPr>
        <w:t xml:space="preserve">05.12.2024 </w:t>
      </w:r>
      <w:r>
        <w:rPr>
          <w:color w:val="000000" w:themeColor="text1"/>
          <w:sz w:val="28"/>
        </w:rPr>
        <w:t>року                             м. Запоріжжя                                        № 3</w:t>
      </w:r>
      <w:r>
        <w:rPr>
          <w:color w:val="000000" w:themeColor="text1"/>
          <w:sz w:val="28"/>
          <w:lang w:val="uk-UA"/>
        </w:rPr>
        <w:t>96</w:t>
      </w:r>
    </w:p>
    <w:p w:rsidR="007924F5" w:rsidRDefault="007924F5" w:rsidP="000D5C59">
      <w:pPr>
        <w:suppressAutoHyphens/>
        <w:jc w:val="both"/>
        <w:rPr>
          <w:sz w:val="28"/>
          <w:szCs w:val="28"/>
          <w:lang w:val="uk-UA" w:eastAsia="zh-CN"/>
        </w:rPr>
      </w:pPr>
    </w:p>
    <w:p w:rsidR="000D5C59" w:rsidRDefault="000D5C59" w:rsidP="000D5C59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надання статусу дитини, </w:t>
      </w:r>
    </w:p>
    <w:p w:rsidR="000D5C59" w:rsidRPr="000D5C59" w:rsidRDefault="000D5C59" w:rsidP="000D5C59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позбавленої батьківського піклування</w:t>
      </w:r>
    </w:p>
    <w:p w:rsidR="000D5C59" w:rsidRDefault="000D5C59" w:rsidP="000D5C59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0D5C59" w:rsidRDefault="000D5C59" w:rsidP="000D5C59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статтями 34, 40 Закону України «Про місцеве самоврядування в Україні», статтями 5, 11 Закону України «Про забезпечення організаційно правових умов соціального захисту дітей-сиріт та дітей позбавлених батьківського піклування», підпункту 2 пункту 24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866, на підставі рішення Запорізького районного суду Запорізької області від </w:t>
      </w:r>
      <w:r w:rsidR="00275814">
        <w:rPr>
          <w:sz w:val="28"/>
          <w:szCs w:val="28"/>
          <w:lang w:val="uk-UA" w:eastAsia="zh-CN"/>
        </w:rPr>
        <w:t xml:space="preserve"> хх.хх.хххх</w:t>
      </w:r>
      <w:r>
        <w:rPr>
          <w:sz w:val="28"/>
          <w:szCs w:val="28"/>
          <w:lang w:val="uk-UA" w:eastAsia="zh-CN"/>
        </w:rPr>
        <w:t xml:space="preserve"> справа № </w:t>
      </w:r>
      <w:r w:rsidR="00275814">
        <w:rPr>
          <w:sz w:val="28"/>
          <w:szCs w:val="28"/>
          <w:lang w:val="uk-UA" w:eastAsia="zh-CN"/>
        </w:rPr>
        <w:t xml:space="preserve"> ххххх</w:t>
      </w:r>
      <w:r>
        <w:rPr>
          <w:sz w:val="28"/>
          <w:szCs w:val="28"/>
          <w:lang w:val="uk-UA" w:eastAsia="zh-CN"/>
        </w:rPr>
        <w:t xml:space="preserve"> про відібрання малолітньої дитини </w:t>
      </w:r>
      <w:r w:rsidR="00275814">
        <w:rPr>
          <w:sz w:val="28"/>
          <w:szCs w:val="28"/>
          <w:lang w:val="uk-UA" w:eastAsia="zh-CN"/>
        </w:rPr>
        <w:t xml:space="preserve"> Ххххххх Ххххххх Ххххххх, хх.хх.хххх</w:t>
      </w:r>
      <w:r>
        <w:rPr>
          <w:sz w:val="28"/>
          <w:szCs w:val="28"/>
          <w:lang w:val="uk-UA" w:eastAsia="zh-CN"/>
        </w:rPr>
        <w:t xml:space="preserve"> р.н., у матері</w:t>
      </w:r>
      <w:r w:rsidR="00275814" w:rsidRPr="00275814">
        <w:rPr>
          <w:sz w:val="28"/>
          <w:szCs w:val="28"/>
          <w:lang w:val="uk-UA" w:eastAsia="zh-CN"/>
        </w:rPr>
        <w:t xml:space="preserve"> </w:t>
      </w:r>
      <w:r w:rsidR="00275814">
        <w:rPr>
          <w:sz w:val="28"/>
          <w:szCs w:val="28"/>
          <w:lang w:val="uk-UA" w:eastAsia="zh-CN"/>
        </w:rPr>
        <w:t>Ххххххх Ххххххх Ххххххх, хх.хх.хххх</w:t>
      </w:r>
      <w:r>
        <w:rPr>
          <w:sz w:val="28"/>
          <w:szCs w:val="28"/>
          <w:lang w:val="uk-UA" w:eastAsia="zh-CN"/>
        </w:rPr>
        <w:t xml:space="preserve"> </w:t>
      </w:r>
      <w:r w:rsidR="00275814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без позбавлення батьківських прав, враховуючи інформацію Запорізького відділу державної реєстрації актів цивільного стану у Запорізькому районі Запорізької області Південного міжрегіонального управління Міністерства юстиції (м. Одеса) від </w:t>
      </w:r>
      <w:r w:rsidR="00275814">
        <w:rPr>
          <w:sz w:val="28"/>
          <w:szCs w:val="28"/>
          <w:lang w:val="uk-UA" w:eastAsia="zh-CN"/>
        </w:rPr>
        <w:t xml:space="preserve"> хх.хх.хххх</w:t>
      </w:r>
      <w:r>
        <w:rPr>
          <w:sz w:val="28"/>
          <w:szCs w:val="28"/>
          <w:lang w:val="uk-UA" w:eastAsia="zh-CN"/>
        </w:rPr>
        <w:t xml:space="preserve"> № </w:t>
      </w:r>
      <w:r w:rsidR="00275814">
        <w:rPr>
          <w:sz w:val="28"/>
          <w:szCs w:val="28"/>
          <w:lang w:val="uk-UA" w:eastAsia="zh-CN"/>
        </w:rPr>
        <w:t xml:space="preserve"> хххх</w:t>
      </w:r>
      <w:r>
        <w:rPr>
          <w:sz w:val="28"/>
          <w:szCs w:val="28"/>
          <w:lang w:val="uk-UA" w:eastAsia="zh-CN"/>
        </w:rPr>
        <w:t xml:space="preserve"> про державну реєстрацію народження </w:t>
      </w:r>
      <w:r w:rsidR="00275814">
        <w:rPr>
          <w:sz w:val="28"/>
          <w:szCs w:val="28"/>
          <w:lang w:val="uk-UA" w:eastAsia="zh-CN"/>
        </w:rPr>
        <w:t>Ххххххх Ххххххх Ххххххх, хх.хх.хххх</w:t>
      </w:r>
      <w:r w:rsidR="00275814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>, із зазначенням відомостей про батька відповідно до частини першої статті 135 Сімейного кодексу України, рішення комісії з питань захисту прав дитини Широківської сільської ради Запорізького району Запорізької області від 25.11.2024 року (протокол № 23), подання Служби (відділу) у справах дітей Широківської сільської ради Запорізького району Запорізької області,</w:t>
      </w:r>
    </w:p>
    <w:p w:rsidR="000D5C59" w:rsidRDefault="000D5C59" w:rsidP="000D5C59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Широківської сільської ради </w:t>
      </w:r>
    </w:p>
    <w:p w:rsidR="000D5C59" w:rsidRDefault="000D5C59" w:rsidP="000D5C5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0D5C59" w:rsidRDefault="000D5C59" w:rsidP="000D5C5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 </w:t>
      </w:r>
      <w:r>
        <w:rPr>
          <w:color w:val="000000"/>
          <w:sz w:val="28"/>
          <w:szCs w:val="28"/>
          <w:lang w:val="uk-UA" w:eastAsia="uk-UA"/>
        </w:rPr>
        <w:t>Н</w:t>
      </w:r>
      <w:r>
        <w:rPr>
          <w:sz w:val="28"/>
          <w:szCs w:val="28"/>
          <w:lang w:val="uk-UA"/>
        </w:rPr>
        <w:t xml:space="preserve">адати статус дитини, </w:t>
      </w:r>
      <w:r>
        <w:rPr>
          <w:sz w:val="28"/>
          <w:szCs w:val="28"/>
          <w:lang w:val="uk-UA" w:eastAsia="zh-CN"/>
        </w:rPr>
        <w:t xml:space="preserve"> позбавленої батьківського піклування малолітній дитині</w:t>
      </w:r>
      <w:r w:rsidR="00275814" w:rsidRPr="00275814">
        <w:rPr>
          <w:sz w:val="28"/>
          <w:szCs w:val="28"/>
          <w:lang w:val="uk-UA" w:eastAsia="zh-CN"/>
        </w:rPr>
        <w:t xml:space="preserve"> </w:t>
      </w:r>
      <w:r w:rsidR="00275814">
        <w:rPr>
          <w:sz w:val="28"/>
          <w:szCs w:val="28"/>
          <w:lang w:val="uk-UA" w:eastAsia="zh-CN"/>
        </w:rPr>
        <w:t>Ххххххх Ххххххх Ххххххх, хх.хх.хххх</w:t>
      </w:r>
      <w:r>
        <w:rPr>
          <w:sz w:val="28"/>
          <w:szCs w:val="28"/>
          <w:lang w:val="uk-UA" w:eastAsia="zh-CN"/>
        </w:rPr>
        <w:t xml:space="preserve"> </w:t>
      </w:r>
      <w:r w:rsidR="00275814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року народження</w:t>
      </w:r>
      <w:r>
        <w:rPr>
          <w:sz w:val="28"/>
          <w:szCs w:val="28"/>
          <w:lang w:val="uk-UA" w:eastAsia="uk-UA"/>
        </w:rPr>
        <w:t>.</w:t>
      </w:r>
    </w:p>
    <w:p w:rsidR="000D5C59" w:rsidRDefault="000D5C59" w:rsidP="000D5C5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2. 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О.</w:t>
      </w:r>
    </w:p>
    <w:p w:rsidR="000D5C59" w:rsidRDefault="000D5C59" w:rsidP="000D5C5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0D5C59" w:rsidRDefault="000D5C59" w:rsidP="000D5C5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Сільський голова                                                 </w:t>
      </w:r>
      <w:r w:rsidR="004D36E8">
        <w:rPr>
          <w:sz w:val="28"/>
          <w:szCs w:val="28"/>
          <w:lang w:val="uk-UA" w:eastAsia="uk-UA"/>
        </w:rPr>
        <w:t xml:space="preserve">               </w:t>
      </w:r>
      <w:r>
        <w:rPr>
          <w:sz w:val="28"/>
          <w:szCs w:val="28"/>
          <w:lang w:val="uk-UA" w:eastAsia="uk-UA"/>
        </w:rPr>
        <w:t xml:space="preserve">    Денис КОРОТЕНКО</w:t>
      </w:r>
    </w:p>
    <w:p w:rsidR="000D5C59" w:rsidRDefault="000D5C59" w:rsidP="000D5C5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4D36E8" w:rsidRDefault="004D36E8" w:rsidP="004D36E8">
      <w:pPr>
        <w:pStyle w:val="a7"/>
        <w:ind w:left="-142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30D32" w:rsidRDefault="00930D32" w:rsidP="004D36E8">
      <w:pPr>
        <w:pStyle w:val="a7"/>
        <w:ind w:left="-142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D36E8" w:rsidRDefault="00275814" w:rsidP="004D36E8">
      <w:pPr>
        <w:pStyle w:val="a7"/>
        <w:ind w:left="-142"/>
        <w:jc w:val="both"/>
        <w:rPr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6348FE" w:rsidRPr="004D36E8" w:rsidRDefault="006348FE">
      <w:pPr>
        <w:rPr>
          <w:lang w:val="uk-UA"/>
        </w:rPr>
      </w:pPr>
    </w:p>
    <w:sectPr w:rsidR="006348FE" w:rsidRPr="004D36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70F"/>
    <w:rsid w:val="000D5C59"/>
    <w:rsid w:val="00275814"/>
    <w:rsid w:val="004D36E8"/>
    <w:rsid w:val="006348FE"/>
    <w:rsid w:val="0064370F"/>
    <w:rsid w:val="007924F5"/>
    <w:rsid w:val="0093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7F50FB-F554-4795-BE79-250C6D2A6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5C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924F5"/>
    <w:pPr>
      <w:spacing w:before="100" w:beforeAutospacing="1" w:after="119"/>
    </w:pPr>
  </w:style>
  <w:style w:type="paragraph" w:styleId="a4">
    <w:name w:val="Balloon Text"/>
    <w:basedOn w:val="a"/>
    <w:link w:val="a5"/>
    <w:uiPriority w:val="99"/>
    <w:semiHidden/>
    <w:unhideWhenUsed/>
    <w:rsid w:val="007924F5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924F5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6">
    <w:name w:val="Без интервала Знак"/>
    <w:link w:val="a7"/>
    <w:uiPriority w:val="1"/>
    <w:locked/>
    <w:rsid w:val="004D36E8"/>
    <w:rPr>
      <w:rFonts w:ascii="Calibri" w:eastAsia="Times New Roman" w:hAnsi="Calibri" w:cs="Times New Roman"/>
      <w:lang w:eastAsia="ru-RU"/>
    </w:rPr>
  </w:style>
  <w:style w:type="paragraph" w:styleId="a7">
    <w:name w:val="No Spacing"/>
    <w:link w:val="a6"/>
    <w:uiPriority w:val="1"/>
    <w:qFormat/>
    <w:rsid w:val="004D36E8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32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2025-01-14T06:33:00Z</cp:lastPrinted>
  <dcterms:created xsi:type="dcterms:W3CDTF">2024-12-03T11:15:00Z</dcterms:created>
  <dcterms:modified xsi:type="dcterms:W3CDTF">2025-01-20T12:30:00Z</dcterms:modified>
</cp:coreProperties>
</file>