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C69" w:rsidRDefault="00A35C69" w:rsidP="00A35C69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</w:rPr>
        <w:t>Перелік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рішень</w:t>
      </w:r>
      <w:proofErr w:type="spellEnd"/>
    </w:p>
    <w:p w:rsidR="00A35C69" w:rsidRPr="00617486" w:rsidRDefault="00A35C69" w:rsidP="00617486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протоколі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засідання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виконавчого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комітету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08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02</w:t>
      </w:r>
      <w:r>
        <w:rPr>
          <w:rFonts w:ascii="Times New Roman" w:hAnsi="Times New Roman"/>
          <w:sz w:val="28"/>
          <w:szCs w:val="28"/>
        </w:rPr>
        <w:t>.2024 року №</w:t>
      </w:r>
      <w:r>
        <w:rPr>
          <w:rFonts w:ascii="Times New Roman" w:hAnsi="Times New Roman"/>
          <w:sz w:val="28"/>
          <w:szCs w:val="28"/>
          <w:lang w:val="uk-UA"/>
        </w:rPr>
        <w:t xml:space="preserve"> 03  </w:t>
      </w: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7513"/>
        <w:gridCol w:w="1276"/>
      </w:tblGrid>
      <w:tr w:rsidR="00A35C69" w:rsidTr="0061748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C69" w:rsidRDefault="00A35C69">
            <w:pPr>
              <w:tabs>
                <w:tab w:val="left" w:pos="460"/>
              </w:tabs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:rsidR="00A35C69" w:rsidRDefault="00A35C69">
            <w:pPr>
              <w:tabs>
                <w:tab w:val="left" w:pos="460"/>
              </w:tabs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з/п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C69" w:rsidRDefault="00A35C69">
            <w:pPr>
              <w:tabs>
                <w:tab w:val="left" w:pos="460"/>
              </w:tabs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рішення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C69" w:rsidRDefault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№ рішення</w:t>
            </w:r>
          </w:p>
        </w:tc>
      </w:tr>
      <w:tr w:rsidR="00A35C69" w:rsidTr="00617486">
        <w:trPr>
          <w:trHeight w:val="29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C69" w:rsidRDefault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F809B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69" w:rsidRPr="00F809BC" w:rsidRDefault="00F809BC" w:rsidP="00F809B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розгляд звіту про виконання бюджету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сільської територіальної громади.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C69" w:rsidRDefault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23</w:t>
            </w:r>
          </w:p>
        </w:tc>
      </w:tr>
      <w:tr w:rsidR="00A35C69" w:rsidTr="00617486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C69" w:rsidRDefault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F809B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C69" w:rsidRPr="00F809BC" w:rsidRDefault="00F809BC" w:rsidP="00F809B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Про внесення змін до бюджетних призначень на 2024 рік.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C69" w:rsidRDefault="00617486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24</w:t>
            </w:r>
            <w:r w:rsidR="00A35C69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617486" w:rsidTr="00617486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Pr="00617486" w:rsidRDefault="00617486" w:rsidP="00617486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звіт щодо виконання Програми соціально-економічного розвитку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сільської ради Запорізького району Запорізької області за 2022-2023 роки.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25</w:t>
            </w:r>
          </w:p>
        </w:tc>
      </w:tr>
      <w:tr w:rsidR="00617486" w:rsidTr="00617486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Pr="00617486" w:rsidRDefault="00617486" w:rsidP="00617486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звіт  керівника Комунального некомерційного підприємства «Клініка «Сімейний лікар»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сільської ради щодо фінансово-господарської діяльності комунального некомерційного підприємства в 2023 році.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26</w:t>
            </w:r>
          </w:p>
        </w:tc>
      </w:tr>
      <w:tr w:rsidR="00617486" w:rsidTr="00617486">
        <w:trPr>
          <w:trHeight w:val="33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Pr="00617486" w:rsidRDefault="00617486" w:rsidP="00617486">
            <w:pPr>
              <w:pStyle w:val="a3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звіт керівника КУ «Агенція розвитку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розвитку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громади»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сільської ради щодо діяльності комунальної установи в 2023 році.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27</w:t>
            </w:r>
          </w:p>
        </w:tc>
      </w:tr>
      <w:tr w:rsidR="00617486" w:rsidTr="00617486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Pr="00617486" w:rsidRDefault="00617486" w:rsidP="00617486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звіт керівника КУ «Центр культури та дозвілля, сім’ї, молоді, спорту та туризму»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сільської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сільської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ради щодо діяльності комунальної установи в 2023 році.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28</w:t>
            </w:r>
          </w:p>
        </w:tc>
      </w:tr>
      <w:tr w:rsidR="00617486" w:rsidTr="00617486">
        <w:trPr>
          <w:trHeight w:val="33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Pr="00617486" w:rsidRDefault="00617486" w:rsidP="00617486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звіт керівника КУ «Центр надання соціальних послуг»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сільської ради щодо діяльності комунальної установи в 2023 році.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29</w:t>
            </w:r>
          </w:p>
        </w:tc>
      </w:tr>
      <w:tr w:rsidR="00617486" w:rsidTr="00617486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Pr="00617486" w:rsidRDefault="00617486" w:rsidP="00617486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звіт керівника СП «Об’єднана житлово-комунальна, побутова та ритуальна служба»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сільської ради щодо фінансово-господарської діяльності спеціалізованого підприємства в 2023 році.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30</w:t>
            </w:r>
          </w:p>
        </w:tc>
      </w:tr>
      <w:tr w:rsidR="00617486" w:rsidTr="00617486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Pr="00617486" w:rsidRDefault="00617486" w:rsidP="00617486">
            <w:pPr>
              <w:pStyle w:val="1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передачу нерухомого майна в оперативне управління комунальному некомерційному підприємству «Клініка «Сімейний лікар»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сільської ради Запорізького району Запорізької області.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31</w:t>
            </w:r>
          </w:p>
        </w:tc>
      </w:tr>
      <w:tr w:rsidR="00617486" w:rsidTr="00617486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Pr="00617486" w:rsidRDefault="00617486" w:rsidP="00617486">
            <w:pPr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Про визнання такими, що втратили чинність рішення виконавчого комітету 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Широківської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сільської ради Запорізького району Запорізької області.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32</w:t>
            </w:r>
          </w:p>
        </w:tc>
      </w:tr>
      <w:tr w:rsidR="00617486" w:rsidTr="00617486">
        <w:trPr>
          <w:trHeight w:val="31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Pr="00617486" w:rsidRDefault="00617486" w:rsidP="00617486">
            <w:pPr>
              <w:jc w:val="both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 xml:space="preserve">Про </w:t>
            </w:r>
            <w:proofErr w:type="spellStart"/>
            <w:r>
              <w:rPr>
                <w:sz w:val="28"/>
                <w:szCs w:val="28"/>
                <w:lang w:val="ru-RU" w:eastAsia="en-US"/>
              </w:rPr>
              <w:t>надання</w:t>
            </w:r>
            <w:proofErr w:type="spellEnd"/>
            <w:r>
              <w:rPr>
                <w:sz w:val="28"/>
                <w:szCs w:val="28"/>
                <w:lang w:val="ru-RU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 w:eastAsia="en-US"/>
              </w:rPr>
              <w:t>дозволу</w:t>
            </w:r>
            <w:proofErr w:type="spellEnd"/>
            <w:r>
              <w:rPr>
                <w:sz w:val="28"/>
                <w:szCs w:val="28"/>
                <w:lang w:val="ru-RU" w:eastAsia="en-US"/>
              </w:rPr>
              <w:t xml:space="preserve"> на </w:t>
            </w:r>
            <w:proofErr w:type="spellStart"/>
            <w:r>
              <w:rPr>
                <w:sz w:val="28"/>
                <w:szCs w:val="28"/>
                <w:lang w:val="ru-RU" w:eastAsia="en-US"/>
              </w:rPr>
              <w:t>очищення</w:t>
            </w:r>
            <w:proofErr w:type="spellEnd"/>
            <w:r>
              <w:rPr>
                <w:sz w:val="28"/>
                <w:szCs w:val="28"/>
                <w:lang w:val="ru-RU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 w:eastAsia="en-US"/>
              </w:rPr>
              <w:t>земельних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 w:eastAsia="en-US"/>
              </w:rPr>
              <w:t>ділянок</w:t>
            </w:r>
            <w:proofErr w:type="spellEnd"/>
            <w:r>
              <w:rPr>
                <w:sz w:val="28"/>
                <w:szCs w:val="28"/>
                <w:lang w:val="ru-RU" w:eastAsia="en-US"/>
              </w:rPr>
              <w:t xml:space="preserve"> </w:t>
            </w:r>
            <w:bookmarkStart w:id="0" w:name="_Hlk114560914"/>
            <w:proofErr w:type="spellStart"/>
            <w:r>
              <w:rPr>
                <w:sz w:val="28"/>
                <w:szCs w:val="28"/>
                <w:lang w:val="ru-RU" w:eastAsia="en-US"/>
              </w:rPr>
              <w:t>від</w:t>
            </w:r>
            <w:proofErr w:type="spellEnd"/>
            <w:r>
              <w:rPr>
                <w:sz w:val="28"/>
                <w:szCs w:val="28"/>
                <w:lang w:val="ru-RU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 w:eastAsia="en-US"/>
              </w:rPr>
              <w:t>самосіву</w:t>
            </w:r>
            <w:proofErr w:type="spellEnd"/>
            <w:r>
              <w:rPr>
                <w:sz w:val="28"/>
                <w:szCs w:val="28"/>
                <w:lang w:val="ru-RU" w:eastAsia="en-US"/>
              </w:rPr>
              <w:t xml:space="preserve"> дерев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ru-RU" w:eastAsia="en-US"/>
              </w:rPr>
              <w:t xml:space="preserve">та </w:t>
            </w:r>
            <w:proofErr w:type="spellStart"/>
            <w:r>
              <w:rPr>
                <w:sz w:val="28"/>
                <w:szCs w:val="28"/>
                <w:lang w:val="ru-RU" w:eastAsia="en-US"/>
              </w:rPr>
              <w:t>чагарників</w:t>
            </w:r>
            <w:proofErr w:type="spellEnd"/>
            <w:r>
              <w:rPr>
                <w:sz w:val="28"/>
                <w:szCs w:val="28"/>
                <w:lang w:val="ru-RU" w:eastAsia="en-US"/>
              </w:rPr>
              <w:t xml:space="preserve"> </w:t>
            </w:r>
            <w:bookmarkStart w:id="1" w:name="_Hlk113272569"/>
            <w:bookmarkEnd w:id="0"/>
            <w:r>
              <w:rPr>
                <w:sz w:val="28"/>
                <w:szCs w:val="28"/>
                <w:lang w:val="ru-RU" w:eastAsia="en-US"/>
              </w:rPr>
              <w:t xml:space="preserve">приватному </w:t>
            </w:r>
            <w:proofErr w:type="spellStart"/>
            <w:r>
              <w:rPr>
                <w:sz w:val="28"/>
                <w:szCs w:val="28"/>
                <w:lang w:val="ru-RU" w:eastAsia="en-US"/>
              </w:rPr>
              <w:t>підприємству</w:t>
            </w:r>
            <w:proofErr w:type="spellEnd"/>
            <w:r>
              <w:rPr>
                <w:sz w:val="28"/>
                <w:szCs w:val="28"/>
                <w:lang w:val="ru-RU" w:eastAsia="en-US"/>
              </w:rPr>
              <w:t xml:space="preserve"> </w:t>
            </w:r>
            <w:bookmarkStart w:id="2" w:name="_Hlk114556135"/>
            <w:r>
              <w:rPr>
                <w:sz w:val="28"/>
                <w:szCs w:val="28"/>
                <w:lang w:val="ru-RU" w:eastAsia="en-US"/>
              </w:rPr>
              <w:t>«</w:t>
            </w:r>
            <w:proofErr w:type="spellStart"/>
            <w:r>
              <w:rPr>
                <w:sz w:val="28"/>
                <w:szCs w:val="28"/>
                <w:lang w:val="ru-RU" w:eastAsia="en-US"/>
              </w:rPr>
              <w:t>Агрофірма</w:t>
            </w:r>
            <w:proofErr w:type="spellEnd"/>
            <w:r>
              <w:rPr>
                <w:sz w:val="28"/>
                <w:szCs w:val="28"/>
                <w:lang w:val="ru-RU" w:eastAsia="en-US"/>
              </w:rPr>
              <w:t xml:space="preserve"> «Славутич»</w:t>
            </w:r>
            <w:bookmarkEnd w:id="1"/>
            <w:bookmarkEnd w:id="2"/>
            <w:r>
              <w:rPr>
                <w:sz w:val="28"/>
                <w:szCs w:val="28"/>
                <w:lang w:val="ru-RU" w:eastAsia="en-US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33</w:t>
            </w:r>
          </w:p>
        </w:tc>
      </w:tr>
      <w:tr w:rsidR="00617486" w:rsidTr="00617486">
        <w:trPr>
          <w:trHeight w:val="2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Pr="00617486" w:rsidRDefault="00617486" w:rsidP="00617486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Про надання дозволу </w:t>
            </w:r>
            <w:bookmarkStart w:id="3" w:name="_Hlk122590633"/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на зрізання аварійних, сухостійних та фаутних дерев</w:t>
            </w:r>
            <w:bookmarkEnd w:id="3"/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вздовж </w:t>
            </w:r>
            <w:bookmarkStart w:id="4" w:name="_Hlk156909152"/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дороги Веселе-Зоряне </w:t>
            </w:r>
            <w:bookmarkEnd w:id="4"/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Веселівського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старостинського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округу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КНП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«Місцева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пожежно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-рятувальна служба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Широківської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громади».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34</w:t>
            </w:r>
          </w:p>
        </w:tc>
      </w:tr>
      <w:tr w:rsidR="00617486" w:rsidTr="00617486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13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Pr="00617486" w:rsidRDefault="00617486" w:rsidP="00617486">
            <w:pPr>
              <w:spacing w:line="240" w:lineRule="exact"/>
              <w:jc w:val="both"/>
              <w:outlineLvl w:val="1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Про затвердження висновку щодо визначення ступеня індивідуальних потреб особи, яка потребує надання соціальних послуг  </w:t>
            </w:r>
            <w:r>
              <w:rPr>
                <w:rFonts w:eastAsiaTheme="minorEastAsia"/>
                <w:sz w:val="28"/>
                <w:szCs w:val="28"/>
                <w:lang w:eastAsia="ru-RU"/>
              </w:rPr>
              <w:t xml:space="preserve"> з догляду на непрофесійній основі, та </w:t>
            </w:r>
            <w:r>
              <w:rPr>
                <w:rFonts w:eastAsiaTheme="minorEastAsia"/>
                <w:sz w:val="28"/>
                <w:szCs w:val="28"/>
                <w:lang w:eastAsia="ru-RU"/>
              </w:rPr>
              <w:lastRenderedPageBreak/>
              <w:t>розрахунку компенсації соціальних послуг, які надаються на непрофесійній основі.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lastRenderedPageBreak/>
              <w:t>35</w:t>
            </w:r>
          </w:p>
        </w:tc>
      </w:tr>
      <w:tr w:rsidR="00617486" w:rsidTr="00617486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Pr="00617486" w:rsidRDefault="00617486" w:rsidP="00617486">
            <w:pPr>
              <w:spacing w:line="240" w:lineRule="exact"/>
              <w:jc w:val="both"/>
              <w:outlineLvl w:val="1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Про затвердження висновку щодо визначення ступеня індивідуальних потреб особи, яка потребує надання соціальних послуг  </w:t>
            </w:r>
            <w:r>
              <w:rPr>
                <w:rFonts w:eastAsiaTheme="minorEastAsia"/>
                <w:sz w:val="28"/>
                <w:szCs w:val="28"/>
                <w:lang w:eastAsia="ru-RU"/>
              </w:rPr>
              <w:t xml:space="preserve"> з догляду на непрофесійній основі, та розрахунку компенсації соціальних послуг, які надаються на непрофесійній основі.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36</w:t>
            </w:r>
          </w:p>
        </w:tc>
      </w:tr>
      <w:tr w:rsidR="00617486" w:rsidTr="00617486">
        <w:trPr>
          <w:trHeight w:val="2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Pr="00617486" w:rsidRDefault="00617486" w:rsidP="00617486">
            <w:pPr>
              <w:spacing w:line="240" w:lineRule="exact"/>
              <w:jc w:val="both"/>
              <w:outlineLvl w:val="1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Про затвердження висновку щодо визначення ступеня індивідуальних потреб особи, яка потребує надання соціальних послуг  </w:t>
            </w:r>
            <w:r>
              <w:rPr>
                <w:rFonts w:eastAsiaTheme="minorEastAsia"/>
                <w:sz w:val="28"/>
                <w:szCs w:val="28"/>
                <w:lang w:eastAsia="ru-RU"/>
              </w:rPr>
              <w:t xml:space="preserve"> з догляду на непрофесійній основі, та розрахунку компенсації соціальних послуг, які надаються на непрофесійній основі.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37</w:t>
            </w:r>
          </w:p>
        </w:tc>
      </w:tr>
      <w:tr w:rsidR="00617486" w:rsidTr="004B11E1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Pr="00617486" w:rsidRDefault="00617486" w:rsidP="00617486">
            <w:pPr>
              <w:jc w:val="both"/>
              <w:rPr>
                <w:rFonts w:eastAsia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Про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затвердження висновку щодо визначення ступеня індивідуальних потреб особи, яка потребує надання соціальних послуг  </w:t>
            </w:r>
            <w:r>
              <w:rPr>
                <w:rFonts w:eastAsia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ru-RU" w:eastAsia="ru-RU"/>
              </w:rPr>
              <w:t xml:space="preserve">з догляду на </w:t>
            </w:r>
            <w:proofErr w:type="spellStart"/>
            <w:r>
              <w:rPr>
                <w:rFonts w:eastAsia="Times New Roman"/>
                <w:sz w:val="28"/>
                <w:szCs w:val="28"/>
                <w:lang w:val="ru-RU" w:eastAsia="ru-RU"/>
              </w:rPr>
              <w:t>непрофесійній</w:t>
            </w:r>
            <w:proofErr w:type="spellEnd"/>
            <w:r>
              <w:rPr>
                <w:rFonts w:eastAsia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val="ru-RU" w:eastAsia="ru-RU"/>
              </w:rPr>
              <w:t>основі</w:t>
            </w:r>
            <w:proofErr w:type="spellEnd"/>
            <w:r>
              <w:rPr>
                <w:rFonts w:eastAsia="Times New Roman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38</w:t>
            </w:r>
          </w:p>
        </w:tc>
      </w:tr>
      <w:tr w:rsidR="00617486" w:rsidTr="004B11E1">
        <w:trPr>
          <w:trHeight w:val="390"/>
        </w:trPr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17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Pr="00617486" w:rsidRDefault="00617486" w:rsidP="00617486">
            <w:pPr>
              <w:jc w:val="both"/>
              <w:rPr>
                <w:rFonts w:eastAsia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Про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затвердження висновку щодо визначення ступеня індивідуальних потреб особи, яка потребує надання соціальних послуг  </w:t>
            </w:r>
            <w:r>
              <w:rPr>
                <w:rFonts w:eastAsia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ru-RU" w:eastAsia="ru-RU"/>
              </w:rPr>
              <w:t xml:space="preserve">з догляду на </w:t>
            </w:r>
            <w:proofErr w:type="spellStart"/>
            <w:r>
              <w:rPr>
                <w:rFonts w:eastAsia="Times New Roman"/>
                <w:sz w:val="28"/>
                <w:szCs w:val="28"/>
                <w:lang w:val="ru-RU" w:eastAsia="ru-RU"/>
              </w:rPr>
              <w:t>непрофесійній</w:t>
            </w:r>
            <w:proofErr w:type="spellEnd"/>
            <w:r>
              <w:rPr>
                <w:rFonts w:eastAsia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val="ru-RU" w:eastAsia="ru-RU"/>
              </w:rPr>
              <w:t>основі</w:t>
            </w:r>
            <w:proofErr w:type="spellEnd"/>
            <w:r>
              <w:rPr>
                <w:rFonts w:eastAsia="Times New Roman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39</w:t>
            </w:r>
          </w:p>
        </w:tc>
      </w:tr>
      <w:tr w:rsidR="00617486" w:rsidTr="00617486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18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Pr="00617486" w:rsidRDefault="00617486" w:rsidP="00617486">
            <w:pPr>
              <w:spacing w:line="240" w:lineRule="exact"/>
              <w:jc w:val="both"/>
              <w:outlineLvl w:val="1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Про затвердження висновку щодо визначення ступеня індивідуальних потреб особи, яка потребує надання соціальних послуг  </w:t>
            </w:r>
            <w:r>
              <w:rPr>
                <w:rFonts w:eastAsiaTheme="minorEastAsia"/>
                <w:sz w:val="28"/>
                <w:szCs w:val="28"/>
                <w:lang w:eastAsia="ru-RU"/>
              </w:rPr>
              <w:t xml:space="preserve"> з догляду на непрофесійній основі, та розрахунку компенсації соціальних послуг, які надаються на непрофесійній основі.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40</w:t>
            </w:r>
          </w:p>
        </w:tc>
      </w:tr>
      <w:tr w:rsidR="00617486" w:rsidTr="00617486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19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Pr="00617486" w:rsidRDefault="00617486" w:rsidP="00617486">
            <w:pPr>
              <w:tabs>
                <w:tab w:val="left" w:pos="709"/>
              </w:tabs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Про надання статусу дитини, яка постраждала внаслідок</w:t>
            </w:r>
            <w:r>
              <w:rPr>
                <w:rFonts w:eastAsia="Times New Roman"/>
                <w:sz w:val="28"/>
                <w:szCs w:val="28"/>
                <w:lang w:val="ru-RU" w:eastAsia="zh-CN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воєнних дій та збройних конфліктів.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41</w:t>
            </w:r>
          </w:p>
        </w:tc>
      </w:tr>
      <w:tr w:rsidR="00617486" w:rsidTr="00617486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Pr="00617486" w:rsidRDefault="00617486" w:rsidP="00617486">
            <w:pPr>
              <w:tabs>
                <w:tab w:val="left" w:pos="709"/>
              </w:tabs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Про надання статусу дитини, яка постраждала внаслідок</w:t>
            </w:r>
            <w:r>
              <w:rPr>
                <w:rFonts w:eastAsia="Times New Roman"/>
                <w:sz w:val="28"/>
                <w:szCs w:val="28"/>
                <w:lang w:val="ru-RU" w:eastAsia="zh-CN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воєнних дій та збройних конфліктів.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42</w:t>
            </w:r>
          </w:p>
        </w:tc>
      </w:tr>
      <w:tr w:rsidR="00617486" w:rsidTr="00617486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Pr="00617486" w:rsidRDefault="00617486" w:rsidP="00617486">
            <w:pPr>
              <w:tabs>
                <w:tab w:val="left" w:pos="709"/>
              </w:tabs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Про надання статусу дитини, яка постраждала внаслідок</w:t>
            </w:r>
            <w:r>
              <w:rPr>
                <w:rFonts w:eastAsia="Times New Roman"/>
                <w:sz w:val="28"/>
                <w:szCs w:val="28"/>
                <w:lang w:val="ru-RU" w:eastAsia="zh-CN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воєнних дій та збройних конфліктів.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486" w:rsidRDefault="00617486" w:rsidP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43</w:t>
            </w:r>
          </w:p>
        </w:tc>
      </w:tr>
      <w:tr w:rsidR="00F809BC" w:rsidTr="00617486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9BC" w:rsidRDefault="00617486" w:rsidP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22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9BC" w:rsidRPr="00617486" w:rsidRDefault="00617486" w:rsidP="00617486">
            <w:pPr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Про втрату статусу дитини, позбавленої батьківського піклування.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9BC" w:rsidRDefault="00617486" w:rsidP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44</w:t>
            </w:r>
          </w:p>
        </w:tc>
      </w:tr>
      <w:tr w:rsidR="00F809BC" w:rsidTr="00617486">
        <w:trPr>
          <w:trHeight w:val="33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9BC" w:rsidRDefault="00617486" w:rsidP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23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9BC" w:rsidRPr="00617486" w:rsidRDefault="00617486" w:rsidP="00617486">
            <w:pPr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Про втрату статусу дитини, позбавленої батьківського піклування.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9BC" w:rsidRDefault="00617486" w:rsidP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45</w:t>
            </w:r>
          </w:p>
        </w:tc>
      </w:tr>
      <w:tr w:rsidR="00F809BC" w:rsidTr="00617486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9BC" w:rsidRDefault="00617486" w:rsidP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9BC" w:rsidRPr="00617486" w:rsidRDefault="00617486" w:rsidP="00617486">
            <w:pPr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Про втрату статусу дитини, позбавленої батьківського піклування.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9BC" w:rsidRDefault="00617486" w:rsidP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46</w:t>
            </w:r>
          </w:p>
        </w:tc>
      </w:tr>
      <w:tr w:rsidR="00F809BC" w:rsidTr="003B2B89">
        <w:trPr>
          <w:trHeight w:val="41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9BC" w:rsidRDefault="00617486" w:rsidP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25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B89" w:rsidRPr="00617486" w:rsidRDefault="00617486" w:rsidP="0021799A">
            <w:pPr>
              <w:jc w:val="bot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 внесення змін до рішення виконавчого комітету </w:t>
            </w:r>
            <w:proofErr w:type="spellStart"/>
            <w:r>
              <w:rPr>
                <w:sz w:val="28"/>
                <w:szCs w:val="28"/>
              </w:rPr>
              <w:t>Широківської</w:t>
            </w:r>
            <w:proofErr w:type="spellEnd"/>
            <w:r>
              <w:rPr>
                <w:sz w:val="28"/>
                <w:szCs w:val="28"/>
              </w:rPr>
              <w:t xml:space="preserve"> сільської ради Запорізького району Запорізької області від 07.09.2023 року №218 «Про внесення змін до рішення виконавчого комітету </w:t>
            </w:r>
            <w:proofErr w:type="spellStart"/>
            <w:r>
              <w:rPr>
                <w:sz w:val="28"/>
                <w:szCs w:val="28"/>
              </w:rPr>
              <w:t>Широківської</w:t>
            </w:r>
            <w:proofErr w:type="spellEnd"/>
            <w:r>
              <w:rPr>
                <w:sz w:val="28"/>
                <w:szCs w:val="28"/>
              </w:rPr>
              <w:t xml:space="preserve"> сільської ради Запорізького району Запорізької області від 24.05.2023 року №124 «Про внесення змін до рішення виконавчого комітету </w:t>
            </w:r>
            <w:proofErr w:type="spellStart"/>
            <w:r>
              <w:rPr>
                <w:sz w:val="28"/>
                <w:szCs w:val="28"/>
              </w:rPr>
              <w:t>Широківської</w:t>
            </w:r>
            <w:proofErr w:type="spellEnd"/>
            <w:r>
              <w:rPr>
                <w:sz w:val="28"/>
                <w:szCs w:val="28"/>
              </w:rPr>
              <w:t xml:space="preserve"> сільської ради Запорізького району Запорізької області від 12.01.2023 року №26 «Про затвердження структури та штатного розпису Комунального підприємства «Аптека «Сімейний лікар» </w:t>
            </w:r>
            <w:proofErr w:type="spellStart"/>
            <w:r>
              <w:rPr>
                <w:sz w:val="28"/>
                <w:szCs w:val="28"/>
              </w:rPr>
              <w:t>Широківської</w:t>
            </w:r>
            <w:proofErr w:type="spellEnd"/>
            <w:r>
              <w:rPr>
                <w:sz w:val="28"/>
                <w:szCs w:val="28"/>
              </w:rPr>
              <w:t xml:space="preserve"> сільської ради Запорізького району Запорізької області (код ЄДРПОУ </w:t>
            </w:r>
            <w:r w:rsidR="0021799A">
              <w:rPr>
                <w:sz w:val="28"/>
                <w:szCs w:val="28"/>
              </w:rPr>
              <w:t xml:space="preserve"> хххххххх</w:t>
            </w:r>
            <w:bookmarkStart w:id="5" w:name="_GoBack"/>
            <w:bookmarkEnd w:id="5"/>
            <w:r>
              <w:rPr>
                <w:sz w:val="28"/>
                <w:szCs w:val="28"/>
              </w:rPr>
              <w:t>) в новій редакції».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9BC" w:rsidRDefault="00617486" w:rsidP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47</w:t>
            </w:r>
          </w:p>
        </w:tc>
      </w:tr>
      <w:tr w:rsidR="003B2B89" w:rsidTr="00617486">
        <w:trPr>
          <w:trHeight w:val="33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B89" w:rsidRDefault="003B2B89" w:rsidP="00A35C69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lastRenderedPageBreak/>
              <w:t>26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B89" w:rsidRPr="003B2B89" w:rsidRDefault="003B2B89" w:rsidP="003B2B89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 затвердження плану реагування на надзвичайні ситуації</w:t>
            </w:r>
          </w:p>
          <w:p w:rsidR="003B2B89" w:rsidRDefault="003B2B89" w:rsidP="0061748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Широківської</w:t>
            </w:r>
            <w:proofErr w:type="spellEnd"/>
            <w:r>
              <w:rPr>
                <w:sz w:val="28"/>
                <w:szCs w:val="28"/>
              </w:rPr>
              <w:t xml:space="preserve"> сільської ради.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B89" w:rsidRDefault="003B2B89" w:rsidP="00A35C6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48</w:t>
            </w:r>
          </w:p>
        </w:tc>
      </w:tr>
    </w:tbl>
    <w:p w:rsidR="003B2B89" w:rsidRDefault="003B2B89" w:rsidP="00A35C69">
      <w:pPr>
        <w:rPr>
          <w:sz w:val="28"/>
          <w:szCs w:val="28"/>
        </w:rPr>
      </w:pPr>
    </w:p>
    <w:p w:rsidR="00A35C69" w:rsidRDefault="00A35C69" w:rsidP="00A35C69">
      <w:pPr>
        <w:rPr>
          <w:sz w:val="22"/>
          <w:szCs w:val="22"/>
        </w:rPr>
      </w:pPr>
      <w:r>
        <w:rPr>
          <w:sz w:val="28"/>
          <w:szCs w:val="28"/>
        </w:rPr>
        <w:t>Заступник сільського голови                                                      Дмитро СВІРКІН</w:t>
      </w:r>
    </w:p>
    <w:p w:rsidR="00A35C69" w:rsidRDefault="00A35C69" w:rsidP="00A1512F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35C69" w:rsidRDefault="00A35C69" w:rsidP="00A1512F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12F" w:rsidRDefault="00617486" w:rsidP="00A1512F">
      <w:pPr>
        <w:jc w:val="both"/>
        <w:rPr>
          <w:sz w:val="28"/>
          <w:szCs w:val="28"/>
          <w:lang w:val="ru-RU" w:eastAsia="en-US"/>
        </w:rPr>
      </w:pPr>
      <w:bookmarkStart w:id="6" w:name="_Hlk131578723"/>
      <w:r>
        <w:rPr>
          <w:sz w:val="28"/>
          <w:szCs w:val="28"/>
          <w:lang w:val="ru-RU" w:eastAsia="en-US"/>
        </w:rPr>
        <w:t xml:space="preserve"> </w:t>
      </w:r>
    </w:p>
    <w:p w:rsidR="00A1512F" w:rsidRDefault="00A1512F" w:rsidP="00A1512F">
      <w:pPr>
        <w:jc w:val="both"/>
        <w:rPr>
          <w:sz w:val="28"/>
          <w:szCs w:val="28"/>
          <w:lang w:val="ru-RU" w:eastAsia="en-US"/>
        </w:rPr>
      </w:pPr>
    </w:p>
    <w:p w:rsidR="00A1512F" w:rsidRDefault="00617486" w:rsidP="00A1512F">
      <w:pPr>
        <w:spacing w:line="240" w:lineRule="exact"/>
        <w:jc w:val="both"/>
        <w:outlineLvl w:val="1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A1512F" w:rsidRDefault="00A1512F" w:rsidP="00A1512F">
      <w:pPr>
        <w:spacing w:line="240" w:lineRule="exact"/>
        <w:jc w:val="both"/>
        <w:outlineLvl w:val="1"/>
        <w:rPr>
          <w:rFonts w:eastAsia="Times New Roman"/>
          <w:color w:val="000000"/>
          <w:sz w:val="28"/>
          <w:szCs w:val="28"/>
          <w:lang w:eastAsia="ru-RU"/>
        </w:rPr>
      </w:pPr>
    </w:p>
    <w:p w:rsidR="00A1512F" w:rsidRDefault="00617486" w:rsidP="00A1512F">
      <w:pPr>
        <w:spacing w:line="240" w:lineRule="exact"/>
        <w:jc w:val="both"/>
        <w:outlineLvl w:val="1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A1512F" w:rsidRDefault="00617486" w:rsidP="00A1512F">
      <w:pPr>
        <w:spacing w:line="240" w:lineRule="exact"/>
        <w:jc w:val="both"/>
        <w:outlineLvl w:val="1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A1512F" w:rsidRDefault="00A1512F" w:rsidP="00A1512F">
      <w:pPr>
        <w:spacing w:line="240" w:lineRule="exact"/>
        <w:jc w:val="both"/>
        <w:outlineLvl w:val="1"/>
        <w:rPr>
          <w:rFonts w:eastAsia="Times New Roman"/>
          <w:color w:val="000000"/>
          <w:sz w:val="28"/>
          <w:szCs w:val="28"/>
          <w:lang w:eastAsia="ru-RU"/>
        </w:rPr>
      </w:pPr>
    </w:p>
    <w:bookmarkEnd w:id="6"/>
    <w:p w:rsidR="00A1512F" w:rsidRDefault="00617486" w:rsidP="00A1512F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B1FB7" w:rsidRDefault="008B1FB7"/>
    <w:sectPr w:rsidR="008B1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99"/>
    <w:rsid w:val="000812EA"/>
    <w:rsid w:val="0021799A"/>
    <w:rsid w:val="003B2B89"/>
    <w:rsid w:val="00617486"/>
    <w:rsid w:val="008B1FB7"/>
    <w:rsid w:val="00A1512F"/>
    <w:rsid w:val="00A35C69"/>
    <w:rsid w:val="00CA1E99"/>
    <w:rsid w:val="00F8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16AC7-F672-49F0-8947-C129F4D3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12F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34"/>
    <w:locked/>
    <w:rsid w:val="00A1512F"/>
    <w:rPr>
      <w:rFonts w:ascii="Calibri" w:eastAsia="Times New Roman" w:hAnsi="Calibri" w:cs="Calibri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34"/>
    <w:unhideWhenUsed/>
    <w:qFormat/>
    <w:rsid w:val="00A1512F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10">
    <w:name w:val="Без интервала1"/>
    <w:uiPriority w:val="1"/>
    <w:qFormat/>
    <w:rsid w:val="00A1512F"/>
    <w:pPr>
      <w:spacing w:after="0" w:line="240" w:lineRule="auto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7486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486"/>
    <w:rPr>
      <w:rFonts w:ascii="Segoe UI" w:eastAsia="Calibri" w:hAnsi="Segoe UI" w:cs="Segoe UI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5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8B332-D91F-475A-B2AD-683B175F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2024-02-14T10:05:00Z</cp:lastPrinted>
  <dcterms:created xsi:type="dcterms:W3CDTF">2024-02-12T12:48:00Z</dcterms:created>
  <dcterms:modified xsi:type="dcterms:W3CDTF">2024-02-22T12:49:00Z</dcterms:modified>
</cp:coreProperties>
</file>