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E4" w:rsidRDefault="00E82FE4" w:rsidP="00550808">
      <w:pPr>
        <w:jc w:val="center"/>
        <w:rPr>
          <w:sz w:val="28"/>
          <w:szCs w:val="28"/>
          <w:lang w:val="uk-UA" w:eastAsia="en-US" w:bidi="en-US"/>
        </w:rPr>
      </w:pPr>
    </w:p>
    <w:p w:rsidR="00E15F8A" w:rsidRPr="00550808" w:rsidRDefault="00E15F8A" w:rsidP="00550808">
      <w:pPr>
        <w:jc w:val="center"/>
        <w:rPr>
          <w:b/>
          <w:sz w:val="28"/>
          <w:szCs w:val="28"/>
          <w:lang w:val="uk-UA"/>
        </w:rPr>
      </w:pPr>
      <w:r w:rsidRPr="00550808">
        <w:rPr>
          <w:sz w:val="28"/>
          <w:szCs w:val="28"/>
          <w:lang w:val="uk-UA" w:eastAsia="en-US" w:bidi="en-US"/>
        </w:rPr>
        <w:object w:dxaOrig="64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47.25pt" o:ole="" fillcolor="window">
            <v:imagedata r:id="rId8" o:title=""/>
          </v:shape>
          <o:OLEObject Type="Embed" ProgID="Word.Picture.8" ShapeID="_x0000_i1025" DrawAspect="Content" ObjectID="_1641042209" r:id="rId9"/>
        </w:object>
      </w:r>
    </w:p>
    <w:p w:rsidR="00E15F8A" w:rsidRPr="002F2E5D" w:rsidRDefault="00E15F8A" w:rsidP="00550808">
      <w:pPr>
        <w:jc w:val="center"/>
        <w:rPr>
          <w:sz w:val="28"/>
          <w:szCs w:val="28"/>
          <w:lang w:val="uk-UA"/>
        </w:rPr>
      </w:pPr>
      <w:r w:rsidRPr="002F2E5D">
        <w:rPr>
          <w:sz w:val="28"/>
          <w:szCs w:val="28"/>
          <w:lang w:val="uk-UA"/>
        </w:rPr>
        <w:t>УКРАЇНА</w:t>
      </w:r>
    </w:p>
    <w:p w:rsidR="00E15F8A" w:rsidRPr="002F2E5D" w:rsidRDefault="00E15F8A" w:rsidP="00550808">
      <w:pPr>
        <w:jc w:val="center"/>
        <w:rPr>
          <w:sz w:val="28"/>
          <w:szCs w:val="28"/>
          <w:lang w:val="uk-UA"/>
        </w:rPr>
      </w:pPr>
      <w:r w:rsidRPr="002F2E5D">
        <w:rPr>
          <w:sz w:val="28"/>
          <w:szCs w:val="28"/>
          <w:lang w:val="uk-UA"/>
        </w:rPr>
        <w:t>ШИРОКІВСЬКА СІЛЬСЬКА РАДА</w:t>
      </w:r>
    </w:p>
    <w:p w:rsidR="00E15F8A" w:rsidRPr="002F2E5D" w:rsidRDefault="00E15F8A" w:rsidP="00550808">
      <w:pPr>
        <w:jc w:val="center"/>
        <w:rPr>
          <w:sz w:val="28"/>
          <w:szCs w:val="28"/>
          <w:lang w:val="uk-UA"/>
        </w:rPr>
      </w:pPr>
      <w:r w:rsidRPr="002F2E5D">
        <w:rPr>
          <w:sz w:val="28"/>
          <w:szCs w:val="28"/>
          <w:lang w:val="uk-UA"/>
        </w:rPr>
        <w:t>ЗАПОРІЗЬКОГО РАЙОНУ ЗАПОРІЗЬКОЇ ОБЛАСТІ</w:t>
      </w:r>
    </w:p>
    <w:p w:rsidR="00E15F8A" w:rsidRPr="00425585" w:rsidRDefault="004C7DC8" w:rsidP="00550808">
      <w:pPr>
        <w:jc w:val="center"/>
        <w:rPr>
          <w:color w:val="000000" w:themeColor="text1"/>
          <w:sz w:val="28"/>
          <w:szCs w:val="28"/>
          <w:lang w:val="uk-UA"/>
        </w:rPr>
      </w:pPr>
      <w:r w:rsidRPr="004C7DC8">
        <w:rPr>
          <w:color w:val="000000" w:themeColor="text1"/>
          <w:sz w:val="28"/>
          <w:szCs w:val="28"/>
          <w:lang w:val="uk-UA"/>
        </w:rPr>
        <w:t>ТРИДЦЯТЬ ЧЕТВЕРТА</w:t>
      </w:r>
      <w:r w:rsidR="00E15F8A" w:rsidRPr="004C7DC8">
        <w:rPr>
          <w:color w:val="000000" w:themeColor="text1"/>
          <w:sz w:val="28"/>
          <w:szCs w:val="28"/>
          <w:lang w:val="uk-UA"/>
        </w:rPr>
        <w:t xml:space="preserve"> </w:t>
      </w:r>
      <w:r w:rsidRPr="004C7DC8">
        <w:rPr>
          <w:color w:val="000000" w:themeColor="text1"/>
          <w:sz w:val="28"/>
          <w:szCs w:val="28"/>
          <w:lang w:val="uk-UA"/>
        </w:rPr>
        <w:t>ПОЗАЧЕРГОВА</w:t>
      </w:r>
      <w:r>
        <w:rPr>
          <w:color w:val="000000" w:themeColor="text1"/>
          <w:sz w:val="28"/>
          <w:szCs w:val="28"/>
          <w:lang w:val="uk-UA"/>
        </w:rPr>
        <w:t xml:space="preserve"> </w:t>
      </w:r>
      <w:r w:rsidR="00E15F8A" w:rsidRPr="00183308">
        <w:rPr>
          <w:color w:val="000000" w:themeColor="text1"/>
          <w:sz w:val="28"/>
          <w:szCs w:val="28"/>
          <w:lang w:val="uk-UA"/>
        </w:rPr>
        <w:t>СЕСІЯ СЬОМОГО СКЛИКАННЯ</w:t>
      </w:r>
    </w:p>
    <w:p w:rsidR="00E15F8A" w:rsidRPr="002F2E5D" w:rsidRDefault="00E15F8A" w:rsidP="00550808">
      <w:pPr>
        <w:jc w:val="center"/>
        <w:rPr>
          <w:sz w:val="28"/>
          <w:szCs w:val="28"/>
          <w:lang w:val="uk-UA"/>
        </w:rPr>
      </w:pPr>
    </w:p>
    <w:p w:rsidR="00E15F8A" w:rsidRPr="00456E35" w:rsidRDefault="00E15F8A" w:rsidP="00550808">
      <w:pPr>
        <w:jc w:val="center"/>
        <w:rPr>
          <w:sz w:val="28"/>
          <w:szCs w:val="28"/>
          <w:lang w:val="uk-UA"/>
        </w:rPr>
      </w:pPr>
      <w:r w:rsidRPr="00456E35">
        <w:rPr>
          <w:sz w:val="28"/>
          <w:szCs w:val="28"/>
          <w:lang w:val="uk-UA"/>
        </w:rPr>
        <w:t>РІШЕННЯ</w:t>
      </w:r>
    </w:p>
    <w:p w:rsidR="00E15F8A" w:rsidRPr="00E77304" w:rsidRDefault="00174AFB" w:rsidP="00550808">
      <w:pPr>
        <w:pStyle w:val="Text"/>
        <w:spacing w:line="240" w:lineRule="auto"/>
        <w:ind w:firstLine="0"/>
        <w:rPr>
          <w:color w:val="000000" w:themeColor="text1"/>
          <w:sz w:val="28"/>
          <w:szCs w:val="28"/>
        </w:rPr>
      </w:pPr>
      <w:r>
        <w:rPr>
          <w:sz w:val="28"/>
          <w:szCs w:val="28"/>
        </w:rPr>
        <w:t>04 листопада</w:t>
      </w:r>
      <w:r w:rsidR="004C7DC8" w:rsidRPr="004C7DC8">
        <w:rPr>
          <w:sz w:val="28"/>
          <w:szCs w:val="28"/>
        </w:rPr>
        <w:t xml:space="preserve"> </w:t>
      </w:r>
      <w:r w:rsidR="00E15F8A" w:rsidRPr="004C7DC8">
        <w:rPr>
          <w:sz w:val="28"/>
          <w:szCs w:val="28"/>
        </w:rPr>
        <w:t>201</w:t>
      </w:r>
      <w:r w:rsidR="00E82FE4" w:rsidRPr="004C7DC8">
        <w:rPr>
          <w:sz w:val="28"/>
          <w:szCs w:val="28"/>
        </w:rPr>
        <w:t>9</w:t>
      </w:r>
      <w:r w:rsidR="00E15F8A" w:rsidRPr="004C7DC8">
        <w:rPr>
          <w:sz w:val="28"/>
          <w:szCs w:val="28"/>
        </w:rPr>
        <w:t xml:space="preserve"> року                       </w:t>
      </w:r>
      <w:r w:rsidR="000B3241" w:rsidRPr="004C7DC8">
        <w:rPr>
          <w:sz w:val="28"/>
          <w:szCs w:val="28"/>
        </w:rPr>
        <w:t xml:space="preserve">                             </w:t>
      </w:r>
      <w:r w:rsidR="007F1793" w:rsidRPr="004C7DC8">
        <w:rPr>
          <w:sz w:val="28"/>
          <w:szCs w:val="28"/>
        </w:rPr>
        <w:t xml:space="preserve">    </w:t>
      </w:r>
      <w:r w:rsidR="00622969" w:rsidRPr="004C7DC8">
        <w:rPr>
          <w:sz w:val="28"/>
          <w:szCs w:val="28"/>
        </w:rPr>
        <w:t xml:space="preserve">  </w:t>
      </w:r>
      <w:r w:rsidR="00425585" w:rsidRPr="004C7DC8">
        <w:rPr>
          <w:sz w:val="28"/>
          <w:szCs w:val="28"/>
        </w:rPr>
        <w:t xml:space="preserve">  </w:t>
      </w:r>
      <w:r w:rsidR="00E035CC" w:rsidRPr="004C7DC8">
        <w:rPr>
          <w:sz w:val="28"/>
          <w:szCs w:val="28"/>
        </w:rPr>
        <w:t xml:space="preserve">   </w:t>
      </w:r>
      <w:r w:rsidR="000B3241" w:rsidRPr="004C7DC8">
        <w:rPr>
          <w:sz w:val="28"/>
          <w:szCs w:val="28"/>
        </w:rPr>
        <w:t xml:space="preserve">                    </w:t>
      </w:r>
      <w:r w:rsidR="00E035CC" w:rsidRPr="004C7DC8">
        <w:rPr>
          <w:sz w:val="28"/>
          <w:szCs w:val="28"/>
        </w:rPr>
        <w:t xml:space="preserve">   </w:t>
      </w:r>
      <w:r w:rsidR="00E15F8A" w:rsidRPr="004C7DC8">
        <w:rPr>
          <w:color w:val="000000" w:themeColor="text1"/>
          <w:sz w:val="28"/>
          <w:szCs w:val="28"/>
        </w:rPr>
        <w:t>№</w:t>
      </w:r>
      <w:r w:rsidR="00E86AA5">
        <w:rPr>
          <w:color w:val="000000" w:themeColor="text1"/>
          <w:sz w:val="28"/>
          <w:szCs w:val="28"/>
        </w:rPr>
        <w:t xml:space="preserve"> 1</w:t>
      </w:r>
    </w:p>
    <w:p w:rsidR="00E15F8A" w:rsidRPr="00550808" w:rsidRDefault="00E15F8A" w:rsidP="00550808">
      <w:pPr>
        <w:autoSpaceDE w:val="0"/>
        <w:autoSpaceDN w:val="0"/>
        <w:adjustRightInd w:val="0"/>
        <w:spacing w:before="57"/>
        <w:jc w:val="center"/>
        <w:rPr>
          <w:bCs/>
          <w:spacing w:val="-15"/>
          <w:sz w:val="28"/>
          <w:szCs w:val="28"/>
          <w:lang w:val="uk-UA"/>
        </w:rPr>
      </w:pPr>
      <w:r w:rsidRPr="00550808">
        <w:rPr>
          <w:bCs/>
          <w:spacing w:val="-15"/>
          <w:sz w:val="28"/>
          <w:szCs w:val="28"/>
          <w:lang w:val="uk-UA"/>
        </w:rPr>
        <w:t>с. Широке</w:t>
      </w:r>
    </w:p>
    <w:p w:rsidR="00DF201C" w:rsidRDefault="00DF201C" w:rsidP="007E3C96">
      <w:pPr>
        <w:autoSpaceDE w:val="0"/>
        <w:autoSpaceDN w:val="0"/>
        <w:adjustRightInd w:val="0"/>
        <w:jc w:val="both"/>
        <w:rPr>
          <w:sz w:val="28"/>
          <w:szCs w:val="28"/>
          <w:lang w:val="uk-UA"/>
        </w:rPr>
      </w:pPr>
    </w:p>
    <w:p w:rsidR="004668E5" w:rsidRDefault="00E92ACF" w:rsidP="007E3C96">
      <w:pPr>
        <w:autoSpaceDE w:val="0"/>
        <w:autoSpaceDN w:val="0"/>
        <w:adjustRightInd w:val="0"/>
        <w:jc w:val="both"/>
        <w:rPr>
          <w:sz w:val="28"/>
          <w:szCs w:val="28"/>
          <w:lang w:val="uk-UA"/>
        </w:rPr>
      </w:pPr>
      <w:r w:rsidRPr="007E3C96">
        <w:rPr>
          <w:sz w:val="28"/>
          <w:szCs w:val="28"/>
          <w:lang w:val="uk-UA"/>
        </w:rPr>
        <w:t xml:space="preserve">Про </w:t>
      </w:r>
      <w:r w:rsidR="00DF201C">
        <w:rPr>
          <w:sz w:val="28"/>
          <w:szCs w:val="28"/>
          <w:lang w:val="uk-UA"/>
        </w:rPr>
        <w:t xml:space="preserve">затвердження Програми </w:t>
      </w:r>
      <w:r w:rsidR="00041727">
        <w:rPr>
          <w:sz w:val="28"/>
          <w:szCs w:val="28"/>
          <w:lang w:val="uk-UA"/>
        </w:rPr>
        <w:t xml:space="preserve">інформатизації </w:t>
      </w:r>
      <w:proofErr w:type="spellStart"/>
      <w:r w:rsidR="00041727">
        <w:rPr>
          <w:sz w:val="28"/>
          <w:szCs w:val="28"/>
          <w:lang w:val="uk-UA"/>
        </w:rPr>
        <w:t>Широківської</w:t>
      </w:r>
      <w:proofErr w:type="spellEnd"/>
      <w:r w:rsidR="00041727">
        <w:rPr>
          <w:sz w:val="28"/>
          <w:szCs w:val="28"/>
          <w:lang w:val="uk-UA"/>
        </w:rPr>
        <w:t xml:space="preserve"> об</w:t>
      </w:r>
      <w:r w:rsidR="00041727" w:rsidRPr="00183308">
        <w:rPr>
          <w:sz w:val="28"/>
          <w:szCs w:val="28"/>
          <w:lang w:val="uk-UA"/>
        </w:rPr>
        <w:t>’</w:t>
      </w:r>
      <w:r w:rsidR="00041727">
        <w:rPr>
          <w:sz w:val="28"/>
          <w:szCs w:val="28"/>
          <w:lang w:val="uk-UA"/>
        </w:rPr>
        <w:t xml:space="preserve">єднаної територіальної громади </w:t>
      </w:r>
      <w:r w:rsidR="00CF4CCD">
        <w:rPr>
          <w:sz w:val="28"/>
          <w:szCs w:val="28"/>
          <w:lang w:val="uk-UA"/>
        </w:rPr>
        <w:t xml:space="preserve">Запорізького району Запорізької області </w:t>
      </w:r>
      <w:r w:rsidR="00041727">
        <w:rPr>
          <w:sz w:val="28"/>
          <w:szCs w:val="28"/>
          <w:lang w:val="uk-UA"/>
        </w:rPr>
        <w:t xml:space="preserve">на </w:t>
      </w:r>
      <w:r w:rsidR="00DF201C">
        <w:rPr>
          <w:sz w:val="28"/>
          <w:szCs w:val="28"/>
          <w:lang w:val="uk-UA"/>
        </w:rPr>
        <w:t>2019</w:t>
      </w:r>
      <w:r w:rsidR="00041727">
        <w:rPr>
          <w:sz w:val="28"/>
          <w:szCs w:val="28"/>
          <w:lang w:val="uk-UA"/>
        </w:rPr>
        <w:t>-2021</w:t>
      </w:r>
      <w:r w:rsidR="00DF201C">
        <w:rPr>
          <w:sz w:val="28"/>
          <w:szCs w:val="28"/>
          <w:lang w:val="uk-UA"/>
        </w:rPr>
        <w:t xml:space="preserve"> р</w:t>
      </w:r>
      <w:r w:rsidR="00041727">
        <w:rPr>
          <w:sz w:val="28"/>
          <w:szCs w:val="28"/>
          <w:lang w:val="uk-UA"/>
        </w:rPr>
        <w:t>о</w:t>
      </w:r>
      <w:r w:rsidR="00DF201C">
        <w:rPr>
          <w:sz w:val="28"/>
          <w:szCs w:val="28"/>
          <w:lang w:val="uk-UA"/>
        </w:rPr>
        <w:t>к</w:t>
      </w:r>
      <w:r w:rsidR="00041727">
        <w:rPr>
          <w:sz w:val="28"/>
          <w:szCs w:val="28"/>
          <w:lang w:val="uk-UA"/>
        </w:rPr>
        <w:t>и</w:t>
      </w:r>
    </w:p>
    <w:p w:rsidR="004668E5" w:rsidRPr="00550808" w:rsidRDefault="004668E5" w:rsidP="004668E5">
      <w:pPr>
        <w:jc w:val="both"/>
        <w:rPr>
          <w:sz w:val="28"/>
          <w:szCs w:val="28"/>
          <w:lang w:val="uk-UA"/>
        </w:rPr>
      </w:pPr>
    </w:p>
    <w:p w:rsidR="004668E5" w:rsidRDefault="00DA7876" w:rsidP="004668E5">
      <w:pPr>
        <w:autoSpaceDE w:val="0"/>
        <w:autoSpaceDN w:val="0"/>
        <w:adjustRightInd w:val="0"/>
        <w:ind w:firstLine="708"/>
        <w:jc w:val="both"/>
        <w:rPr>
          <w:noProof/>
          <w:sz w:val="28"/>
          <w:szCs w:val="28"/>
          <w:lang w:val="uk-UA"/>
        </w:rPr>
      </w:pPr>
      <w:r>
        <w:rPr>
          <w:rFonts w:eastAsia="Calibri"/>
          <w:sz w:val="28"/>
          <w:szCs w:val="28"/>
          <w:lang w:val="uk-UA"/>
        </w:rPr>
        <w:t xml:space="preserve">Керуючись Законами України </w:t>
      </w:r>
      <w:r w:rsidR="004668E5" w:rsidRPr="00DA7876">
        <w:rPr>
          <w:rFonts w:eastAsia="Calibri"/>
          <w:sz w:val="28"/>
          <w:szCs w:val="28"/>
          <w:lang w:val="uk-UA"/>
        </w:rPr>
        <w:t>«Про місцеве самоврядування в Україні»</w:t>
      </w:r>
      <w:r w:rsidR="004668E5" w:rsidRPr="00DA7876">
        <w:rPr>
          <w:noProof/>
          <w:sz w:val="28"/>
          <w:szCs w:val="28"/>
          <w:lang w:val="uk-UA"/>
        </w:rPr>
        <w:t>,</w:t>
      </w:r>
      <w:r w:rsidR="004668E5" w:rsidRPr="004668E5">
        <w:rPr>
          <w:noProof/>
          <w:sz w:val="28"/>
          <w:szCs w:val="28"/>
          <w:lang w:val="uk-UA"/>
        </w:rPr>
        <w:t xml:space="preserve"> </w:t>
      </w:r>
      <w:r w:rsidR="00AF4D2F">
        <w:rPr>
          <w:noProof/>
          <w:sz w:val="28"/>
          <w:szCs w:val="28"/>
          <w:lang w:val="uk-UA"/>
        </w:rPr>
        <w:t>«Про Національну програму інформатизації»</w:t>
      </w:r>
      <w:r w:rsidR="00C1130D">
        <w:rPr>
          <w:sz w:val="28"/>
          <w:szCs w:val="28"/>
          <w:lang w:val="uk-UA"/>
        </w:rPr>
        <w:t>,</w:t>
      </w:r>
      <w:r w:rsidR="00C1130D" w:rsidRPr="004668E5">
        <w:rPr>
          <w:noProof/>
          <w:sz w:val="28"/>
          <w:szCs w:val="28"/>
          <w:lang w:val="uk-UA"/>
        </w:rPr>
        <w:t xml:space="preserve"> </w:t>
      </w:r>
      <w:r w:rsidR="004D6D77">
        <w:rPr>
          <w:noProof/>
          <w:sz w:val="28"/>
          <w:szCs w:val="28"/>
          <w:lang w:val="uk-UA"/>
        </w:rPr>
        <w:t>«Про доступ до публічної інформації», «Про захист інформації в інформаційно-телекомунікаційних ситемах», відповідно до Указу Презмдента України від 12.01.2015 №</w:t>
      </w:r>
      <w:r w:rsidR="00183308">
        <w:rPr>
          <w:noProof/>
          <w:sz w:val="28"/>
          <w:szCs w:val="28"/>
          <w:lang w:val="uk-UA"/>
        </w:rPr>
        <w:t xml:space="preserve"> </w:t>
      </w:r>
      <w:r w:rsidR="004D6D77">
        <w:rPr>
          <w:noProof/>
          <w:sz w:val="28"/>
          <w:szCs w:val="28"/>
          <w:lang w:val="uk-UA"/>
        </w:rPr>
        <w:t>5/2015 «Про Стратегію сталого</w:t>
      </w:r>
      <w:r w:rsidR="00825E3E">
        <w:rPr>
          <w:noProof/>
          <w:sz w:val="28"/>
          <w:szCs w:val="28"/>
          <w:lang w:val="uk-UA"/>
        </w:rPr>
        <w:t xml:space="preserve"> </w:t>
      </w:r>
      <w:r w:rsidR="004D6D77">
        <w:rPr>
          <w:noProof/>
          <w:sz w:val="28"/>
          <w:szCs w:val="28"/>
          <w:lang w:val="uk-UA"/>
        </w:rPr>
        <w:t xml:space="preserve">розвитку «Україна-2020», </w:t>
      </w:r>
      <w:r w:rsidR="00825E3E">
        <w:rPr>
          <w:noProof/>
          <w:sz w:val="28"/>
          <w:szCs w:val="28"/>
          <w:lang w:val="uk-UA"/>
        </w:rPr>
        <w:t>постанови Верховної Ради України від 31.03.2016 №</w:t>
      </w:r>
      <w:r w:rsidR="00183308">
        <w:rPr>
          <w:noProof/>
          <w:sz w:val="28"/>
          <w:szCs w:val="28"/>
          <w:lang w:val="uk-UA"/>
        </w:rPr>
        <w:t xml:space="preserve"> </w:t>
      </w:r>
      <w:r w:rsidR="00825E3E">
        <w:rPr>
          <w:noProof/>
          <w:sz w:val="28"/>
          <w:szCs w:val="28"/>
          <w:lang w:val="uk-UA"/>
        </w:rPr>
        <w:t>1073-</w:t>
      </w:r>
      <w:r w:rsidR="00825E3E">
        <w:rPr>
          <w:noProof/>
          <w:sz w:val="28"/>
          <w:szCs w:val="28"/>
          <w:lang w:val="en-US"/>
        </w:rPr>
        <w:t>V</w:t>
      </w:r>
      <w:r w:rsidR="00825E3E">
        <w:rPr>
          <w:noProof/>
          <w:sz w:val="28"/>
          <w:szCs w:val="28"/>
          <w:lang w:val="uk-UA"/>
        </w:rPr>
        <w:t>ІІІ «Про Рекомендації парламентських слухань на тему «Реформи галузі інформаційно-комунікаційних технологій та розвиток інформаційного простору України», розпоряджень Кабінету Міністрів України від 15.05.2013 №</w:t>
      </w:r>
      <w:r w:rsidR="00183308">
        <w:rPr>
          <w:noProof/>
          <w:sz w:val="28"/>
          <w:szCs w:val="28"/>
          <w:lang w:val="uk-UA"/>
        </w:rPr>
        <w:t xml:space="preserve"> </w:t>
      </w:r>
      <w:r w:rsidR="00825E3E">
        <w:rPr>
          <w:noProof/>
          <w:sz w:val="28"/>
          <w:szCs w:val="28"/>
          <w:lang w:val="uk-UA"/>
        </w:rPr>
        <w:t>386-р «Про схвалення Стратегії розвитку інформаційного суспільства в Україні», від 24.06.2016 №</w:t>
      </w:r>
      <w:r w:rsidR="00183308">
        <w:rPr>
          <w:noProof/>
          <w:sz w:val="28"/>
          <w:szCs w:val="28"/>
          <w:lang w:val="uk-UA"/>
        </w:rPr>
        <w:t xml:space="preserve"> </w:t>
      </w:r>
      <w:r w:rsidR="00825E3E">
        <w:rPr>
          <w:noProof/>
          <w:sz w:val="28"/>
          <w:szCs w:val="28"/>
          <w:lang w:val="uk-UA"/>
        </w:rPr>
        <w:t>474-р «Деякі питання реформування державного управління України»</w:t>
      </w:r>
      <w:r w:rsidR="00B32A8A">
        <w:rPr>
          <w:noProof/>
          <w:sz w:val="28"/>
          <w:szCs w:val="28"/>
          <w:lang w:val="uk-UA"/>
        </w:rPr>
        <w:t xml:space="preserve">, </w:t>
      </w:r>
      <w:r w:rsidR="00825E3E">
        <w:rPr>
          <w:noProof/>
          <w:sz w:val="28"/>
          <w:szCs w:val="28"/>
          <w:lang w:val="uk-UA"/>
        </w:rPr>
        <w:t>Ши</w:t>
      </w:r>
      <w:r w:rsidR="004668E5" w:rsidRPr="004668E5">
        <w:rPr>
          <w:noProof/>
          <w:sz w:val="28"/>
          <w:szCs w:val="28"/>
          <w:lang w:val="uk-UA"/>
        </w:rPr>
        <w:t>роківська сільська рада Запорізького району Запорізької області</w:t>
      </w:r>
    </w:p>
    <w:p w:rsidR="00456E35" w:rsidRPr="004668E5" w:rsidRDefault="00456E35" w:rsidP="004668E5">
      <w:pPr>
        <w:autoSpaceDE w:val="0"/>
        <w:autoSpaceDN w:val="0"/>
        <w:adjustRightInd w:val="0"/>
        <w:ind w:firstLine="708"/>
        <w:jc w:val="both"/>
        <w:rPr>
          <w:b/>
          <w:noProof/>
          <w:sz w:val="28"/>
          <w:szCs w:val="28"/>
          <w:lang w:val="uk-UA"/>
        </w:rPr>
      </w:pPr>
    </w:p>
    <w:p w:rsidR="000B3241" w:rsidRDefault="009073DB" w:rsidP="00E035CC">
      <w:pPr>
        <w:rPr>
          <w:sz w:val="28"/>
          <w:szCs w:val="28"/>
          <w:lang w:val="uk-UA" w:eastAsia="uk-UA"/>
        </w:rPr>
      </w:pPr>
      <w:r w:rsidRPr="002F2E5D">
        <w:rPr>
          <w:sz w:val="28"/>
          <w:szCs w:val="28"/>
          <w:lang w:val="uk-UA" w:eastAsia="uk-UA"/>
        </w:rPr>
        <w:t>ВИРІШИЛА:</w:t>
      </w:r>
    </w:p>
    <w:p w:rsidR="00E86AA5" w:rsidRPr="002F2E5D" w:rsidRDefault="00E86AA5" w:rsidP="00E035CC">
      <w:pPr>
        <w:rPr>
          <w:sz w:val="28"/>
          <w:szCs w:val="28"/>
          <w:lang w:val="uk-UA" w:eastAsia="uk-UA"/>
        </w:rPr>
      </w:pPr>
    </w:p>
    <w:p w:rsidR="00BB0FCB" w:rsidRDefault="00DD5E92" w:rsidP="005C0765">
      <w:pPr>
        <w:autoSpaceDE w:val="0"/>
        <w:autoSpaceDN w:val="0"/>
        <w:adjustRightInd w:val="0"/>
        <w:ind w:firstLine="708"/>
        <w:jc w:val="both"/>
        <w:rPr>
          <w:sz w:val="28"/>
          <w:szCs w:val="28"/>
          <w:lang w:val="uk-UA"/>
        </w:rPr>
      </w:pPr>
      <w:r w:rsidRPr="00DD5E92">
        <w:rPr>
          <w:sz w:val="28"/>
          <w:szCs w:val="28"/>
          <w:lang w:val="uk-UA"/>
        </w:rPr>
        <w:t>1.</w:t>
      </w:r>
      <w:r>
        <w:rPr>
          <w:sz w:val="28"/>
          <w:szCs w:val="28"/>
          <w:lang w:val="uk-UA"/>
        </w:rPr>
        <w:t xml:space="preserve"> </w:t>
      </w:r>
      <w:r w:rsidR="007178BD">
        <w:rPr>
          <w:sz w:val="28"/>
          <w:szCs w:val="28"/>
          <w:lang w:val="uk-UA"/>
        </w:rPr>
        <w:t xml:space="preserve">Затвердити </w:t>
      </w:r>
      <w:r w:rsidR="005C0765">
        <w:rPr>
          <w:sz w:val="28"/>
          <w:szCs w:val="28"/>
          <w:lang w:val="uk-UA"/>
        </w:rPr>
        <w:t xml:space="preserve">Програму інформатизації </w:t>
      </w:r>
      <w:proofErr w:type="spellStart"/>
      <w:r w:rsidR="005C0765">
        <w:rPr>
          <w:sz w:val="28"/>
          <w:szCs w:val="28"/>
          <w:lang w:val="uk-UA"/>
        </w:rPr>
        <w:t>Широківської</w:t>
      </w:r>
      <w:proofErr w:type="spellEnd"/>
      <w:r w:rsidR="005C0765">
        <w:rPr>
          <w:sz w:val="28"/>
          <w:szCs w:val="28"/>
          <w:lang w:val="uk-UA"/>
        </w:rPr>
        <w:t xml:space="preserve"> об</w:t>
      </w:r>
      <w:r w:rsidR="005C0765" w:rsidRPr="00CF4CCD">
        <w:rPr>
          <w:sz w:val="28"/>
          <w:szCs w:val="28"/>
          <w:lang w:val="uk-UA"/>
        </w:rPr>
        <w:t>’</w:t>
      </w:r>
      <w:r w:rsidR="005C0765">
        <w:rPr>
          <w:sz w:val="28"/>
          <w:szCs w:val="28"/>
          <w:lang w:val="uk-UA"/>
        </w:rPr>
        <w:t>єднаної територіальної громади</w:t>
      </w:r>
      <w:r w:rsidR="00CF4CCD">
        <w:rPr>
          <w:sz w:val="28"/>
          <w:szCs w:val="28"/>
          <w:lang w:val="uk-UA"/>
        </w:rPr>
        <w:t xml:space="preserve"> Запорізького району запорізької області</w:t>
      </w:r>
      <w:r w:rsidR="005C0765">
        <w:rPr>
          <w:sz w:val="28"/>
          <w:szCs w:val="28"/>
          <w:lang w:val="uk-UA"/>
        </w:rPr>
        <w:t xml:space="preserve"> на 2019-2021 роки</w:t>
      </w:r>
      <w:r w:rsidR="00BB0FCB">
        <w:rPr>
          <w:sz w:val="28"/>
          <w:szCs w:val="28"/>
          <w:lang w:val="uk-UA"/>
        </w:rPr>
        <w:t>, що додається.</w:t>
      </w:r>
    </w:p>
    <w:p w:rsidR="00861926" w:rsidRDefault="00F62BB0" w:rsidP="00F62BB0">
      <w:pPr>
        <w:tabs>
          <w:tab w:val="left" w:pos="6800"/>
        </w:tabs>
        <w:jc w:val="both"/>
        <w:rPr>
          <w:sz w:val="28"/>
          <w:szCs w:val="28"/>
          <w:lang w:val="uk-UA"/>
        </w:rPr>
      </w:pPr>
      <w:r>
        <w:rPr>
          <w:sz w:val="28"/>
          <w:szCs w:val="28"/>
          <w:lang w:val="uk-UA"/>
        </w:rPr>
        <w:t xml:space="preserve">          </w:t>
      </w:r>
      <w:r w:rsidR="00DD5E92">
        <w:rPr>
          <w:sz w:val="28"/>
          <w:szCs w:val="28"/>
          <w:lang w:val="uk-UA"/>
        </w:rPr>
        <w:t>2</w:t>
      </w:r>
      <w:r>
        <w:rPr>
          <w:sz w:val="28"/>
          <w:szCs w:val="28"/>
          <w:lang w:val="uk-UA"/>
        </w:rPr>
        <w:t>.</w:t>
      </w:r>
      <w:r w:rsidR="007F5D46" w:rsidRPr="00F62BB0">
        <w:rPr>
          <w:sz w:val="28"/>
          <w:szCs w:val="28"/>
          <w:lang w:val="uk-UA"/>
        </w:rPr>
        <w:t xml:space="preserve"> </w:t>
      </w:r>
      <w:r w:rsidR="00861926" w:rsidRPr="00F62BB0">
        <w:rPr>
          <w:sz w:val="28"/>
          <w:szCs w:val="28"/>
          <w:lang w:val="uk-UA"/>
        </w:rPr>
        <w:t>Контроль за виконанням цього рішення покласти</w:t>
      </w:r>
      <w:r w:rsidR="007F1793">
        <w:rPr>
          <w:sz w:val="28"/>
          <w:szCs w:val="28"/>
          <w:lang w:val="uk-UA"/>
        </w:rPr>
        <w:t xml:space="preserve"> на</w:t>
      </w:r>
      <w:r w:rsidR="00861926" w:rsidRPr="00F62BB0">
        <w:rPr>
          <w:sz w:val="28"/>
          <w:szCs w:val="28"/>
          <w:lang w:val="uk-UA"/>
        </w:rPr>
        <w:t xml:space="preserve"> </w:t>
      </w:r>
      <w:r w:rsidR="00952189" w:rsidRPr="00F62BB0">
        <w:rPr>
          <w:sz w:val="28"/>
          <w:szCs w:val="28"/>
          <w:lang w:val="uk-UA"/>
        </w:rPr>
        <w:t xml:space="preserve">постійну комісію </w:t>
      </w:r>
      <w:proofErr w:type="spellStart"/>
      <w:r w:rsidR="00952189" w:rsidRPr="00F62BB0">
        <w:rPr>
          <w:sz w:val="28"/>
          <w:szCs w:val="28"/>
          <w:lang w:val="uk-UA"/>
        </w:rPr>
        <w:t>Широківської</w:t>
      </w:r>
      <w:proofErr w:type="spellEnd"/>
      <w:r w:rsidR="00952189" w:rsidRPr="00F62BB0">
        <w:rPr>
          <w:sz w:val="28"/>
          <w:szCs w:val="28"/>
          <w:lang w:val="uk-UA"/>
        </w:rPr>
        <w:t xml:space="preserve"> сільської ради з питань фінансів та бюджету, соціально-економічного розвитку</w:t>
      </w:r>
      <w:r w:rsidR="00871DAE">
        <w:rPr>
          <w:sz w:val="28"/>
          <w:szCs w:val="28"/>
          <w:lang w:val="uk-UA"/>
        </w:rPr>
        <w:t>,</w:t>
      </w:r>
      <w:r w:rsidR="00952189" w:rsidRPr="00F62BB0">
        <w:rPr>
          <w:sz w:val="28"/>
          <w:szCs w:val="28"/>
          <w:lang w:val="uk-UA"/>
        </w:rPr>
        <w:t xml:space="preserve"> </w:t>
      </w:r>
      <w:r w:rsidR="00EA42B1" w:rsidRPr="00F62BB0">
        <w:rPr>
          <w:sz w:val="28"/>
          <w:szCs w:val="28"/>
          <w:lang w:val="uk-UA"/>
        </w:rPr>
        <w:t>з питань промисловості, підприємництва, транспорту, зв’язку та сфери послуг та регуляторної політики.</w:t>
      </w:r>
    </w:p>
    <w:p w:rsidR="00F62BB0" w:rsidRDefault="00F62BB0" w:rsidP="00F62BB0">
      <w:pPr>
        <w:jc w:val="both"/>
        <w:rPr>
          <w:sz w:val="28"/>
          <w:szCs w:val="28"/>
          <w:lang w:val="uk-UA"/>
        </w:rPr>
      </w:pPr>
    </w:p>
    <w:p w:rsidR="007F1793" w:rsidRDefault="007F1793" w:rsidP="00F62BB0">
      <w:pPr>
        <w:jc w:val="both"/>
        <w:rPr>
          <w:sz w:val="28"/>
          <w:szCs w:val="28"/>
          <w:lang w:val="uk-UA"/>
        </w:rPr>
      </w:pPr>
    </w:p>
    <w:p w:rsidR="00456E35" w:rsidRDefault="009073DB" w:rsidP="005C0765">
      <w:pPr>
        <w:rPr>
          <w:sz w:val="28"/>
          <w:szCs w:val="28"/>
          <w:lang w:val="uk-UA"/>
        </w:rPr>
      </w:pPr>
      <w:r w:rsidRPr="00550808">
        <w:rPr>
          <w:sz w:val="28"/>
          <w:szCs w:val="28"/>
          <w:lang w:val="uk-UA"/>
        </w:rPr>
        <w:t xml:space="preserve">Сільський голова                        </w:t>
      </w:r>
      <w:r w:rsidR="002F2E5D">
        <w:rPr>
          <w:sz w:val="28"/>
          <w:szCs w:val="28"/>
          <w:lang w:val="uk-UA"/>
        </w:rPr>
        <w:t xml:space="preserve">   </w:t>
      </w:r>
      <w:r w:rsidR="007F1793">
        <w:rPr>
          <w:sz w:val="28"/>
          <w:szCs w:val="28"/>
          <w:lang w:val="uk-UA"/>
        </w:rPr>
        <w:t xml:space="preserve">  </w:t>
      </w:r>
      <w:r w:rsidRPr="00550808">
        <w:rPr>
          <w:sz w:val="28"/>
          <w:szCs w:val="28"/>
          <w:lang w:val="uk-UA"/>
        </w:rPr>
        <w:t xml:space="preserve">             </w:t>
      </w:r>
      <w:r w:rsidR="00392B56">
        <w:rPr>
          <w:sz w:val="28"/>
          <w:szCs w:val="28"/>
          <w:lang w:val="uk-UA"/>
        </w:rPr>
        <w:t xml:space="preserve">     </w:t>
      </w:r>
      <w:r w:rsidRPr="00550808">
        <w:rPr>
          <w:sz w:val="28"/>
          <w:szCs w:val="28"/>
          <w:lang w:val="uk-UA"/>
        </w:rPr>
        <w:t xml:space="preserve">   </w:t>
      </w:r>
      <w:r w:rsidR="00F97B17">
        <w:rPr>
          <w:sz w:val="28"/>
          <w:szCs w:val="28"/>
          <w:lang w:val="uk-UA"/>
        </w:rPr>
        <w:t xml:space="preserve">     </w:t>
      </w:r>
      <w:r w:rsidR="000B3241">
        <w:rPr>
          <w:sz w:val="28"/>
          <w:szCs w:val="28"/>
          <w:lang w:val="uk-UA"/>
        </w:rPr>
        <w:t xml:space="preserve">                     </w:t>
      </w:r>
      <w:r w:rsidR="005C0765">
        <w:rPr>
          <w:sz w:val="28"/>
          <w:szCs w:val="28"/>
          <w:lang w:val="uk-UA"/>
        </w:rPr>
        <w:t xml:space="preserve">    </w:t>
      </w:r>
      <w:r w:rsidR="000B3241">
        <w:rPr>
          <w:sz w:val="28"/>
          <w:szCs w:val="28"/>
          <w:lang w:val="uk-UA"/>
        </w:rPr>
        <w:t xml:space="preserve"> </w:t>
      </w:r>
      <w:proofErr w:type="spellStart"/>
      <w:r w:rsidR="000B3241">
        <w:rPr>
          <w:sz w:val="28"/>
          <w:szCs w:val="28"/>
          <w:lang w:val="uk-UA"/>
        </w:rPr>
        <w:t>Д.</w:t>
      </w:r>
      <w:r w:rsidRPr="00550808">
        <w:rPr>
          <w:sz w:val="28"/>
          <w:szCs w:val="28"/>
          <w:lang w:val="uk-UA"/>
        </w:rPr>
        <w:t>Коротенко</w:t>
      </w:r>
      <w:proofErr w:type="spellEnd"/>
    </w:p>
    <w:p w:rsidR="004D6D77" w:rsidRDefault="004D6D77" w:rsidP="001C6C5A">
      <w:pPr>
        <w:jc w:val="center"/>
        <w:rPr>
          <w:sz w:val="28"/>
          <w:szCs w:val="28"/>
          <w:lang w:val="uk-UA"/>
        </w:rPr>
      </w:pPr>
    </w:p>
    <w:p w:rsidR="004D6D77" w:rsidRDefault="004D6D77" w:rsidP="001C6C5A">
      <w:pPr>
        <w:jc w:val="center"/>
        <w:rPr>
          <w:sz w:val="28"/>
          <w:szCs w:val="28"/>
          <w:lang w:val="uk-UA"/>
        </w:rPr>
      </w:pPr>
    </w:p>
    <w:p w:rsidR="004D6D77" w:rsidRDefault="004D6D77" w:rsidP="001C6C5A">
      <w:pPr>
        <w:jc w:val="center"/>
        <w:rPr>
          <w:sz w:val="28"/>
          <w:szCs w:val="28"/>
          <w:lang w:val="uk-UA"/>
        </w:rPr>
      </w:pPr>
    </w:p>
    <w:p w:rsidR="004D6D77" w:rsidRDefault="004D6D77" w:rsidP="001C6C5A">
      <w:pPr>
        <w:jc w:val="center"/>
        <w:rPr>
          <w:sz w:val="28"/>
          <w:szCs w:val="28"/>
          <w:lang w:val="uk-UA"/>
        </w:rPr>
      </w:pPr>
    </w:p>
    <w:p w:rsidR="004D6D77" w:rsidRDefault="004D6D77" w:rsidP="001C6C5A">
      <w:pPr>
        <w:jc w:val="center"/>
        <w:rPr>
          <w:sz w:val="28"/>
          <w:szCs w:val="28"/>
          <w:lang w:val="uk-UA"/>
        </w:rPr>
      </w:pPr>
    </w:p>
    <w:p w:rsidR="001C6C5A" w:rsidRDefault="001C6C5A" w:rsidP="001C6C5A">
      <w:pPr>
        <w:jc w:val="center"/>
        <w:rPr>
          <w:sz w:val="28"/>
          <w:szCs w:val="28"/>
          <w:lang w:val="uk-UA"/>
        </w:rPr>
      </w:pPr>
      <w:r>
        <w:rPr>
          <w:sz w:val="28"/>
          <w:szCs w:val="28"/>
          <w:lang w:val="uk-UA"/>
        </w:rPr>
        <w:t>АРКУШ ПОГОДЖЕННЯ</w:t>
      </w:r>
    </w:p>
    <w:p w:rsidR="001C6C5A" w:rsidRDefault="001C6C5A" w:rsidP="001C6C5A">
      <w:pPr>
        <w:jc w:val="center"/>
        <w:rPr>
          <w:sz w:val="28"/>
          <w:szCs w:val="28"/>
          <w:lang w:val="uk-UA"/>
        </w:rPr>
      </w:pPr>
      <w:r w:rsidRPr="00183308">
        <w:rPr>
          <w:sz w:val="28"/>
          <w:szCs w:val="28"/>
          <w:lang w:val="uk-UA"/>
        </w:rPr>
        <w:t xml:space="preserve">до проекту рішення </w:t>
      </w:r>
      <w:r w:rsidR="004C7DC8" w:rsidRPr="004C7DC8">
        <w:rPr>
          <w:sz w:val="28"/>
          <w:szCs w:val="28"/>
          <w:lang w:val="uk-UA"/>
        </w:rPr>
        <w:t>34</w:t>
      </w:r>
      <w:r w:rsidRPr="004C7DC8">
        <w:rPr>
          <w:sz w:val="28"/>
          <w:szCs w:val="28"/>
          <w:lang w:val="uk-UA"/>
        </w:rPr>
        <w:t xml:space="preserve"> сесії </w:t>
      </w:r>
      <w:r w:rsidR="004C7DC8" w:rsidRPr="004C7DC8">
        <w:rPr>
          <w:sz w:val="28"/>
          <w:szCs w:val="28"/>
          <w:lang w:val="uk-UA"/>
        </w:rPr>
        <w:t>позачергової</w:t>
      </w:r>
      <w:r w:rsidR="004C7DC8">
        <w:rPr>
          <w:sz w:val="28"/>
          <w:szCs w:val="28"/>
          <w:lang w:val="uk-UA"/>
        </w:rPr>
        <w:t xml:space="preserve"> </w:t>
      </w:r>
      <w:r w:rsidRPr="00183308">
        <w:rPr>
          <w:sz w:val="28"/>
          <w:szCs w:val="28"/>
        </w:rPr>
        <w:t>VII</w:t>
      </w:r>
      <w:r w:rsidRPr="00183308">
        <w:rPr>
          <w:sz w:val="28"/>
          <w:szCs w:val="28"/>
          <w:lang w:val="uk-UA"/>
        </w:rPr>
        <w:t xml:space="preserve"> скликання </w:t>
      </w:r>
      <w:proofErr w:type="spellStart"/>
      <w:r w:rsidRPr="00183308">
        <w:rPr>
          <w:sz w:val="28"/>
          <w:szCs w:val="28"/>
          <w:lang w:val="uk-UA"/>
        </w:rPr>
        <w:t>Широківської</w:t>
      </w:r>
      <w:proofErr w:type="spellEnd"/>
      <w:r w:rsidRPr="00183308">
        <w:rPr>
          <w:sz w:val="28"/>
          <w:szCs w:val="28"/>
          <w:lang w:val="uk-UA"/>
        </w:rPr>
        <w:t xml:space="preserve"> сільської ради Запорізького району Запорізької області від </w:t>
      </w:r>
      <w:r w:rsidR="00381427" w:rsidRPr="00381427">
        <w:rPr>
          <w:sz w:val="28"/>
          <w:szCs w:val="28"/>
          <w:lang w:val="uk-UA"/>
        </w:rPr>
        <w:t>29</w:t>
      </w:r>
      <w:r w:rsidRPr="00381427">
        <w:rPr>
          <w:sz w:val="28"/>
          <w:szCs w:val="28"/>
          <w:lang w:val="uk-UA"/>
        </w:rPr>
        <w:t>.</w:t>
      </w:r>
      <w:r w:rsidR="004C7DC8" w:rsidRPr="00381427">
        <w:rPr>
          <w:sz w:val="28"/>
          <w:szCs w:val="28"/>
          <w:lang w:val="uk-UA"/>
        </w:rPr>
        <w:t>10</w:t>
      </w:r>
      <w:r w:rsidRPr="00381427">
        <w:rPr>
          <w:sz w:val="28"/>
          <w:szCs w:val="28"/>
          <w:lang w:val="uk-UA"/>
        </w:rPr>
        <w:t>.2019</w:t>
      </w:r>
      <w:r>
        <w:rPr>
          <w:sz w:val="28"/>
          <w:szCs w:val="28"/>
          <w:lang w:val="uk-UA"/>
        </w:rPr>
        <w:t xml:space="preserve"> </w:t>
      </w:r>
    </w:p>
    <w:p w:rsidR="001C6C5A" w:rsidRDefault="001C6C5A" w:rsidP="001C6C5A">
      <w:pPr>
        <w:autoSpaceDE w:val="0"/>
        <w:autoSpaceDN w:val="0"/>
        <w:adjustRightInd w:val="0"/>
        <w:jc w:val="center"/>
        <w:rPr>
          <w:sz w:val="28"/>
          <w:szCs w:val="28"/>
          <w:lang w:val="uk-UA"/>
        </w:rPr>
      </w:pPr>
      <w:r>
        <w:rPr>
          <w:sz w:val="28"/>
          <w:szCs w:val="28"/>
          <w:lang w:val="uk-UA"/>
        </w:rPr>
        <w:t>«</w:t>
      </w:r>
      <w:r w:rsidRPr="007E3C96">
        <w:rPr>
          <w:sz w:val="28"/>
          <w:szCs w:val="28"/>
          <w:lang w:val="uk-UA"/>
        </w:rPr>
        <w:t xml:space="preserve">Про </w:t>
      </w:r>
      <w:r>
        <w:rPr>
          <w:sz w:val="28"/>
          <w:szCs w:val="28"/>
          <w:lang w:val="uk-UA"/>
        </w:rPr>
        <w:t xml:space="preserve">затвердження Програми </w:t>
      </w:r>
      <w:r w:rsidR="0049053F">
        <w:rPr>
          <w:sz w:val="28"/>
          <w:szCs w:val="28"/>
          <w:lang w:val="uk-UA"/>
        </w:rPr>
        <w:t xml:space="preserve">інформатизації </w:t>
      </w:r>
      <w:proofErr w:type="spellStart"/>
      <w:r w:rsidR="0049053F">
        <w:rPr>
          <w:sz w:val="28"/>
          <w:szCs w:val="28"/>
          <w:lang w:val="uk-UA"/>
        </w:rPr>
        <w:t>Широківської</w:t>
      </w:r>
      <w:proofErr w:type="spellEnd"/>
      <w:r w:rsidR="0049053F">
        <w:rPr>
          <w:sz w:val="28"/>
          <w:szCs w:val="28"/>
          <w:lang w:val="uk-UA"/>
        </w:rPr>
        <w:t xml:space="preserve"> об</w:t>
      </w:r>
      <w:r w:rsidR="0049053F" w:rsidRPr="00041727">
        <w:rPr>
          <w:sz w:val="28"/>
          <w:szCs w:val="28"/>
        </w:rPr>
        <w:t>’</w:t>
      </w:r>
      <w:proofErr w:type="spellStart"/>
      <w:r w:rsidR="0049053F">
        <w:rPr>
          <w:sz w:val="28"/>
          <w:szCs w:val="28"/>
          <w:lang w:val="uk-UA"/>
        </w:rPr>
        <w:t>єднаної</w:t>
      </w:r>
      <w:proofErr w:type="spellEnd"/>
      <w:r w:rsidR="0049053F">
        <w:rPr>
          <w:sz w:val="28"/>
          <w:szCs w:val="28"/>
          <w:lang w:val="uk-UA"/>
        </w:rPr>
        <w:t xml:space="preserve"> територіальної громади </w:t>
      </w:r>
      <w:r w:rsidR="00CF4CCD">
        <w:rPr>
          <w:sz w:val="28"/>
          <w:szCs w:val="28"/>
          <w:lang w:val="uk-UA"/>
        </w:rPr>
        <w:t>Запорізького району Запорізької області</w:t>
      </w:r>
      <w:r w:rsidR="00183308">
        <w:rPr>
          <w:sz w:val="28"/>
          <w:szCs w:val="28"/>
          <w:lang w:val="uk-UA"/>
        </w:rPr>
        <w:t xml:space="preserve">                   </w:t>
      </w:r>
      <w:r w:rsidR="00CF4CCD">
        <w:rPr>
          <w:sz w:val="28"/>
          <w:szCs w:val="28"/>
          <w:lang w:val="uk-UA"/>
        </w:rPr>
        <w:t xml:space="preserve"> </w:t>
      </w:r>
      <w:r w:rsidR="0049053F">
        <w:rPr>
          <w:sz w:val="28"/>
          <w:szCs w:val="28"/>
          <w:lang w:val="uk-UA"/>
        </w:rPr>
        <w:t>на 2019-2021 роки</w:t>
      </w:r>
      <w:r>
        <w:rPr>
          <w:sz w:val="28"/>
          <w:szCs w:val="28"/>
          <w:lang w:val="uk-UA"/>
        </w:rPr>
        <w:t>»</w:t>
      </w: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Pr="00D228F5" w:rsidRDefault="001C6C5A" w:rsidP="001C6C5A">
      <w:pPr>
        <w:autoSpaceDE w:val="0"/>
        <w:autoSpaceDN w:val="0"/>
        <w:adjustRightInd w:val="0"/>
        <w:spacing w:before="57"/>
        <w:rPr>
          <w:spacing w:val="-15"/>
          <w:sz w:val="28"/>
          <w:szCs w:val="28"/>
          <w:lang w:val="uk-UA"/>
        </w:rPr>
      </w:pPr>
      <w:r w:rsidRPr="00D228F5">
        <w:rPr>
          <w:spacing w:val="-15"/>
          <w:sz w:val="28"/>
          <w:szCs w:val="28"/>
          <w:lang w:val="uk-UA"/>
        </w:rPr>
        <w:t>ПОГОДЖЕНО:</w:t>
      </w:r>
    </w:p>
    <w:p w:rsidR="001C6C5A" w:rsidRPr="00D228F5" w:rsidRDefault="001C6C5A" w:rsidP="001C6C5A">
      <w:pPr>
        <w:autoSpaceDE w:val="0"/>
        <w:autoSpaceDN w:val="0"/>
        <w:adjustRightInd w:val="0"/>
        <w:spacing w:before="57"/>
        <w:rPr>
          <w:spacing w:val="-15"/>
          <w:sz w:val="28"/>
          <w:szCs w:val="28"/>
          <w:lang w:val="uk-UA"/>
        </w:rPr>
      </w:pPr>
      <w:r>
        <w:rPr>
          <w:spacing w:val="-15"/>
          <w:sz w:val="28"/>
          <w:szCs w:val="28"/>
          <w:lang w:val="uk-UA"/>
        </w:rPr>
        <w:t>с</w:t>
      </w:r>
      <w:r w:rsidRPr="00D228F5">
        <w:rPr>
          <w:spacing w:val="-15"/>
          <w:sz w:val="28"/>
          <w:szCs w:val="28"/>
          <w:lang w:val="uk-UA"/>
        </w:rPr>
        <w:t xml:space="preserve">екретар </w:t>
      </w:r>
      <w:proofErr w:type="spellStart"/>
      <w:r w:rsidRPr="00D228F5">
        <w:rPr>
          <w:spacing w:val="-15"/>
          <w:sz w:val="28"/>
          <w:szCs w:val="28"/>
          <w:lang w:val="uk-UA"/>
        </w:rPr>
        <w:t>Широківської</w:t>
      </w:r>
      <w:proofErr w:type="spellEnd"/>
      <w:r w:rsidRPr="00D228F5">
        <w:rPr>
          <w:spacing w:val="-15"/>
          <w:sz w:val="28"/>
          <w:szCs w:val="28"/>
          <w:lang w:val="uk-UA"/>
        </w:rPr>
        <w:t xml:space="preserve"> сільської ради                                                </w:t>
      </w:r>
      <w:r>
        <w:rPr>
          <w:spacing w:val="-15"/>
          <w:sz w:val="28"/>
          <w:szCs w:val="28"/>
          <w:lang w:val="uk-UA"/>
        </w:rPr>
        <w:t xml:space="preserve"> </w:t>
      </w:r>
      <w:r w:rsidRPr="00D228F5">
        <w:rPr>
          <w:spacing w:val="-15"/>
          <w:sz w:val="28"/>
          <w:szCs w:val="28"/>
          <w:lang w:val="uk-UA"/>
        </w:rPr>
        <w:t xml:space="preserve">        </w:t>
      </w:r>
      <w:r>
        <w:rPr>
          <w:spacing w:val="-15"/>
          <w:sz w:val="28"/>
          <w:szCs w:val="28"/>
          <w:lang w:val="uk-UA"/>
        </w:rPr>
        <w:t xml:space="preserve">  </w:t>
      </w:r>
      <w:r w:rsidRPr="00D228F5">
        <w:rPr>
          <w:spacing w:val="-15"/>
          <w:sz w:val="28"/>
          <w:szCs w:val="28"/>
          <w:lang w:val="uk-UA"/>
        </w:rPr>
        <w:t xml:space="preserve">   </w:t>
      </w:r>
      <w:proofErr w:type="spellStart"/>
      <w:r>
        <w:rPr>
          <w:spacing w:val="-15"/>
          <w:sz w:val="28"/>
          <w:szCs w:val="28"/>
          <w:lang w:val="uk-UA"/>
        </w:rPr>
        <w:t>О.</w:t>
      </w:r>
      <w:r w:rsidRPr="00D228F5">
        <w:rPr>
          <w:spacing w:val="-15"/>
          <w:sz w:val="28"/>
          <w:szCs w:val="28"/>
          <w:lang w:val="uk-UA"/>
        </w:rPr>
        <w:t>Правдюк</w:t>
      </w:r>
      <w:proofErr w:type="spellEnd"/>
      <w:r w:rsidRPr="00D228F5">
        <w:rPr>
          <w:spacing w:val="-15"/>
          <w:sz w:val="28"/>
          <w:szCs w:val="28"/>
          <w:lang w:val="uk-UA"/>
        </w:rPr>
        <w:t xml:space="preserve"> </w:t>
      </w:r>
    </w:p>
    <w:p w:rsidR="001C6C5A" w:rsidRDefault="001C6C5A" w:rsidP="001C6C5A">
      <w:pPr>
        <w:autoSpaceDE w:val="0"/>
        <w:autoSpaceDN w:val="0"/>
        <w:adjustRightInd w:val="0"/>
        <w:spacing w:before="57"/>
        <w:rPr>
          <w:spacing w:val="-15"/>
          <w:sz w:val="28"/>
          <w:szCs w:val="28"/>
          <w:lang w:val="uk-UA"/>
        </w:rPr>
      </w:pPr>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заступник сільського голови </w:t>
      </w:r>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з питань діяльності виконавчих </w:t>
      </w:r>
    </w:p>
    <w:p w:rsidR="00183308"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органів </w:t>
      </w:r>
      <w:proofErr w:type="spellStart"/>
      <w:r>
        <w:rPr>
          <w:rStyle w:val="af3"/>
          <w:b w:val="0"/>
          <w:color w:val="030303"/>
          <w:sz w:val="28"/>
          <w:szCs w:val="28"/>
          <w:shd w:val="clear" w:color="auto" w:fill="FFFFFF"/>
          <w:lang w:val="uk-UA"/>
        </w:rPr>
        <w:t>Широківської</w:t>
      </w:r>
      <w:proofErr w:type="spellEnd"/>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Pr>
          <w:rStyle w:val="af3"/>
          <w:b w:val="0"/>
          <w:color w:val="030303"/>
          <w:sz w:val="28"/>
          <w:szCs w:val="28"/>
          <w:shd w:val="clear" w:color="auto" w:fill="FFFFFF"/>
          <w:lang w:val="uk-UA"/>
        </w:rPr>
        <w:t xml:space="preserve">сільської </w:t>
      </w:r>
      <w:r w:rsidRPr="00AE6EBB">
        <w:rPr>
          <w:rStyle w:val="af3"/>
          <w:b w:val="0"/>
          <w:color w:val="030303"/>
          <w:sz w:val="28"/>
          <w:szCs w:val="28"/>
          <w:shd w:val="clear" w:color="auto" w:fill="FFFFFF"/>
          <w:lang w:val="uk-UA"/>
        </w:rPr>
        <w:t xml:space="preserve">ради        </w:t>
      </w:r>
      <w:r>
        <w:rPr>
          <w:rStyle w:val="af3"/>
          <w:b w:val="0"/>
          <w:color w:val="030303"/>
          <w:sz w:val="28"/>
          <w:szCs w:val="28"/>
          <w:shd w:val="clear" w:color="auto" w:fill="FFFFFF"/>
          <w:lang w:val="uk-UA"/>
        </w:rPr>
        <w:t xml:space="preserve"> </w:t>
      </w:r>
      <w:r w:rsidRPr="00AE6EBB">
        <w:rPr>
          <w:rStyle w:val="af3"/>
          <w:b w:val="0"/>
          <w:color w:val="030303"/>
          <w:sz w:val="28"/>
          <w:szCs w:val="28"/>
          <w:shd w:val="clear" w:color="auto" w:fill="FFFFFF"/>
          <w:lang w:val="uk-UA"/>
        </w:rPr>
        <w:t xml:space="preserve">                                                                  </w:t>
      </w:r>
      <w:proofErr w:type="spellStart"/>
      <w:r w:rsidRPr="00AE6EBB">
        <w:rPr>
          <w:rStyle w:val="af3"/>
          <w:b w:val="0"/>
          <w:color w:val="030303"/>
          <w:sz w:val="28"/>
          <w:szCs w:val="28"/>
          <w:shd w:val="clear" w:color="auto" w:fill="FFFFFF"/>
          <w:lang w:val="uk-UA"/>
        </w:rPr>
        <w:t>Д.Свіркін</w:t>
      </w:r>
      <w:proofErr w:type="spellEnd"/>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заступник сільського голови </w:t>
      </w:r>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з питань діяльності виконавчих </w:t>
      </w:r>
    </w:p>
    <w:p w:rsidR="00183308"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органів </w:t>
      </w:r>
      <w:proofErr w:type="spellStart"/>
      <w:r>
        <w:rPr>
          <w:rStyle w:val="af3"/>
          <w:b w:val="0"/>
          <w:color w:val="030303"/>
          <w:sz w:val="28"/>
          <w:szCs w:val="28"/>
          <w:shd w:val="clear" w:color="auto" w:fill="FFFFFF"/>
          <w:lang w:val="uk-UA"/>
        </w:rPr>
        <w:t>Широківської</w:t>
      </w:r>
      <w:proofErr w:type="spellEnd"/>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Pr>
          <w:rStyle w:val="af3"/>
          <w:b w:val="0"/>
          <w:color w:val="030303"/>
          <w:sz w:val="28"/>
          <w:szCs w:val="28"/>
          <w:shd w:val="clear" w:color="auto" w:fill="FFFFFF"/>
          <w:lang w:val="uk-UA"/>
        </w:rPr>
        <w:t xml:space="preserve">сільської </w:t>
      </w:r>
      <w:r w:rsidRPr="00AE6EBB">
        <w:rPr>
          <w:rStyle w:val="af3"/>
          <w:b w:val="0"/>
          <w:color w:val="030303"/>
          <w:sz w:val="28"/>
          <w:szCs w:val="28"/>
          <w:shd w:val="clear" w:color="auto" w:fill="FFFFFF"/>
          <w:lang w:val="uk-UA"/>
        </w:rPr>
        <w:t xml:space="preserve">ради        </w:t>
      </w:r>
      <w:r>
        <w:rPr>
          <w:rStyle w:val="af3"/>
          <w:b w:val="0"/>
          <w:color w:val="030303"/>
          <w:sz w:val="28"/>
          <w:szCs w:val="28"/>
          <w:shd w:val="clear" w:color="auto" w:fill="FFFFFF"/>
          <w:lang w:val="uk-UA"/>
        </w:rPr>
        <w:t xml:space="preserve"> </w:t>
      </w:r>
      <w:r w:rsidRPr="00AE6EBB">
        <w:rPr>
          <w:rStyle w:val="af3"/>
          <w:b w:val="0"/>
          <w:color w:val="030303"/>
          <w:sz w:val="28"/>
          <w:szCs w:val="28"/>
          <w:shd w:val="clear" w:color="auto" w:fill="FFFFFF"/>
          <w:lang w:val="uk-UA"/>
        </w:rPr>
        <w:t xml:space="preserve">                                                                  </w:t>
      </w:r>
      <w:proofErr w:type="spellStart"/>
      <w:r w:rsidRPr="00AE6EBB">
        <w:rPr>
          <w:rStyle w:val="af3"/>
          <w:b w:val="0"/>
          <w:color w:val="030303"/>
          <w:sz w:val="28"/>
          <w:szCs w:val="28"/>
          <w:shd w:val="clear" w:color="auto" w:fill="FFFFFF"/>
          <w:lang w:val="uk-UA"/>
        </w:rPr>
        <w:t>М.Юдіна</w:t>
      </w:r>
      <w:proofErr w:type="spellEnd"/>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заступник сільського голови </w:t>
      </w:r>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з питань діяльності виконавчих </w:t>
      </w:r>
    </w:p>
    <w:p w:rsidR="00183308" w:rsidRDefault="00183308" w:rsidP="00183308">
      <w:pPr>
        <w:pStyle w:val="11"/>
        <w:tabs>
          <w:tab w:val="left" w:pos="3828"/>
        </w:tabs>
        <w:jc w:val="both"/>
        <w:rPr>
          <w:rStyle w:val="af3"/>
          <w:b w:val="0"/>
          <w:color w:val="030303"/>
          <w:sz w:val="28"/>
          <w:szCs w:val="28"/>
          <w:shd w:val="clear" w:color="auto" w:fill="FFFFFF"/>
          <w:lang w:val="uk-UA"/>
        </w:rPr>
      </w:pPr>
      <w:r w:rsidRPr="00AE6EBB">
        <w:rPr>
          <w:rStyle w:val="af3"/>
          <w:b w:val="0"/>
          <w:color w:val="030303"/>
          <w:sz w:val="28"/>
          <w:szCs w:val="28"/>
          <w:shd w:val="clear" w:color="auto" w:fill="FFFFFF"/>
          <w:lang w:val="uk-UA"/>
        </w:rPr>
        <w:t xml:space="preserve">органів </w:t>
      </w:r>
      <w:proofErr w:type="spellStart"/>
      <w:r>
        <w:rPr>
          <w:rStyle w:val="af3"/>
          <w:b w:val="0"/>
          <w:color w:val="030303"/>
          <w:sz w:val="28"/>
          <w:szCs w:val="28"/>
          <w:shd w:val="clear" w:color="auto" w:fill="FFFFFF"/>
          <w:lang w:val="uk-UA"/>
        </w:rPr>
        <w:t>Широківської</w:t>
      </w:r>
      <w:proofErr w:type="spellEnd"/>
    </w:p>
    <w:p w:rsidR="00183308" w:rsidRPr="00AE6EBB" w:rsidRDefault="00183308" w:rsidP="00183308">
      <w:pPr>
        <w:pStyle w:val="11"/>
        <w:tabs>
          <w:tab w:val="left" w:pos="3828"/>
        </w:tabs>
        <w:jc w:val="both"/>
        <w:rPr>
          <w:rStyle w:val="af3"/>
          <w:b w:val="0"/>
          <w:color w:val="030303"/>
          <w:sz w:val="28"/>
          <w:szCs w:val="28"/>
          <w:shd w:val="clear" w:color="auto" w:fill="FFFFFF"/>
          <w:lang w:val="uk-UA"/>
        </w:rPr>
      </w:pPr>
      <w:r>
        <w:rPr>
          <w:rStyle w:val="af3"/>
          <w:b w:val="0"/>
          <w:color w:val="030303"/>
          <w:sz w:val="28"/>
          <w:szCs w:val="28"/>
          <w:shd w:val="clear" w:color="auto" w:fill="FFFFFF"/>
          <w:lang w:val="uk-UA"/>
        </w:rPr>
        <w:t xml:space="preserve">сільської </w:t>
      </w:r>
      <w:r w:rsidRPr="00AE6EBB">
        <w:rPr>
          <w:rStyle w:val="af3"/>
          <w:b w:val="0"/>
          <w:color w:val="030303"/>
          <w:sz w:val="28"/>
          <w:szCs w:val="28"/>
          <w:shd w:val="clear" w:color="auto" w:fill="FFFFFF"/>
          <w:lang w:val="uk-UA"/>
        </w:rPr>
        <w:t xml:space="preserve">ради        </w:t>
      </w:r>
      <w:r>
        <w:rPr>
          <w:rStyle w:val="af3"/>
          <w:b w:val="0"/>
          <w:color w:val="030303"/>
          <w:sz w:val="28"/>
          <w:szCs w:val="28"/>
          <w:shd w:val="clear" w:color="auto" w:fill="FFFFFF"/>
          <w:lang w:val="uk-UA"/>
        </w:rPr>
        <w:t xml:space="preserve"> </w:t>
      </w:r>
      <w:r w:rsidRPr="00AE6EBB">
        <w:rPr>
          <w:rStyle w:val="af3"/>
          <w:b w:val="0"/>
          <w:color w:val="030303"/>
          <w:sz w:val="28"/>
          <w:szCs w:val="28"/>
          <w:shd w:val="clear" w:color="auto" w:fill="FFFFFF"/>
          <w:lang w:val="uk-UA"/>
        </w:rPr>
        <w:t xml:space="preserve">          </w:t>
      </w:r>
      <w:r w:rsidRPr="00AE6EBB">
        <w:rPr>
          <w:rStyle w:val="af3"/>
          <w:b w:val="0"/>
          <w:color w:val="030303"/>
          <w:sz w:val="28"/>
          <w:szCs w:val="28"/>
          <w:shd w:val="clear" w:color="auto" w:fill="FFFFFF"/>
          <w:lang w:val="uk-UA"/>
        </w:rPr>
        <w:tab/>
      </w:r>
      <w:r w:rsidRPr="00AE6EBB">
        <w:rPr>
          <w:rStyle w:val="af3"/>
          <w:b w:val="0"/>
          <w:color w:val="030303"/>
          <w:sz w:val="28"/>
          <w:szCs w:val="28"/>
          <w:shd w:val="clear" w:color="auto" w:fill="FFFFFF"/>
          <w:lang w:val="uk-UA"/>
        </w:rPr>
        <w:tab/>
      </w:r>
      <w:r w:rsidRPr="00AE6EBB">
        <w:rPr>
          <w:rStyle w:val="af3"/>
          <w:b w:val="0"/>
          <w:color w:val="030303"/>
          <w:sz w:val="28"/>
          <w:szCs w:val="28"/>
          <w:shd w:val="clear" w:color="auto" w:fill="FFFFFF"/>
          <w:lang w:val="uk-UA"/>
        </w:rPr>
        <w:tab/>
      </w:r>
      <w:r w:rsidRPr="00AE6EBB">
        <w:rPr>
          <w:rStyle w:val="af3"/>
          <w:b w:val="0"/>
          <w:color w:val="030303"/>
          <w:sz w:val="28"/>
          <w:szCs w:val="28"/>
          <w:shd w:val="clear" w:color="auto" w:fill="FFFFFF"/>
          <w:lang w:val="uk-UA"/>
        </w:rPr>
        <w:tab/>
        <w:t xml:space="preserve">    </w:t>
      </w:r>
      <w:r w:rsidRPr="00AE6EBB">
        <w:rPr>
          <w:rStyle w:val="af3"/>
          <w:b w:val="0"/>
          <w:color w:val="030303"/>
          <w:sz w:val="28"/>
          <w:szCs w:val="28"/>
          <w:shd w:val="clear" w:color="auto" w:fill="FFFFFF"/>
          <w:lang w:val="uk-UA"/>
        </w:rPr>
        <w:tab/>
        <w:t xml:space="preserve">             </w:t>
      </w:r>
      <w:proofErr w:type="spellStart"/>
      <w:r w:rsidRPr="00AE6EBB">
        <w:rPr>
          <w:rStyle w:val="af3"/>
          <w:b w:val="0"/>
          <w:color w:val="030303"/>
          <w:sz w:val="28"/>
          <w:szCs w:val="28"/>
          <w:shd w:val="clear" w:color="auto" w:fill="FFFFFF"/>
          <w:lang w:val="uk-UA"/>
        </w:rPr>
        <w:t>О.Ставицька</w:t>
      </w:r>
      <w:proofErr w:type="spellEnd"/>
      <w:r w:rsidRPr="00AE6EBB">
        <w:rPr>
          <w:rStyle w:val="af3"/>
          <w:b w:val="0"/>
          <w:color w:val="030303"/>
          <w:sz w:val="28"/>
          <w:szCs w:val="28"/>
          <w:shd w:val="clear" w:color="auto" w:fill="FFFFFF"/>
          <w:lang w:val="uk-UA"/>
        </w:rPr>
        <w:t xml:space="preserve"> </w:t>
      </w:r>
    </w:p>
    <w:p w:rsidR="00183308" w:rsidRDefault="00183308" w:rsidP="001C6C5A">
      <w:pPr>
        <w:autoSpaceDE w:val="0"/>
        <w:autoSpaceDN w:val="0"/>
        <w:adjustRightInd w:val="0"/>
        <w:spacing w:before="57"/>
        <w:rPr>
          <w:spacing w:val="-15"/>
          <w:sz w:val="28"/>
          <w:szCs w:val="28"/>
          <w:lang w:val="uk-UA"/>
        </w:rPr>
      </w:pPr>
    </w:p>
    <w:p w:rsidR="001C6C5A" w:rsidRPr="00D228F5" w:rsidRDefault="001C6C5A" w:rsidP="001C6C5A">
      <w:pPr>
        <w:autoSpaceDE w:val="0"/>
        <w:autoSpaceDN w:val="0"/>
        <w:adjustRightInd w:val="0"/>
        <w:rPr>
          <w:spacing w:val="-15"/>
          <w:sz w:val="28"/>
          <w:szCs w:val="28"/>
          <w:lang w:val="uk-UA"/>
        </w:rPr>
      </w:pPr>
      <w:r w:rsidRPr="00D228F5">
        <w:rPr>
          <w:spacing w:val="-15"/>
          <w:sz w:val="28"/>
          <w:szCs w:val="28"/>
          <w:lang w:val="uk-UA"/>
        </w:rPr>
        <w:t xml:space="preserve">начальник юридичного відділу </w:t>
      </w:r>
    </w:p>
    <w:p w:rsidR="001C6C5A" w:rsidRDefault="001C6C5A" w:rsidP="001C6C5A">
      <w:pPr>
        <w:autoSpaceDE w:val="0"/>
        <w:autoSpaceDN w:val="0"/>
        <w:adjustRightInd w:val="0"/>
        <w:rPr>
          <w:spacing w:val="-15"/>
          <w:sz w:val="28"/>
          <w:szCs w:val="28"/>
          <w:lang w:val="uk-UA"/>
        </w:rPr>
      </w:pPr>
      <w:proofErr w:type="spellStart"/>
      <w:r w:rsidRPr="00D228F5">
        <w:rPr>
          <w:spacing w:val="-15"/>
          <w:sz w:val="28"/>
          <w:szCs w:val="28"/>
          <w:lang w:val="uk-UA"/>
        </w:rPr>
        <w:t>Широківської</w:t>
      </w:r>
      <w:proofErr w:type="spellEnd"/>
      <w:r w:rsidRPr="00D228F5">
        <w:rPr>
          <w:spacing w:val="-15"/>
          <w:sz w:val="28"/>
          <w:szCs w:val="28"/>
          <w:lang w:val="uk-UA"/>
        </w:rPr>
        <w:t xml:space="preserve"> сільської ради                                                              </w:t>
      </w:r>
      <w:r>
        <w:rPr>
          <w:spacing w:val="-15"/>
          <w:sz w:val="28"/>
          <w:szCs w:val="28"/>
          <w:lang w:val="uk-UA"/>
        </w:rPr>
        <w:t xml:space="preserve">                  </w:t>
      </w:r>
      <w:proofErr w:type="spellStart"/>
      <w:r>
        <w:rPr>
          <w:spacing w:val="-15"/>
          <w:sz w:val="28"/>
          <w:szCs w:val="28"/>
          <w:lang w:val="uk-UA"/>
        </w:rPr>
        <w:t>Ж.Литвиненко</w:t>
      </w:r>
      <w:proofErr w:type="spellEnd"/>
      <w:r>
        <w:rPr>
          <w:spacing w:val="-15"/>
          <w:sz w:val="28"/>
          <w:szCs w:val="28"/>
          <w:lang w:val="uk-UA"/>
        </w:rPr>
        <w:t xml:space="preserve"> </w:t>
      </w:r>
    </w:p>
    <w:p w:rsidR="00183308" w:rsidRDefault="00183308" w:rsidP="001C6C5A">
      <w:pPr>
        <w:autoSpaceDE w:val="0"/>
        <w:autoSpaceDN w:val="0"/>
        <w:adjustRightInd w:val="0"/>
        <w:rPr>
          <w:spacing w:val="-15"/>
          <w:sz w:val="28"/>
          <w:szCs w:val="28"/>
          <w:lang w:val="uk-UA"/>
        </w:rPr>
      </w:pPr>
    </w:p>
    <w:p w:rsidR="00183308" w:rsidRPr="00D228F5" w:rsidRDefault="00183308" w:rsidP="001C6C5A">
      <w:pPr>
        <w:autoSpaceDE w:val="0"/>
        <w:autoSpaceDN w:val="0"/>
        <w:adjustRightInd w:val="0"/>
        <w:rPr>
          <w:spacing w:val="-15"/>
          <w:sz w:val="28"/>
          <w:szCs w:val="28"/>
          <w:lang w:val="uk-UA"/>
        </w:rPr>
      </w:pPr>
    </w:p>
    <w:p w:rsidR="001C6C5A" w:rsidRPr="00381427" w:rsidRDefault="001C6C5A" w:rsidP="001C6C5A">
      <w:pPr>
        <w:rPr>
          <w:color w:val="000000" w:themeColor="text1"/>
          <w:sz w:val="28"/>
          <w:szCs w:val="28"/>
          <w:lang w:val="uk-UA"/>
        </w:rPr>
      </w:pPr>
      <w:r w:rsidRPr="00381427">
        <w:rPr>
          <w:color w:val="000000" w:themeColor="text1"/>
          <w:sz w:val="28"/>
          <w:szCs w:val="28"/>
          <w:lang w:val="uk-UA"/>
        </w:rPr>
        <w:t>Суб’єкт подання:</w:t>
      </w:r>
    </w:p>
    <w:p w:rsidR="001C6C5A" w:rsidRPr="00381427" w:rsidRDefault="001C6C5A" w:rsidP="001C6C5A">
      <w:pPr>
        <w:rPr>
          <w:color w:val="000000" w:themeColor="text1"/>
          <w:sz w:val="28"/>
          <w:szCs w:val="28"/>
          <w:lang w:val="uk-UA"/>
        </w:rPr>
      </w:pPr>
      <w:r w:rsidRPr="00381427">
        <w:rPr>
          <w:color w:val="000000" w:themeColor="text1"/>
          <w:sz w:val="28"/>
          <w:szCs w:val="28"/>
          <w:lang w:val="uk-UA"/>
        </w:rPr>
        <w:t xml:space="preserve">начальник відділу фінансів, </w:t>
      </w:r>
    </w:p>
    <w:p w:rsidR="001C6C5A" w:rsidRPr="00381427" w:rsidRDefault="001C6C5A" w:rsidP="001C6C5A">
      <w:pPr>
        <w:rPr>
          <w:color w:val="000000" w:themeColor="text1"/>
          <w:sz w:val="28"/>
          <w:szCs w:val="28"/>
          <w:lang w:val="uk-UA"/>
        </w:rPr>
      </w:pPr>
      <w:r w:rsidRPr="00381427">
        <w:rPr>
          <w:color w:val="000000" w:themeColor="text1"/>
          <w:sz w:val="28"/>
          <w:szCs w:val="28"/>
          <w:lang w:val="uk-UA"/>
        </w:rPr>
        <w:t xml:space="preserve">економічного розвитку, інвестицій </w:t>
      </w:r>
    </w:p>
    <w:p w:rsidR="001C6C5A" w:rsidRPr="00381427" w:rsidRDefault="001C6C5A" w:rsidP="001C6C5A">
      <w:pPr>
        <w:rPr>
          <w:color w:val="000000" w:themeColor="text1"/>
          <w:sz w:val="28"/>
          <w:szCs w:val="28"/>
          <w:lang w:val="uk-UA"/>
        </w:rPr>
      </w:pPr>
      <w:r w:rsidRPr="00381427">
        <w:rPr>
          <w:color w:val="000000" w:themeColor="text1"/>
          <w:sz w:val="28"/>
          <w:szCs w:val="28"/>
          <w:lang w:val="uk-UA"/>
        </w:rPr>
        <w:t xml:space="preserve">та регуляторної діяльності </w:t>
      </w:r>
    </w:p>
    <w:p w:rsidR="001C6C5A" w:rsidRPr="00381427" w:rsidRDefault="001C6C5A" w:rsidP="001C6C5A">
      <w:pPr>
        <w:rPr>
          <w:color w:val="000000" w:themeColor="text1"/>
          <w:sz w:val="28"/>
          <w:szCs w:val="28"/>
          <w:lang w:val="uk-UA"/>
        </w:rPr>
      </w:pPr>
      <w:proofErr w:type="spellStart"/>
      <w:r w:rsidRPr="00381427">
        <w:rPr>
          <w:color w:val="000000" w:themeColor="text1"/>
          <w:sz w:val="28"/>
          <w:szCs w:val="28"/>
          <w:lang w:val="uk-UA"/>
        </w:rPr>
        <w:t>Широківської</w:t>
      </w:r>
      <w:proofErr w:type="spellEnd"/>
      <w:r w:rsidRPr="00381427">
        <w:rPr>
          <w:color w:val="000000" w:themeColor="text1"/>
          <w:sz w:val="28"/>
          <w:szCs w:val="28"/>
          <w:lang w:val="uk-UA"/>
        </w:rPr>
        <w:t xml:space="preserve"> сільської ради                                                         </w:t>
      </w:r>
      <w:proofErr w:type="spellStart"/>
      <w:r w:rsidRPr="00381427">
        <w:rPr>
          <w:color w:val="000000" w:themeColor="text1"/>
          <w:sz w:val="28"/>
          <w:szCs w:val="28"/>
          <w:lang w:val="uk-UA"/>
        </w:rPr>
        <w:t>Л.Нічіпорчук</w:t>
      </w:r>
      <w:proofErr w:type="spellEnd"/>
      <w:r w:rsidRPr="00381427">
        <w:rPr>
          <w:color w:val="000000" w:themeColor="text1"/>
          <w:sz w:val="28"/>
          <w:szCs w:val="28"/>
          <w:lang w:val="uk-UA"/>
        </w:rPr>
        <w:t xml:space="preserve"> </w:t>
      </w: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Default="001C6C5A" w:rsidP="001C6C5A">
      <w:pPr>
        <w:jc w:val="center"/>
        <w:rPr>
          <w:sz w:val="28"/>
          <w:szCs w:val="28"/>
          <w:lang w:val="uk-UA"/>
        </w:rPr>
      </w:pPr>
    </w:p>
    <w:p w:rsidR="001C6C5A" w:rsidRDefault="001C6C5A" w:rsidP="001C6C5A">
      <w:pPr>
        <w:jc w:val="center"/>
        <w:rPr>
          <w:sz w:val="28"/>
          <w:szCs w:val="28"/>
          <w:lang w:val="uk-UA"/>
        </w:rPr>
      </w:pPr>
      <w:r>
        <w:rPr>
          <w:sz w:val="28"/>
          <w:szCs w:val="28"/>
          <w:lang w:val="uk-UA"/>
        </w:rPr>
        <w:lastRenderedPageBreak/>
        <w:t>Пояснювальна записка</w:t>
      </w:r>
    </w:p>
    <w:p w:rsidR="001C6C5A" w:rsidRDefault="001C6C5A" w:rsidP="001C6C5A">
      <w:pPr>
        <w:autoSpaceDE w:val="0"/>
        <w:autoSpaceDN w:val="0"/>
        <w:adjustRightInd w:val="0"/>
        <w:jc w:val="center"/>
        <w:rPr>
          <w:sz w:val="28"/>
          <w:szCs w:val="28"/>
          <w:lang w:val="uk-UA"/>
        </w:rPr>
      </w:pPr>
      <w:r w:rsidRPr="00381427">
        <w:rPr>
          <w:sz w:val="28"/>
          <w:szCs w:val="28"/>
          <w:lang w:val="uk-UA"/>
        </w:rPr>
        <w:t xml:space="preserve">до проекту рішення від </w:t>
      </w:r>
      <w:r w:rsidR="00381427" w:rsidRPr="00381427">
        <w:rPr>
          <w:sz w:val="28"/>
          <w:szCs w:val="28"/>
          <w:lang w:val="uk-UA"/>
        </w:rPr>
        <w:t>29</w:t>
      </w:r>
      <w:r w:rsidRPr="00381427">
        <w:rPr>
          <w:sz w:val="28"/>
          <w:szCs w:val="28"/>
          <w:lang w:val="uk-UA"/>
        </w:rPr>
        <w:t>.</w:t>
      </w:r>
      <w:r w:rsidR="004C7DC8" w:rsidRPr="00381427">
        <w:rPr>
          <w:sz w:val="28"/>
          <w:szCs w:val="28"/>
          <w:lang w:val="uk-UA"/>
        </w:rPr>
        <w:t>10</w:t>
      </w:r>
      <w:r w:rsidRPr="00381427">
        <w:rPr>
          <w:sz w:val="28"/>
          <w:szCs w:val="28"/>
          <w:lang w:val="uk-UA"/>
        </w:rPr>
        <w:t>.2019</w:t>
      </w:r>
      <w:r>
        <w:rPr>
          <w:sz w:val="28"/>
          <w:szCs w:val="28"/>
          <w:lang w:val="uk-UA"/>
        </w:rPr>
        <w:t xml:space="preserve"> «</w:t>
      </w:r>
      <w:r w:rsidRPr="007E3C96">
        <w:rPr>
          <w:sz w:val="28"/>
          <w:szCs w:val="28"/>
          <w:lang w:val="uk-UA"/>
        </w:rPr>
        <w:t xml:space="preserve">Про </w:t>
      </w:r>
      <w:r>
        <w:rPr>
          <w:sz w:val="28"/>
          <w:szCs w:val="28"/>
          <w:lang w:val="uk-UA"/>
        </w:rPr>
        <w:t xml:space="preserve">затвердження Програми </w:t>
      </w:r>
      <w:r w:rsidR="0049053F">
        <w:rPr>
          <w:sz w:val="28"/>
          <w:szCs w:val="28"/>
          <w:lang w:val="uk-UA"/>
        </w:rPr>
        <w:t xml:space="preserve">інформатизації </w:t>
      </w:r>
      <w:proofErr w:type="spellStart"/>
      <w:r w:rsidR="0049053F">
        <w:rPr>
          <w:sz w:val="28"/>
          <w:szCs w:val="28"/>
          <w:lang w:val="uk-UA"/>
        </w:rPr>
        <w:t>Широківської</w:t>
      </w:r>
      <w:proofErr w:type="spellEnd"/>
      <w:r w:rsidR="0049053F">
        <w:rPr>
          <w:sz w:val="28"/>
          <w:szCs w:val="28"/>
          <w:lang w:val="uk-UA"/>
        </w:rPr>
        <w:t xml:space="preserve"> об</w:t>
      </w:r>
      <w:r w:rsidR="0049053F" w:rsidRPr="00CF4CCD">
        <w:rPr>
          <w:sz w:val="28"/>
          <w:szCs w:val="28"/>
          <w:lang w:val="uk-UA"/>
        </w:rPr>
        <w:t>’</w:t>
      </w:r>
      <w:r w:rsidR="0049053F">
        <w:rPr>
          <w:sz w:val="28"/>
          <w:szCs w:val="28"/>
          <w:lang w:val="uk-UA"/>
        </w:rPr>
        <w:t xml:space="preserve">єднаної територіальної громади </w:t>
      </w:r>
      <w:r w:rsidR="00CF4CCD">
        <w:rPr>
          <w:sz w:val="28"/>
          <w:szCs w:val="28"/>
          <w:lang w:val="uk-UA"/>
        </w:rPr>
        <w:t xml:space="preserve">Запорізького району Запорізької області </w:t>
      </w:r>
      <w:r w:rsidR="0049053F">
        <w:rPr>
          <w:sz w:val="28"/>
          <w:szCs w:val="28"/>
          <w:lang w:val="uk-UA"/>
        </w:rPr>
        <w:t>на 2019-2021 роки</w:t>
      </w:r>
      <w:r>
        <w:rPr>
          <w:sz w:val="28"/>
          <w:szCs w:val="28"/>
          <w:lang w:val="uk-UA"/>
        </w:rPr>
        <w:t>»</w:t>
      </w:r>
    </w:p>
    <w:p w:rsidR="001C6C5A" w:rsidRDefault="001C6C5A" w:rsidP="007F1793">
      <w:pPr>
        <w:rPr>
          <w:sz w:val="28"/>
          <w:szCs w:val="28"/>
          <w:lang w:val="uk-UA"/>
        </w:rPr>
      </w:pPr>
    </w:p>
    <w:p w:rsidR="001C6C5A" w:rsidRPr="00767807" w:rsidRDefault="001C6C5A" w:rsidP="001C6C5A">
      <w:pPr>
        <w:pStyle w:val="HTML"/>
        <w:shd w:val="clear" w:color="auto" w:fill="FFFFFF"/>
        <w:jc w:val="both"/>
        <w:rPr>
          <w:rFonts w:ascii="Times New Roman" w:hAnsi="Times New Roman" w:cs="Times New Roman"/>
          <w:noProof/>
          <w:sz w:val="28"/>
          <w:szCs w:val="28"/>
          <w:lang w:val="uk-UA"/>
        </w:rPr>
      </w:pPr>
      <w:r w:rsidRPr="007F5D46">
        <w:rPr>
          <w:rFonts w:ascii="Times New Roman" w:hAnsi="Times New Roman" w:cs="Times New Roman"/>
          <w:color w:val="000000" w:themeColor="text1"/>
          <w:sz w:val="28"/>
          <w:szCs w:val="28"/>
          <w:lang w:val="uk-UA"/>
        </w:rPr>
        <w:tab/>
      </w:r>
      <w:r w:rsidRPr="00767807">
        <w:rPr>
          <w:rFonts w:ascii="Times New Roman" w:hAnsi="Times New Roman" w:cs="Times New Roman"/>
          <w:sz w:val="28"/>
          <w:szCs w:val="28"/>
          <w:lang w:val="uk-UA"/>
        </w:rPr>
        <w:t>Проект рішення підготовлено на підставі</w:t>
      </w:r>
      <w:r w:rsidRPr="00767807">
        <w:rPr>
          <w:rFonts w:ascii="Times New Roman" w:eastAsia="Calibri" w:hAnsi="Times New Roman" w:cs="Times New Roman"/>
          <w:sz w:val="28"/>
          <w:szCs w:val="28"/>
          <w:lang w:val="uk-UA"/>
        </w:rPr>
        <w:t xml:space="preserve"> </w:t>
      </w:r>
      <w:r w:rsidR="00767807" w:rsidRPr="00767807">
        <w:rPr>
          <w:rFonts w:ascii="Times New Roman" w:eastAsia="Calibri" w:hAnsi="Times New Roman" w:cs="Times New Roman"/>
          <w:sz w:val="28"/>
          <w:szCs w:val="28"/>
          <w:lang w:val="uk-UA"/>
        </w:rPr>
        <w:t>Закон</w:t>
      </w:r>
      <w:r w:rsidR="00767807">
        <w:rPr>
          <w:rFonts w:ascii="Times New Roman" w:eastAsia="Calibri" w:hAnsi="Times New Roman" w:cs="Times New Roman"/>
          <w:sz w:val="28"/>
          <w:szCs w:val="28"/>
          <w:lang w:val="uk-UA"/>
        </w:rPr>
        <w:t>ів</w:t>
      </w:r>
      <w:r w:rsidR="00767807" w:rsidRPr="00767807">
        <w:rPr>
          <w:rFonts w:ascii="Times New Roman" w:eastAsia="Calibri" w:hAnsi="Times New Roman" w:cs="Times New Roman"/>
          <w:sz w:val="28"/>
          <w:szCs w:val="28"/>
          <w:lang w:val="uk-UA"/>
        </w:rPr>
        <w:t xml:space="preserve"> України «Про місцеве самоврядування в Україні»</w:t>
      </w:r>
      <w:r w:rsidR="00767807" w:rsidRPr="00767807">
        <w:rPr>
          <w:rFonts w:ascii="Times New Roman" w:hAnsi="Times New Roman" w:cs="Times New Roman"/>
          <w:noProof/>
          <w:sz w:val="28"/>
          <w:szCs w:val="28"/>
          <w:lang w:val="uk-UA"/>
        </w:rPr>
        <w:t>, «Про Національну програму інформатизації»</w:t>
      </w:r>
      <w:r w:rsidR="00767807" w:rsidRPr="00767807">
        <w:rPr>
          <w:rFonts w:ascii="Times New Roman" w:hAnsi="Times New Roman" w:cs="Times New Roman"/>
          <w:sz w:val="28"/>
          <w:szCs w:val="28"/>
          <w:lang w:val="uk-UA"/>
        </w:rPr>
        <w:t>,</w:t>
      </w:r>
      <w:r w:rsidR="00767807" w:rsidRPr="00767807">
        <w:rPr>
          <w:rFonts w:ascii="Times New Roman" w:hAnsi="Times New Roman" w:cs="Times New Roman"/>
          <w:noProof/>
          <w:sz w:val="28"/>
          <w:szCs w:val="28"/>
          <w:lang w:val="uk-UA"/>
        </w:rPr>
        <w:t xml:space="preserve"> «Про доступ до публічної інформації», «Про захист інформації в інформаційно-телекомунікаційних ситемах», відповідно до Указу Презмдента України від 12.01.2015 №</w:t>
      </w:r>
      <w:r w:rsidR="00381427">
        <w:rPr>
          <w:rFonts w:ascii="Times New Roman" w:hAnsi="Times New Roman" w:cs="Times New Roman"/>
          <w:noProof/>
          <w:sz w:val="28"/>
          <w:szCs w:val="28"/>
          <w:lang w:val="uk-UA"/>
        </w:rPr>
        <w:t xml:space="preserve"> </w:t>
      </w:r>
      <w:r w:rsidR="00767807" w:rsidRPr="00767807">
        <w:rPr>
          <w:rFonts w:ascii="Times New Roman" w:hAnsi="Times New Roman" w:cs="Times New Roman"/>
          <w:noProof/>
          <w:sz w:val="28"/>
          <w:szCs w:val="28"/>
          <w:lang w:val="uk-UA"/>
        </w:rPr>
        <w:t>5/2015 «Про Стратегію сталого розвитку «Україна-2020», постанов</w:t>
      </w:r>
      <w:r w:rsidR="001661AC">
        <w:rPr>
          <w:rFonts w:ascii="Times New Roman" w:hAnsi="Times New Roman" w:cs="Times New Roman"/>
          <w:noProof/>
          <w:sz w:val="28"/>
          <w:szCs w:val="28"/>
          <w:lang w:val="uk-UA"/>
        </w:rPr>
        <w:t>и</w:t>
      </w:r>
      <w:r w:rsidR="00767807" w:rsidRPr="00767807">
        <w:rPr>
          <w:rFonts w:ascii="Times New Roman" w:hAnsi="Times New Roman" w:cs="Times New Roman"/>
          <w:noProof/>
          <w:sz w:val="28"/>
          <w:szCs w:val="28"/>
          <w:lang w:val="uk-UA"/>
        </w:rPr>
        <w:t xml:space="preserve"> Верховної Ради України від 31.03.2016 №</w:t>
      </w:r>
      <w:r w:rsidR="00381427">
        <w:rPr>
          <w:rFonts w:ascii="Times New Roman" w:hAnsi="Times New Roman" w:cs="Times New Roman"/>
          <w:noProof/>
          <w:sz w:val="28"/>
          <w:szCs w:val="28"/>
          <w:lang w:val="uk-UA"/>
        </w:rPr>
        <w:t xml:space="preserve"> </w:t>
      </w:r>
      <w:r w:rsidR="00767807" w:rsidRPr="00767807">
        <w:rPr>
          <w:rFonts w:ascii="Times New Roman" w:hAnsi="Times New Roman" w:cs="Times New Roman"/>
          <w:noProof/>
          <w:sz w:val="28"/>
          <w:szCs w:val="28"/>
          <w:lang w:val="uk-UA"/>
        </w:rPr>
        <w:t>1073-</w:t>
      </w:r>
      <w:r w:rsidR="00767807" w:rsidRPr="00767807">
        <w:rPr>
          <w:rFonts w:ascii="Times New Roman" w:hAnsi="Times New Roman" w:cs="Times New Roman"/>
          <w:noProof/>
          <w:sz w:val="28"/>
          <w:szCs w:val="28"/>
          <w:lang w:val="en-US"/>
        </w:rPr>
        <w:t>V</w:t>
      </w:r>
      <w:r w:rsidR="00767807" w:rsidRPr="00767807">
        <w:rPr>
          <w:rFonts w:ascii="Times New Roman" w:hAnsi="Times New Roman" w:cs="Times New Roman"/>
          <w:noProof/>
          <w:sz w:val="28"/>
          <w:szCs w:val="28"/>
          <w:lang w:val="uk-UA"/>
        </w:rPr>
        <w:t>ІІІ «Про Рекомендації парламентських слухань на тему «Реформи галузі інформаційно-комунікаційних технологій та розвиток інформаційного простору України», розпоряджень Кабінету Міністрів України від 15.05.2013 №386-р «Про схвалення Стратегії розвитку інформаційного суспільства в Україні», від 24.06.2016 №</w:t>
      </w:r>
      <w:r w:rsidR="00381427">
        <w:rPr>
          <w:rFonts w:ascii="Times New Roman" w:hAnsi="Times New Roman" w:cs="Times New Roman"/>
          <w:noProof/>
          <w:sz w:val="28"/>
          <w:szCs w:val="28"/>
          <w:lang w:val="uk-UA"/>
        </w:rPr>
        <w:t xml:space="preserve"> </w:t>
      </w:r>
      <w:r w:rsidR="00767807" w:rsidRPr="00767807">
        <w:rPr>
          <w:rFonts w:ascii="Times New Roman" w:hAnsi="Times New Roman" w:cs="Times New Roman"/>
          <w:noProof/>
          <w:sz w:val="28"/>
          <w:szCs w:val="28"/>
          <w:lang w:val="uk-UA"/>
        </w:rPr>
        <w:t>474-р «Деякі питання реформування державного управління України»</w:t>
      </w:r>
      <w:r w:rsidRPr="00767807">
        <w:rPr>
          <w:rFonts w:ascii="Times New Roman" w:hAnsi="Times New Roman" w:cs="Times New Roman"/>
          <w:noProof/>
          <w:sz w:val="28"/>
          <w:szCs w:val="28"/>
          <w:lang w:val="uk-UA"/>
        </w:rPr>
        <w:t xml:space="preserve">. </w:t>
      </w:r>
    </w:p>
    <w:p w:rsidR="00381427" w:rsidRDefault="00381427" w:rsidP="001C6C5A">
      <w:pPr>
        <w:ind w:firstLine="700"/>
        <w:jc w:val="both"/>
        <w:rPr>
          <w:sz w:val="28"/>
          <w:szCs w:val="28"/>
          <w:lang w:val="uk-UA"/>
        </w:rPr>
      </w:pPr>
      <w:r w:rsidRPr="00820175">
        <w:rPr>
          <w:color w:val="000000"/>
          <w:sz w:val="28"/>
          <w:szCs w:val="28"/>
          <w:lang w:val="uk-UA"/>
        </w:rPr>
        <w:t>Метою цієї Програми є забезпечення</w:t>
      </w:r>
      <w:r>
        <w:rPr>
          <w:color w:val="000000"/>
          <w:sz w:val="28"/>
          <w:szCs w:val="28"/>
          <w:lang w:val="uk-UA"/>
        </w:rPr>
        <w:t xml:space="preserve"> доступу громадян до процесів формування інформаційного суспільства через упровадження інноваційних підходів, інструментів та технологій електронного урядування, електронної демократії, інших сучасних інформаційно-комп</w:t>
      </w:r>
      <w:r w:rsidRPr="0062324C">
        <w:rPr>
          <w:color w:val="000000"/>
          <w:sz w:val="28"/>
          <w:szCs w:val="28"/>
          <w:lang w:val="uk-UA"/>
        </w:rPr>
        <w:t>’</w:t>
      </w:r>
      <w:r>
        <w:rPr>
          <w:color w:val="000000"/>
          <w:sz w:val="28"/>
          <w:szCs w:val="28"/>
          <w:lang w:val="uk-UA"/>
        </w:rPr>
        <w:t xml:space="preserve">ютерних технологій шляхом модернізації системи публічного управління соціально-економічним розвитком регіону, розвитку інфраструктури відкритих даних, телекомунікаційного середовища та забезпечення рівності громадян незалежно від місця їх проживання в дотриманні їх конституційних прав.  </w:t>
      </w:r>
    </w:p>
    <w:p w:rsidR="00381427" w:rsidRDefault="00381427" w:rsidP="00174AFB">
      <w:pPr>
        <w:jc w:val="both"/>
        <w:rPr>
          <w:sz w:val="28"/>
          <w:szCs w:val="28"/>
          <w:lang w:val="uk-UA"/>
        </w:rPr>
      </w:pPr>
    </w:p>
    <w:p w:rsidR="001C6C5A" w:rsidRDefault="001C6C5A" w:rsidP="00174AFB">
      <w:pPr>
        <w:jc w:val="both"/>
        <w:rPr>
          <w:sz w:val="28"/>
          <w:szCs w:val="28"/>
          <w:lang w:val="uk-UA"/>
        </w:rPr>
      </w:pPr>
    </w:p>
    <w:p w:rsidR="001C6C5A" w:rsidRDefault="001C6C5A" w:rsidP="00174AFB">
      <w:pPr>
        <w:jc w:val="both"/>
        <w:rPr>
          <w:sz w:val="28"/>
          <w:szCs w:val="28"/>
          <w:lang w:val="uk-UA"/>
        </w:rPr>
      </w:pPr>
    </w:p>
    <w:p w:rsidR="001C6C5A" w:rsidRPr="00381427" w:rsidRDefault="001C6C5A" w:rsidP="001C6C5A">
      <w:pPr>
        <w:rPr>
          <w:color w:val="000000" w:themeColor="text1"/>
          <w:sz w:val="28"/>
          <w:szCs w:val="28"/>
          <w:lang w:val="uk-UA"/>
        </w:rPr>
      </w:pPr>
      <w:r w:rsidRPr="00381427">
        <w:rPr>
          <w:color w:val="000000" w:themeColor="text1"/>
          <w:sz w:val="28"/>
          <w:szCs w:val="28"/>
          <w:lang w:val="uk-UA"/>
        </w:rPr>
        <w:t xml:space="preserve">Начальник відділу фінансів, </w:t>
      </w:r>
    </w:p>
    <w:p w:rsidR="001C6C5A" w:rsidRPr="00381427" w:rsidRDefault="001C6C5A" w:rsidP="001C6C5A">
      <w:pPr>
        <w:rPr>
          <w:color w:val="000000" w:themeColor="text1"/>
          <w:sz w:val="28"/>
          <w:szCs w:val="28"/>
          <w:lang w:val="uk-UA"/>
        </w:rPr>
      </w:pPr>
      <w:r w:rsidRPr="00381427">
        <w:rPr>
          <w:color w:val="000000" w:themeColor="text1"/>
          <w:sz w:val="28"/>
          <w:szCs w:val="28"/>
          <w:lang w:val="uk-UA"/>
        </w:rPr>
        <w:t xml:space="preserve">економічного розвитку, інвестицій </w:t>
      </w:r>
    </w:p>
    <w:p w:rsidR="001C6C5A" w:rsidRPr="00381427" w:rsidRDefault="001C6C5A" w:rsidP="001C6C5A">
      <w:pPr>
        <w:rPr>
          <w:color w:val="000000" w:themeColor="text1"/>
          <w:sz w:val="28"/>
          <w:szCs w:val="28"/>
          <w:lang w:val="uk-UA"/>
        </w:rPr>
      </w:pPr>
      <w:r w:rsidRPr="00381427">
        <w:rPr>
          <w:color w:val="000000" w:themeColor="text1"/>
          <w:sz w:val="28"/>
          <w:szCs w:val="28"/>
          <w:lang w:val="uk-UA"/>
        </w:rPr>
        <w:t xml:space="preserve">та регуляторної діяльності </w:t>
      </w:r>
    </w:p>
    <w:p w:rsidR="001C6C5A" w:rsidRPr="00381427" w:rsidRDefault="001C6C5A" w:rsidP="001C6C5A">
      <w:pPr>
        <w:rPr>
          <w:color w:val="000000" w:themeColor="text1"/>
          <w:sz w:val="28"/>
          <w:szCs w:val="28"/>
          <w:lang w:val="uk-UA"/>
        </w:rPr>
      </w:pPr>
      <w:proofErr w:type="spellStart"/>
      <w:r w:rsidRPr="00381427">
        <w:rPr>
          <w:color w:val="000000" w:themeColor="text1"/>
          <w:sz w:val="28"/>
          <w:szCs w:val="28"/>
          <w:lang w:val="uk-UA"/>
        </w:rPr>
        <w:t>Широківської</w:t>
      </w:r>
      <w:proofErr w:type="spellEnd"/>
      <w:r w:rsidRPr="00381427">
        <w:rPr>
          <w:color w:val="000000" w:themeColor="text1"/>
          <w:sz w:val="28"/>
          <w:szCs w:val="28"/>
          <w:lang w:val="uk-UA"/>
        </w:rPr>
        <w:t xml:space="preserve"> сільської ради                                                             </w:t>
      </w:r>
      <w:proofErr w:type="spellStart"/>
      <w:r w:rsidRPr="00381427">
        <w:rPr>
          <w:color w:val="000000" w:themeColor="text1"/>
          <w:sz w:val="28"/>
          <w:szCs w:val="28"/>
          <w:lang w:val="uk-UA"/>
        </w:rPr>
        <w:t>Л.Нічіпорчук</w:t>
      </w:r>
      <w:proofErr w:type="spellEnd"/>
      <w:r w:rsidRPr="00381427">
        <w:rPr>
          <w:color w:val="000000" w:themeColor="text1"/>
          <w:sz w:val="28"/>
          <w:szCs w:val="28"/>
          <w:lang w:val="uk-UA"/>
        </w:rPr>
        <w:t xml:space="preserve"> </w:t>
      </w:r>
    </w:p>
    <w:p w:rsidR="001C6C5A" w:rsidRDefault="001C6C5A" w:rsidP="001C6C5A">
      <w:pPr>
        <w:rPr>
          <w:sz w:val="28"/>
          <w:szCs w:val="28"/>
          <w:lang w:val="uk-UA"/>
        </w:rPr>
      </w:pPr>
    </w:p>
    <w:p w:rsidR="001C6C5A" w:rsidRDefault="001C6C5A" w:rsidP="001C6C5A">
      <w:pPr>
        <w:rPr>
          <w:sz w:val="28"/>
          <w:szCs w:val="28"/>
          <w:lang w:val="uk-UA"/>
        </w:rPr>
      </w:pPr>
    </w:p>
    <w:p w:rsidR="00183308" w:rsidRDefault="00183308" w:rsidP="007F1793">
      <w:pPr>
        <w:ind w:left="5103"/>
        <w:rPr>
          <w:sz w:val="28"/>
          <w:szCs w:val="28"/>
          <w:lang w:val="uk-UA"/>
        </w:rPr>
      </w:pPr>
    </w:p>
    <w:p w:rsidR="00381427" w:rsidRDefault="00381427" w:rsidP="007F1793">
      <w:pPr>
        <w:ind w:left="5103"/>
        <w:rPr>
          <w:sz w:val="28"/>
          <w:szCs w:val="28"/>
          <w:lang w:val="uk-UA"/>
        </w:rPr>
      </w:pPr>
    </w:p>
    <w:p w:rsidR="00381427" w:rsidRDefault="00381427" w:rsidP="007F1793">
      <w:pPr>
        <w:ind w:left="5103"/>
        <w:rPr>
          <w:sz w:val="28"/>
          <w:szCs w:val="28"/>
          <w:lang w:val="uk-UA"/>
        </w:rPr>
      </w:pPr>
    </w:p>
    <w:p w:rsidR="00381427" w:rsidRDefault="00381427" w:rsidP="007F1793">
      <w:pPr>
        <w:ind w:left="5103"/>
        <w:rPr>
          <w:sz w:val="28"/>
          <w:szCs w:val="28"/>
          <w:lang w:val="uk-UA"/>
        </w:rPr>
      </w:pPr>
    </w:p>
    <w:p w:rsidR="00381427" w:rsidRDefault="00381427" w:rsidP="007F1793">
      <w:pPr>
        <w:ind w:left="5103"/>
        <w:rPr>
          <w:sz w:val="28"/>
          <w:szCs w:val="28"/>
          <w:lang w:val="uk-UA"/>
        </w:rPr>
      </w:pPr>
    </w:p>
    <w:p w:rsidR="00381427" w:rsidRDefault="00381427" w:rsidP="007F1793">
      <w:pPr>
        <w:ind w:left="5103"/>
        <w:rPr>
          <w:sz w:val="28"/>
          <w:szCs w:val="28"/>
          <w:lang w:val="uk-UA"/>
        </w:rPr>
      </w:pPr>
    </w:p>
    <w:p w:rsidR="00381427" w:rsidRDefault="00381427" w:rsidP="007F1793">
      <w:pPr>
        <w:ind w:left="5103"/>
        <w:rPr>
          <w:sz w:val="28"/>
          <w:szCs w:val="28"/>
          <w:lang w:val="uk-UA"/>
        </w:rPr>
      </w:pPr>
    </w:p>
    <w:p w:rsidR="00381427" w:rsidRDefault="00381427" w:rsidP="007F1793">
      <w:pPr>
        <w:ind w:left="5103"/>
        <w:rPr>
          <w:sz w:val="28"/>
          <w:szCs w:val="28"/>
          <w:lang w:val="uk-UA"/>
        </w:rPr>
      </w:pPr>
    </w:p>
    <w:p w:rsidR="001A4402" w:rsidRDefault="001A4402" w:rsidP="007F1793">
      <w:pPr>
        <w:ind w:left="5103"/>
        <w:rPr>
          <w:sz w:val="28"/>
          <w:szCs w:val="28"/>
          <w:lang w:val="uk-UA"/>
        </w:rPr>
      </w:pPr>
    </w:p>
    <w:p w:rsidR="00A052B9" w:rsidRDefault="00A052B9" w:rsidP="007F1793">
      <w:pPr>
        <w:ind w:left="5103"/>
        <w:rPr>
          <w:sz w:val="28"/>
          <w:szCs w:val="28"/>
          <w:lang w:val="uk-UA"/>
        </w:rPr>
      </w:pPr>
    </w:p>
    <w:p w:rsidR="005371BE" w:rsidRPr="008558BC" w:rsidRDefault="005371BE" w:rsidP="007F1793">
      <w:pPr>
        <w:ind w:left="5103"/>
        <w:rPr>
          <w:sz w:val="28"/>
          <w:szCs w:val="28"/>
          <w:lang w:val="uk-UA"/>
        </w:rPr>
      </w:pPr>
      <w:r w:rsidRPr="008558BC">
        <w:rPr>
          <w:sz w:val="28"/>
          <w:szCs w:val="28"/>
          <w:lang w:val="uk-UA"/>
        </w:rPr>
        <w:lastRenderedPageBreak/>
        <w:t>ЗАТВЕРДЖЕНО</w:t>
      </w:r>
    </w:p>
    <w:p w:rsidR="007F1793" w:rsidRPr="004C7DC8" w:rsidRDefault="00174AFB" w:rsidP="007F1793">
      <w:pPr>
        <w:ind w:left="5103"/>
        <w:rPr>
          <w:sz w:val="28"/>
          <w:szCs w:val="28"/>
          <w:lang w:val="uk-UA"/>
        </w:rPr>
      </w:pPr>
      <w:r>
        <w:rPr>
          <w:sz w:val="28"/>
          <w:szCs w:val="28"/>
          <w:lang w:val="uk-UA"/>
        </w:rPr>
        <w:t>р</w:t>
      </w:r>
      <w:r w:rsidR="005371BE" w:rsidRPr="004C7DC8">
        <w:rPr>
          <w:sz w:val="28"/>
          <w:szCs w:val="28"/>
          <w:lang w:val="uk-UA"/>
        </w:rPr>
        <w:t xml:space="preserve">ішення </w:t>
      </w:r>
      <w:r>
        <w:rPr>
          <w:sz w:val="28"/>
          <w:szCs w:val="28"/>
          <w:lang w:val="uk-UA"/>
        </w:rPr>
        <w:t>тридцять четвертої</w:t>
      </w:r>
      <w:r w:rsidR="004C7DC8" w:rsidRPr="004C7DC8">
        <w:rPr>
          <w:sz w:val="28"/>
          <w:szCs w:val="28"/>
          <w:lang w:val="uk-UA"/>
        </w:rPr>
        <w:t xml:space="preserve"> позачергової </w:t>
      </w:r>
      <w:r w:rsidR="007F1793" w:rsidRPr="004C7DC8">
        <w:rPr>
          <w:sz w:val="28"/>
          <w:szCs w:val="28"/>
          <w:lang w:val="uk-UA"/>
        </w:rPr>
        <w:t>сесії</w:t>
      </w:r>
    </w:p>
    <w:p w:rsidR="005371BE" w:rsidRPr="004C7DC8" w:rsidRDefault="007F1793" w:rsidP="007F1793">
      <w:pPr>
        <w:ind w:left="5103"/>
        <w:rPr>
          <w:sz w:val="28"/>
          <w:szCs w:val="28"/>
          <w:lang w:val="uk-UA"/>
        </w:rPr>
      </w:pPr>
      <w:r w:rsidRPr="004C7DC8">
        <w:rPr>
          <w:sz w:val="28"/>
          <w:szCs w:val="28"/>
          <w:lang w:val="uk-UA"/>
        </w:rPr>
        <w:t xml:space="preserve">сьомого скликання </w:t>
      </w:r>
      <w:proofErr w:type="spellStart"/>
      <w:r w:rsidR="005371BE" w:rsidRPr="004C7DC8">
        <w:rPr>
          <w:sz w:val="28"/>
          <w:szCs w:val="28"/>
          <w:lang w:val="uk-UA"/>
        </w:rPr>
        <w:t>Широківської</w:t>
      </w:r>
      <w:proofErr w:type="spellEnd"/>
      <w:r w:rsidR="005371BE" w:rsidRPr="004C7DC8">
        <w:rPr>
          <w:sz w:val="28"/>
          <w:szCs w:val="28"/>
          <w:lang w:val="uk-UA"/>
        </w:rPr>
        <w:t xml:space="preserve"> сільської </w:t>
      </w:r>
      <w:r w:rsidRPr="004C7DC8">
        <w:rPr>
          <w:sz w:val="28"/>
          <w:szCs w:val="28"/>
          <w:lang w:val="uk-UA"/>
        </w:rPr>
        <w:t>ради Запорізького району</w:t>
      </w:r>
    </w:p>
    <w:p w:rsidR="005371BE" w:rsidRPr="004C7DC8" w:rsidRDefault="007F1793" w:rsidP="007F1793">
      <w:pPr>
        <w:ind w:left="5103"/>
        <w:rPr>
          <w:sz w:val="28"/>
          <w:szCs w:val="28"/>
          <w:lang w:val="uk-UA"/>
        </w:rPr>
      </w:pPr>
      <w:r w:rsidRPr="004C7DC8">
        <w:rPr>
          <w:sz w:val="28"/>
          <w:szCs w:val="28"/>
          <w:lang w:val="uk-UA"/>
        </w:rPr>
        <w:t>Запорізької області</w:t>
      </w:r>
    </w:p>
    <w:p w:rsidR="005371BE" w:rsidRPr="008558BC" w:rsidRDefault="007F1793" w:rsidP="007F1793">
      <w:pPr>
        <w:ind w:left="5103"/>
        <w:rPr>
          <w:sz w:val="28"/>
          <w:szCs w:val="28"/>
          <w:lang w:val="uk-UA"/>
        </w:rPr>
      </w:pPr>
      <w:r w:rsidRPr="004C7DC8">
        <w:rPr>
          <w:sz w:val="28"/>
          <w:szCs w:val="28"/>
          <w:lang w:val="uk-UA"/>
        </w:rPr>
        <w:t xml:space="preserve">від </w:t>
      </w:r>
      <w:r w:rsidR="00174AFB">
        <w:rPr>
          <w:sz w:val="28"/>
          <w:szCs w:val="28"/>
          <w:lang w:val="uk-UA"/>
        </w:rPr>
        <w:t>04</w:t>
      </w:r>
      <w:r w:rsidR="005371BE" w:rsidRPr="004C7DC8">
        <w:rPr>
          <w:sz w:val="28"/>
          <w:szCs w:val="28"/>
          <w:lang w:val="uk-UA"/>
        </w:rPr>
        <w:t>.</w:t>
      </w:r>
      <w:r w:rsidR="00174AFB">
        <w:rPr>
          <w:sz w:val="28"/>
          <w:szCs w:val="28"/>
          <w:lang w:val="uk-UA"/>
        </w:rPr>
        <w:t>11</w:t>
      </w:r>
      <w:r w:rsidR="005371BE" w:rsidRPr="004C7DC8">
        <w:rPr>
          <w:sz w:val="28"/>
          <w:szCs w:val="28"/>
          <w:lang w:val="uk-UA"/>
        </w:rPr>
        <w:t>.2019</w:t>
      </w:r>
      <w:r w:rsidR="004E1385">
        <w:rPr>
          <w:sz w:val="28"/>
          <w:szCs w:val="28"/>
          <w:lang w:val="uk-UA"/>
        </w:rPr>
        <w:t xml:space="preserve"> </w:t>
      </w:r>
      <w:r w:rsidR="00174AFB">
        <w:rPr>
          <w:sz w:val="28"/>
          <w:szCs w:val="28"/>
          <w:lang w:val="uk-UA"/>
        </w:rPr>
        <w:t xml:space="preserve">р. </w:t>
      </w:r>
      <w:r w:rsidR="005371BE" w:rsidRPr="004C7DC8">
        <w:rPr>
          <w:sz w:val="28"/>
          <w:szCs w:val="28"/>
          <w:lang w:val="uk-UA"/>
        </w:rPr>
        <w:t xml:space="preserve">№ </w:t>
      </w:r>
      <w:r w:rsidR="001A4402">
        <w:rPr>
          <w:sz w:val="28"/>
          <w:szCs w:val="28"/>
          <w:lang w:val="uk-UA"/>
        </w:rPr>
        <w:t>1</w:t>
      </w:r>
    </w:p>
    <w:p w:rsidR="005371BE" w:rsidRDefault="005371BE" w:rsidP="007F1793">
      <w:pPr>
        <w:ind w:left="5103"/>
        <w:rPr>
          <w:sz w:val="28"/>
          <w:szCs w:val="28"/>
          <w:lang w:val="uk-UA"/>
        </w:rPr>
      </w:pPr>
    </w:p>
    <w:p w:rsidR="007F1793" w:rsidRPr="008558BC" w:rsidRDefault="007F1793" w:rsidP="007F1793">
      <w:pPr>
        <w:ind w:left="5103"/>
        <w:rPr>
          <w:sz w:val="28"/>
          <w:szCs w:val="28"/>
          <w:lang w:val="uk-UA"/>
        </w:rPr>
      </w:pPr>
    </w:p>
    <w:p w:rsidR="007F1793" w:rsidRPr="008558BC" w:rsidRDefault="007F1793" w:rsidP="007F1793">
      <w:pPr>
        <w:jc w:val="center"/>
        <w:rPr>
          <w:b/>
          <w:sz w:val="28"/>
          <w:szCs w:val="28"/>
          <w:lang w:val="uk-UA"/>
        </w:rPr>
      </w:pPr>
      <w:r w:rsidRPr="008558BC">
        <w:rPr>
          <w:b/>
          <w:sz w:val="28"/>
          <w:szCs w:val="28"/>
          <w:lang w:val="uk-UA"/>
        </w:rPr>
        <w:t>ПРОГРАМА</w:t>
      </w:r>
    </w:p>
    <w:p w:rsidR="001661AC" w:rsidRPr="001661AC" w:rsidRDefault="001661AC" w:rsidP="007F1793">
      <w:pPr>
        <w:jc w:val="center"/>
        <w:rPr>
          <w:b/>
          <w:sz w:val="28"/>
          <w:szCs w:val="28"/>
          <w:lang w:val="uk-UA"/>
        </w:rPr>
      </w:pPr>
      <w:r w:rsidRPr="001661AC">
        <w:rPr>
          <w:b/>
          <w:sz w:val="28"/>
          <w:szCs w:val="28"/>
          <w:lang w:val="uk-UA"/>
        </w:rPr>
        <w:t xml:space="preserve">інформатизації </w:t>
      </w:r>
      <w:proofErr w:type="spellStart"/>
      <w:r w:rsidRPr="001661AC">
        <w:rPr>
          <w:b/>
          <w:sz w:val="28"/>
          <w:szCs w:val="28"/>
          <w:lang w:val="uk-UA"/>
        </w:rPr>
        <w:t>Широківської</w:t>
      </w:r>
      <w:proofErr w:type="spellEnd"/>
      <w:r w:rsidRPr="001661AC">
        <w:rPr>
          <w:b/>
          <w:sz w:val="28"/>
          <w:szCs w:val="28"/>
          <w:lang w:val="uk-UA"/>
        </w:rPr>
        <w:t xml:space="preserve"> об</w:t>
      </w:r>
      <w:r w:rsidRPr="00CF4CCD">
        <w:rPr>
          <w:b/>
          <w:sz w:val="28"/>
          <w:szCs w:val="28"/>
          <w:lang w:val="uk-UA"/>
        </w:rPr>
        <w:t>’</w:t>
      </w:r>
      <w:r w:rsidRPr="001661AC">
        <w:rPr>
          <w:b/>
          <w:sz w:val="28"/>
          <w:szCs w:val="28"/>
          <w:lang w:val="uk-UA"/>
        </w:rPr>
        <w:t xml:space="preserve">єднаної територіальної громади </w:t>
      </w:r>
      <w:r w:rsidR="00CF4CCD">
        <w:rPr>
          <w:b/>
          <w:sz w:val="28"/>
          <w:szCs w:val="28"/>
          <w:lang w:val="uk-UA"/>
        </w:rPr>
        <w:t>Запорізького району Запорізької області</w:t>
      </w:r>
    </w:p>
    <w:p w:rsidR="007F1793" w:rsidRPr="001661AC" w:rsidRDefault="001661AC" w:rsidP="007F1793">
      <w:pPr>
        <w:jc w:val="center"/>
        <w:rPr>
          <w:b/>
          <w:sz w:val="28"/>
          <w:szCs w:val="28"/>
          <w:lang w:val="uk-UA"/>
        </w:rPr>
      </w:pPr>
      <w:r w:rsidRPr="001661AC">
        <w:rPr>
          <w:b/>
          <w:sz w:val="28"/>
          <w:szCs w:val="28"/>
          <w:lang w:val="uk-UA"/>
        </w:rPr>
        <w:t>на 2019-2021 роки</w:t>
      </w:r>
    </w:p>
    <w:p w:rsidR="001661AC" w:rsidRPr="001661AC" w:rsidRDefault="001661AC" w:rsidP="007F1793">
      <w:pPr>
        <w:jc w:val="center"/>
        <w:rPr>
          <w:b/>
          <w:sz w:val="28"/>
          <w:szCs w:val="28"/>
          <w:lang w:val="uk-UA"/>
        </w:rPr>
      </w:pPr>
    </w:p>
    <w:p w:rsidR="007F1793" w:rsidRDefault="007F1793" w:rsidP="007F1793">
      <w:pPr>
        <w:numPr>
          <w:ilvl w:val="0"/>
          <w:numId w:val="10"/>
        </w:numPr>
        <w:jc w:val="center"/>
        <w:rPr>
          <w:b/>
          <w:sz w:val="28"/>
          <w:szCs w:val="28"/>
          <w:lang w:val="uk-UA"/>
        </w:rPr>
      </w:pPr>
      <w:r w:rsidRPr="008558BC">
        <w:rPr>
          <w:b/>
          <w:sz w:val="28"/>
          <w:szCs w:val="28"/>
          <w:lang w:val="uk-UA"/>
        </w:rPr>
        <w:t>Загальна частина</w:t>
      </w:r>
    </w:p>
    <w:p w:rsidR="007F1793" w:rsidRDefault="007F1793" w:rsidP="007F1793">
      <w:pPr>
        <w:ind w:left="720"/>
        <w:rPr>
          <w:b/>
          <w:sz w:val="28"/>
          <w:szCs w:val="28"/>
          <w:lang w:val="uk-UA"/>
        </w:rPr>
      </w:pPr>
    </w:p>
    <w:p w:rsidR="007F1793" w:rsidRDefault="00F40277" w:rsidP="00596B5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bCs w:val="0"/>
          <w:sz w:val="28"/>
          <w:szCs w:val="28"/>
        </w:rPr>
        <w:t xml:space="preserve">        </w:t>
      </w:r>
      <w:r w:rsidR="007F1793" w:rsidRPr="008558BC">
        <w:rPr>
          <w:rFonts w:ascii="Times New Roman" w:hAnsi="Times New Roman" w:cs="Times New Roman"/>
          <w:b w:val="0"/>
          <w:sz w:val="28"/>
          <w:szCs w:val="28"/>
        </w:rPr>
        <w:t>Прогр</w:t>
      </w:r>
      <w:bookmarkStart w:id="0" w:name="_GoBack"/>
      <w:bookmarkEnd w:id="0"/>
      <w:r w:rsidR="007F1793" w:rsidRPr="008558BC">
        <w:rPr>
          <w:rFonts w:ascii="Times New Roman" w:hAnsi="Times New Roman" w:cs="Times New Roman"/>
          <w:b w:val="0"/>
          <w:sz w:val="28"/>
          <w:szCs w:val="28"/>
        </w:rPr>
        <w:t xml:space="preserve">ама </w:t>
      </w:r>
      <w:r w:rsidR="00596B5D">
        <w:rPr>
          <w:rFonts w:ascii="Times New Roman" w:hAnsi="Times New Roman" w:cs="Times New Roman"/>
          <w:b w:val="0"/>
          <w:sz w:val="28"/>
          <w:szCs w:val="28"/>
        </w:rPr>
        <w:t>спрямована на впровадження елементів електронної інформаційної системи та вирішення завдань переходу до нового етапу розвитку суспільства – етапу інформаційного суспільства, головним змістом якого є діяльність людей, що пов</w:t>
      </w:r>
      <w:r w:rsidR="00596B5D" w:rsidRPr="00596B5D">
        <w:rPr>
          <w:rFonts w:ascii="Times New Roman" w:hAnsi="Times New Roman" w:cs="Times New Roman"/>
          <w:b w:val="0"/>
          <w:sz w:val="28"/>
          <w:szCs w:val="28"/>
        </w:rPr>
        <w:t>’</w:t>
      </w:r>
      <w:r w:rsidR="00596B5D">
        <w:rPr>
          <w:rFonts w:ascii="Times New Roman" w:hAnsi="Times New Roman" w:cs="Times New Roman"/>
          <w:b w:val="0"/>
          <w:sz w:val="28"/>
          <w:szCs w:val="28"/>
        </w:rPr>
        <w:t>язана з отриманням, обробкою та створенням інформації. Інформаційно-комунікаційні технології (далі – ІКТ) стали чи не головним інструментом розвитку сучасної ринкової економіки, вони кардинально впливають на політичні процесі в усьому світі.</w:t>
      </w:r>
    </w:p>
    <w:p w:rsidR="00695E2F" w:rsidRDefault="00314386" w:rsidP="00596B5D">
      <w:pPr>
        <w:pStyle w:val="FR1"/>
        <w:tabs>
          <w:tab w:val="left" w:pos="9923"/>
        </w:tabs>
        <w:spacing w:line="240" w:lineRule="auto"/>
        <w:ind w:left="0" w:right="0"/>
        <w:jc w:val="both"/>
        <w:rPr>
          <w:rFonts w:ascii="Times New Roman" w:hAnsi="Times New Roman" w:cs="Times New Roman"/>
          <w:b w:val="0"/>
          <w:sz w:val="28"/>
          <w:szCs w:val="28"/>
        </w:rPr>
      </w:pPr>
      <w:r>
        <w:rPr>
          <w:sz w:val="28"/>
          <w:szCs w:val="28"/>
        </w:rPr>
        <w:t xml:space="preserve">        </w:t>
      </w:r>
      <w:r w:rsidR="005F4FAA" w:rsidRPr="005F4FAA">
        <w:rPr>
          <w:rFonts w:ascii="Times New Roman" w:hAnsi="Times New Roman" w:cs="Times New Roman"/>
          <w:b w:val="0"/>
          <w:sz w:val="28"/>
          <w:szCs w:val="28"/>
        </w:rPr>
        <w:t>Серед напрямів</w:t>
      </w:r>
      <w:r w:rsidR="005F4FAA">
        <w:rPr>
          <w:rFonts w:ascii="Times New Roman" w:hAnsi="Times New Roman" w:cs="Times New Roman"/>
          <w:b w:val="0"/>
          <w:sz w:val="28"/>
          <w:szCs w:val="28"/>
        </w:rPr>
        <w:t xml:space="preserve"> формування та здійснення інформаційної політики на рівні об</w:t>
      </w:r>
      <w:r w:rsidR="005F4FAA" w:rsidRPr="005F4FAA">
        <w:rPr>
          <w:rFonts w:ascii="Times New Roman" w:hAnsi="Times New Roman" w:cs="Times New Roman"/>
          <w:b w:val="0"/>
          <w:sz w:val="28"/>
          <w:szCs w:val="28"/>
        </w:rPr>
        <w:t>’єднаної територіальної громади в сучасних реаліях провідне місце має відводитися створенню умов для інноваційного розвитку економіки, соціального прогресу, задоволення інформаційних потреб у реалізації прав громадян, їх об’</w:t>
      </w:r>
      <w:r w:rsidR="005F4FAA">
        <w:rPr>
          <w:rFonts w:ascii="Times New Roman" w:hAnsi="Times New Roman" w:cs="Times New Roman"/>
          <w:b w:val="0"/>
          <w:sz w:val="28"/>
          <w:szCs w:val="28"/>
        </w:rPr>
        <w:t>єднань, підприємств та організацій, на основі формування й використання інформаційних ресурсів та сучасних технологій. Запобігання потенційним та розв</w:t>
      </w:r>
      <w:r w:rsidR="005F4FAA" w:rsidRPr="005F4FAA">
        <w:rPr>
          <w:rFonts w:ascii="Times New Roman" w:hAnsi="Times New Roman" w:cs="Times New Roman"/>
          <w:b w:val="0"/>
          <w:sz w:val="28"/>
          <w:szCs w:val="28"/>
        </w:rPr>
        <w:t>’</w:t>
      </w:r>
      <w:r w:rsidR="005F4FAA">
        <w:rPr>
          <w:rFonts w:ascii="Times New Roman" w:hAnsi="Times New Roman" w:cs="Times New Roman"/>
          <w:b w:val="0"/>
          <w:sz w:val="28"/>
          <w:szCs w:val="28"/>
        </w:rPr>
        <w:t>язання існуючих проблем у розрізі зазначеного напряму інформатизації може бути здійснене завдяки розробці та реалізації програми інформатизації. Власне, інформатизація й передбачає сукупність взаємопов</w:t>
      </w:r>
      <w:r w:rsidR="005F4FAA" w:rsidRPr="005F4FAA">
        <w:rPr>
          <w:rFonts w:ascii="Times New Roman" w:hAnsi="Times New Roman" w:cs="Times New Roman"/>
          <w:b w:val="0"/>
          <w:sz w:val="28"/>
          <w:szCs w:val="28"/>
        </w:rPr>
        <w:t>’</w:t>
      </w:r>
      <w:r w:rsidR="005F4FAA">
        <w:rPr>
          <w:rFonts w:ascii="Times New Roman" w:hAnsi="Times New Roman" w:cs="Times New Roman"/>
          <w:b w:val="0"/>
          <w:sz w:val="28"/>
          <w:szCs w:val="28"/>
        </w:rPr>
        <w:t>язаних організаційних, правових, політичних, соціально-економічних, науково-технічних, виробничих процесів, що спрямовані на формування умов для забезпечення потреб і реалізації прав громадян і суспільства</w:t>
      </w:r>
      <w:r w:rsidR="008271BE">
        <w:rPr>
          <w:rFonts w:ascii="Times New Roman" w:hAnsi="Times New Roman" w:cs="Times New Roman"/>
          <w:b w:val="0"/>
          <w:sz w:val="28"/>
          <w:szCs w:val="28"/>
        </w:rPr>
        <w:t xml:space="preserve"> на засадах створення, розвитку, використання інформаційних систем, мереж, ресурсів та інформаційних технологій, побудованих на основі застосування сучасної обчислювальної та комунікаційної техніки.</w:t>
      </w:r>
    </w:p>
    <w:p w:rsidR="007369C2" w:rsidRDefault="00695E2F"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Програма інформатизації </w:t>
      </w:r>
      <w:proofErr w:type="spellStart"/>
      <w:r w:rsidR="00CF4CCD">
        <w:rPr>
          <w:rFonts w:ascii="Times New Roman" w:hAnsi="Times New Roman" w:cs="Times New Roman"/>
          <w:b w:val="0"/>
          <w:sz w:val="28"/>
          <w:szCs w:val="28"/>
        </w:rPr>
        <w:t>Широківської</w:t>
      </w:r>
      <w:proofErr w:type="spellEnd"/>
      <w:r w:rsidR="00CF4CCD">
        <w:rPr>
          <w:rFonts w:ascii="Times New Roman" w:hAnsi="Times New Roman" w:cs="Times New Roman"/>
          <w:b w:val="0"/>
          <w:sz w:val="28"/>
          <w:szCs w:val="28"/>
        </w:rPr>
        <w:t xml:space="preserve"> об</w:t>
      </w:r>
      <w:r w:rsidR="00CF4CCD" w:rsidRPr="005F4FAA">
        <w:rPr>
          <w:rFonts w:ascii="Times New Roman" w:hAnsi="Times New Roman" w:cs="Times New Roman"/>
          <w:b w:val="0"/>
          <w:sz w:val="28"/>
          <w:szCs w:val="28"/>
        </w:rPr>
        <w:t>’єднаної територіальної громади</w:t>
      </w:r>
      <w:r w:rsidR="00CF4CCD">
        <w:rPr>
          <w:rFonts w:ascii="Times New Roman" w:hAnsi="Times New Roman" w:cs="Times New Roman"/>
          <w:b w:val="0"/>
          <w:sz w:val="28"/>
          <w:szCs w:val="28"/>
        </w:rPr>
        <w:t xml:space="preserve"> Запорізького району Запорізької області на 2019-202</w:t>
      </w:r>
      <w:r w:rsidR="00183308">
        <w:rPr>
          <w:rFonts w:ascii="Times New Roman" w:hAnsi="Times New Roman" w:cs="Times New Roman"/>
          <w:b w:val="0"/>
          <w:sz w:val="28"/>
          <w:szCs w:val="28"/>
        </w:rPr>
        <w:t>1</w:t>
      </w:r>
      <w:r w:rsidR="00CF4CCD">
        <w:rPr>
          <w:rFonts w:ascii="Times New Roman" w:hAnsi="Times New Roman" w:cs="Times New Roman"/>
          <w:b w:val="0"/>
          <w:sz w:val="28"/>
          <w:szCs w:val="28"/>
        </w:rPr>
        <w:t xml:space="preserve"> роки (далі – Програма)</w:t>
      </w:r>
      <w:r w:rsidR="007369C2">
        <w:rPr>
          <w:rFonts w:ascii="Times New Roman" w:hAnsi="Times New Roman" w:cs="Times New Roman"/>
          <w:b w:val="0"/>
          <w:sz w:val="28"/>
          <w:szCs w:val="28"/>
        </w:rPr>
        <w:t xml:space="preserve"> визначає основні засади у сфері інформатизації громади.      </w:t>
      </w:r>
    </w:p>
    <w:p w:rsidR="00596B5D" w:rsidRDefault="007369C2"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Програма визначає комплекс пріоритетних завдань щодо інформаційного, організаційно-технічного, нормативно-правового забезпечення діяльності громади, її соціально-економічного розвитку шляхом </w:t>
      </w:r>
      <w:r>
        <w:rPr>
          <w:rFonts w:ascii="Times New Roman" w:hAnsi="Times New Roman" w:cs="Times New Roman"/>
          <w:b w:val="0"/>
          <w:sz w:val="28"/>
          <w:szCs w:val="28"/>
        </w:rPr>
        <w:lastRenderedPageBreak/>
        <w:t>упровадження сучасних ІКТ у всі сфери життєдіяльності громади.</w:t>
      </w:r>
    </w:p>
    <w:p w:rsidR="00893437" w:rsidRDefault="00C316F3"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Програма також спрямована на подальший розвиток електронного урядування (далі – е-урядування) та електронної демократії (далі –</w:t>
      </w:r>
      <w:r w:rsidR="004E1385">
        <w:rPr>
          <w:rFonts w:ascii="Times New Roman" w:hAnsi="Times New Roman" w:cs="Times New Roman"/>
          <w:b w:val="0"/>
          <w:sz w:val="28"/>
          <w:szCs w:val="28"/>
        </w:rPr>
        <w:t xml:space="preserve">                 </w:t>
      </w:r>
      <w:r>
        <w:rPr>
          <w:rFonts w:ascii="Times New Roman" w:hAnsi="Times New Roman" w:cs="Times New Roman"/>
          <w:b w:val="0"/>
          <w:sz w:val="28"/>
          <w:szCs w:val="28"/>
        </w:rPr>
        <w:t xml:space="preserve"> е-демократія). Запровадження технологій е-урядування та е-демократії має на меті стимулювати політичну активність особистості та сприяти її політичній соціалізації. </w:t>
      </w:r>
      <w:r w:rsidR="001E795E">
        <w:rPr>
          <w:rFonts w:ascii="Times New Roman" w:hAnsi="Times New Roman" w:cs="Times New Roman"/>
          <w:b w:val="0"/>
          <w:sz w:val="28"/>
          <w:szCs w:val="28"/>
        </w:rPr>
        <w:t>З іншого боку, на якісно новий рівень виходять відносини між органом місцевого самоврядування і громадянами та бізнесом. Для координації своїх дій громада отримує максимально повні дані про позицію громадян, а ті мають відкритий доступ до офіційної інформації, можливість висловлювати свої побажання та слідкувати за їх виконанням, підтримувати реальний діалог з представниками влади в он-лайн-режимі.</w:t>
      </w:r>
    </w:p>
    <w:p w:rsidR="00BC4414" w:rsidRDefault="00893437"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У межах реалізації Програми в громаді вирішуватимуться завдання переходу до орієнтованого на інтереси людей, спрямованого на розвиток інформаційного суспільства, відкритого та прозорого публічного управління, здійснення економічної діяльності на засадах результативності та ефективності, створення умов для розвитку як самої інфраструктури інформатизації, так і забезпечення сталого інноваційного розвитку громади в цілому.</w:t>
      </w:r>
    </w:p>
    <w:p w:rsidR="00BC4414" w:rsidRDefault="00BC4414"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У Програмі застосовуються такі терміни:</w:t>
      </w:r>
    </w:p>
    <w:p w:rsidR="00BC4414" w:rsidRDefault="00BC4414"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BC4414">
        <w:rPr>
          <w:rFonts w:ascii="Times New Roman" w:hAnsi="Times New Roman" w:cs="Times New Roman"/>
          <w:sz w:val="28"/>
          <w:szCs w:val="28"/>
        </w:rPr>
        <w:t>інформатизація</w:t>
      </w:r>
      <w:r>
        <w:rPr>
          <w:rFonts w:ascii="Times New Roman" w:hAnsi="Times New Roman" w:cs="Times New Roman"/>
          <w:b w:val="0"/>
          <w:sz w:val="28"/>
          <w:szCs w:val="28"/>
        </w:rPr>
        <w:t xml:space="preserve"> – сукупність взаємопов</w:t>
      </w:r>
      <w:r w:rsidRPr="00BC4414">
        <w:rPr>
          <w:rFonts w:ascii="Times New Roman" w:hAnsi="Times New Roman" w:cs="Times New Roman"/>
          <w:b w:val="0"/>
          <w:sz w:val="28"/>
          <w:szCs w:val="28"/>
        </w:rPr>
        <w:t>’</w:t>
      </w:r>
      <w:r>
        <w:rPr>
          <w:rFonts w:ascii="Times New Roman" w:hAnsi="Times New Roman" w:cs="Times New Roman"/>
          <w:b w:val="0"/>
          <w:sz w:val="28"/>
          <w:szCs w:val="28"/>
        </w:rPr>
        <w:t>язаних організаційних, правових, політичних, соціально-економічних, науково-технічних, виробничих процесів, що спрямовані на створення умов для задоволення інформаційних потреб, громадян та суспільства на основі створення, розвитку й використання інформаційних систем, мереж, ресурсів, інформаційних технологій, які ґрунтуються на основі застосування сучасної обчислювальної та комунікаційної техніки;</w:t>
      </w:r>
    </w:p>
    <w:p w:rsidR="001F025C" w:rsidRDefault="00BC4414"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BC4414">
        <w:rPr>
          <w:rFonts w:ascii="Times New Roman" w:hAnsi="Times New Roman" w:cs="Times New Roman"/>
          <w:sz w:val="28"/>
          <w:szCs w:val="28"/>
        </w:rPr>
        <w:t>інформаційна технологія</w:t>
      </w:r>
      <w:r>
        <w:rPr>
          <w:rFonts w:ascii="Times New Roman" w:hAnsi="Times New Roman" w:cs="Times New Roman"/>
          <w:b w:val="0"/>
          <w:sz w:val="28"/>
          <w:szCs w:val="28"/>
        </w:rPr>
        <w:t xml:space="preserve"> – цілеспрямована організована сукупність інформаційних процесів з використанням засобів обчислювальної техніки, що забезпечують високу швидкість обробки даних, швидкий пошук інформації, розосередження даних, доступ до джерел</w:t>
      </w:r>
      <w:r w:rsidR="001F025C">
        <w:rPr>
          <w:rFonts w:ascii="Times New Roman" w:hAnsi="Times New Roman" w:cs="Times New Roman"/>
          <w:b w:val="0"/>
          <w:sz w:val="28"/>
          <w:szCs w:val="28"/>
        </w:rPr>
        <w:t xml:space="preserve"> інформації незалежно від місця їх розташування;</w:t>
      </w:r>
    </w:p>
    <w:p w:rsidR="001F025C" w:rsidRDefault="001F025C"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1F025C">
        <w:rPr>
          <w:rFonts w:ascii="Times New Roman" w:hAnsi="Times New Roman" w:cs="Times New Roman"/>
          <w:sz w:val="28"/>
          <w:szCs w:val="28"/>
        </w:rPr>
        <w:t>засоби інформатизації</w:t>
      </w:r>
      <w:r>
        <w:rPr>
          <w:rFonts w:ascii="Times New Roman" w:hAnsi="Times New Roman" w:cs="Times New Roman"/>
          <w:b w:val="0"/>
          <w:sz w:val="28"/>
          <w:szCs w:val="28"/>
        </w:rPr>
        <w:t xml:space="preserve"> – електронно-обчислювальні машини, програмне, математичне, лінгвістичне й інше забезпечення, інформаційні системи або їх окремі елементи, інформаційні мережі та мережі зв</w:t>
      </w:r>
      <w:r w:rsidRPr="001F025C">
        <w:rPr>
          <w:rFonts w:ascii="Times New Roman" w:hAnsi="Times New Roman" w:cs="Times New Roman"/>
          <w:b w:val="0"/>
          <w:sz w:val="28"/>
          <w:szCs w:val="28"/>
        </w:rPr>
        <w:t>’</w:t>
      </w:r>
      <w:r>
        <w:rPr>
          <w:rFonts w:ascii="Times New Roman" w:hAnsi="Times New Roman" w:cs="Times New Roman"/>
          <w:b w:val="0"/>
          <w:sz w:val="28"/>
          <w:szCs w:val="28"/>
        </w:rPr>
        <w:t>язку, що використовуються для реалізації інформаційних технологій;</w:t>
      </w:r>
    </w:p>
    <w:p w:rsidR="00455E49" w:rsidRDefault="001F025C"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8C2C22" w:rsidRPr="008C2C22">
        <w:rPr>
          <w:rFonts w:ascii="Times New Roman" w:hAnsi="Times New Roman" w:cs="Times New Roman"/>
          <w:sz w:val="28"/>
          <w:szCs w:val="28"/>
        </w:rPr>
        <w:t>е-урядування</w:t>
      </w:r>
      <w:r w:rsidR="008C2C22">
        <w:rPr>
          <w:rFonts w:ascii="Times New Roman" w:hAnsi="Times New Roman" w:cs="Times New Roman"/>
          <w:b w:val="0"/>
          <w:sz w:val="28"/>
          <w:szCs w:val="28"/>
        </w:rPr>
        <w:t xml:space="preserve"> – форма організації державного управління, яка сприяє підвищенню ефективності, відкритості і прозорості діяльності </w:t>
      </w:r>
      <w:r w:rsidR="00455E49">
        <w:rPr>
          <w:rFonts w:ascii="Times New Roman" w:hAnsi="Times New Roman" w:cs="Times New Roman"/>
          <w:b w:val="0"/>
          <w:sz w:val="28"/>
          <w:szCs w:val="28"/>
        </w:rPr>
        <w:t xml:space="preserve">органів державної влади та </w:t>
      </w:r>
      <w:r w:rsidR="008C2C22">
        <w:rPr>
          <w:rFonts w:ascii="Times New Roman" w:hAnsi="Times New Roman" w:cs="Times New Roman"/>
          <w:b w:val="0"/>
          <w:sz w:val="28"/>
          <w:szCs w:val="28"/>
        </w:rPr>
        <w:t>орган</w:t>
      </w:r>
      <w:r w:rsidR="00455E49">
        <w:rPr>
          <w:rFonts w:ascii="Times New Roman" w:hAnsi="Times New Roman" w:cs="Times New Roman"/>
          <w:b w:val="0"/>
          <w:sz w:val="28"/>
          <w:szCs w:val="28"/>
        </w:rPr>
        <w:t>ів</w:t>
      </w:r>
      <w:r w:rsidR="008C2C22">
        <w:rPr>
          <w:rFonts w:ascii="Times New Roman" w:hAnsi="Times New Roman" w:cs="Times New Roman"/>
          <w:b w:val="0"/>
          <w:sz w:val="28"/>
          <w:szCs w:val="28"/>
        </w:rPr>
        <w:t xml:space="preserve"> місцевого самоврядування з використанням інформаційно-телекомунікаційних технологій для формування нового типу держави,</w:t>
      </w:r>
      <w:r w:rsidR="00455E49">
        <w:rPr>
          <w:rFonts w:ascii="Times New Roman" w:hAnsi="Times New Roman" w:cs="Times New Roman"/>
          <w:b w:val="0"/>
          <w:sz w:val="28"/>
          <w:szCs w:val="28"/>
        </w:rPr>
        <w:t xml:space="preserve"> орієнтованої на задоволення потреб громадян;</w:t>
      </w:r>
    </w:p>
    <w:p w:rsidR="00FE3A18" w:rsidRDefault="00455E49"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455E49">
        <w:rPr>
          <w:rFonts w:ascii="Times New Roman" w:hAnsi="Times New Roman" w:cs="Times New Roman"/>
          <w:sz w:val="28"/>
          <w:szCs w:val="28"/>
        </w:rPr>
        <w:t>е-демократія</w:t>
      </w:r>
      <w:r>
        <w:rPr>
          <w:rFonts w:ascii="Times New Roman" w:hAnsi="Times New Roman" w:cs="Times New Roman"/>
          <w:b w:val="0"/>
          <w:sz w:val="28"/>
          <w:szCs w:val="28"/>
        </w:rPr>
        <w:t xml:space="preserve"> </w:t>
      </w:r>
      <w:r w:rsidR="00FE3A18">
        <w:rPr>
          <w:rFonts w:ascii="Times New Roman" w:hAnsi="Times New Roman" w:cs="Times New Roman"/>
          <w:b w:val="0"/>
          <w:sz w:val="28"/>
          <w:szCs w:val="28"/>
        </w:rPr>
        <w:t>–</w:t>
      </w:r>
      <w:r w:rsidR="00D1469F">
        <w:rPr>
          <w:rFonts w:ascii="Times New Roman" w:hAnsi="Times New Roman" w:cs="Times New Roman"/>
          <w:b w:val="0"/>
          <w:sz w:val="28"/>
          <w:szCs w:val="28"/>
        </w:rPr>
        <w:t xml:space="preserve"> </w:t>
      </w:r>
      <w:r w:rsidR="00FE3A18">
        <w:rPr>
          <w:rFonts w:ascii="Times New Roman" w:hAnsi="Times New Roman" w:cs="Times New Roman"/>
          <w:b w:val="0"/>
          <w:sz w:val="28"/>
          <w:szCs w:val="28"/>
        </w:rPr>
        <w:t>форма суспільних відносин, за якої громадяни та організації залучаються до державотворення й державного управління, а також до місцевого самоврядування шляхом широкого застосування ІКТ;</w:t>
      </w:r>
    </w:p>
    <w:p w:rsidR="00FE3A18" w:rsidRDefault="00FE3A18" w:rsidP="00CF4CCD">
      <w:pPr>
        <w:pStyle w:val="FR1"/>
        <w:tabs>
          <w:tab w:val="left" w:pos="9923"/>
        </w:tabs>
        <w:spacing w:line="240" w:lineRule="auto"/>
        <w:ind w:left="0" w:right="0"/>
        <w:jc w:val="both"/>
        <w:rPr>
          <w:rFonts w:ascii="Times New Roman" w:hAnsi="Times New Roman" w:cs="Times New Roman"/>
          <w:b w:val="0"/>
          <w:sz w:val="28"/>
          <w:szCs w:val="28"/>
        </w:rPr>
      </w:pPr>
      <w:r w:rsidRPr="00FE3A18">
        <w:rPr>
          <w:rFonts w:ascii="Times New Roman" w:hAnsi="Times New Roman" w:cs="Times New Roman"/>
          <w:sz w:val="28"/>
          <w:szCs w:val="28"/>
        </w:rPr>
        <w:t xml:space="preserve">             електронна послуга</w:t>
      </w:r>
      <w:r>
        <w:rPr>
          <w:rFonts w:ascii="Times New Roman" w:hAnsi="Times New Roman" w:cs="Times New Roman"/>
          <w:b w:val="0"/>
          <w:sz w:val="28"/>
          <w:szCs w:val="28"/>
        </w:rPr>
        <w:t xml:space="preserve"> – послуга, надана громадянам та організаціям в </w:t>
      </w:r>
      <w:r>
        <w:rPr>
          <w:rFonts w:ascii="Times New Roman" w:hAnsi="Times New Roman" w:cs="Times New Roman"/>
          <w:b w:val="0"/>
          <w:sz w:val="28"/>
          <w:szCs w:val="28"/>
        </w:rPr>
        <w:lastRenderedPageBreak/>
        <w:t>електронному вигляді за допомогою ІКТ (далі – е-послуга);</w:t>
      </w:r>
    </w:p>
    <w:p w:rsidR="00BC4414" w:rsidRPr="00BC4414" w:rsidRDefault="00FE3A18" w:rsidP="00CF4CCD">
      <w:pPr>
        <w:pStyle w:val="FR1"/>
        <w:tabs>
          <w:tab w:val="left" w:pos="9923"/>
        </w:tabs>
        <w:spacing w:line="240" w:lineRule="auto"/>
        <w:ind w:left="0" w:right="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9F50E8" w:rsidRPr="009F50E8">
        <w:rPr>
          <w:rFonts w:ascii="Times New Roman" w:hAnsi="Times New Roman" w:cs="Times New Roman"/>
          <w:sz w:val="28"/>
          <w:szCs w:val="28"/>
        </w:rPr>
        <w:t>інформаційне суспільство</w:t>
      </w:r>
      <w:r w:rsidR="009F50E8">
        <w:rPr>
          <w:rFonts w:ascii="Times New Roman" w:hAnsi="Times New Roman" w:cs="Times New Roman"/>
          <w:b w:val="0"/>
          <w:sz w:val="28"/>
          <w:szCs w:val="28"/>
        </w:rPr>
        <w:t xml:space="preserve"> – орієнтоване на інтереси людей суспільство, в якому кожен міг би створювати й накопичувати інформацію та знання, мати до них вільний доступ, користуватися, обмінюватися ними, щоб надати можливість кожній людині повною мірою реалізувати свій потенціал, сприяти суспільному, особистому розвитку та підвищувати якість життя. </w:t>
      </w:r>
      <w:r>
        <w:rPr>
          <w:rFonts w:ascii="Times New Roman" w:hAnsi="Times New Roman" w:cs="Times New Roman"/>
          <w:b w:val="0"/>
          <w:sz w:val="28"/>
          <w:szCs w:val="28"/>
        </w:rPr>
        <w:t xml:space="preserve">    </w:t>
      </w:r>
      <w:r w:rsidR="00455E49">
        <w:rPr>
          <w:rFonts w:ascii="Times New Roman" w:hAnsi="Times New Roman" w:cs="Times New Roman"/>
          <w:b w:val="0"/>
          <w:sz w:val="28"/>
          <w:szCs w:val="28"/>
        </w:rPr>
        <w:t xml:space="preserve">  </w:t>
      </w:r>
      <w:r w:rsidR="008C2C22">
        <w:rPr>
          <w:rFonts w:ascii="Times New Roman" w:hAnsi="Times New Roman" w:cs="Times New Roman"/>
          <w:b w:val="0"/>
          <w:sz w:val="28"/>
          <w:szCs w:val="28"/>
        </w:rPr>
        <w:t xml:space="preserve">  </w:t>
      </w:r>
      <w:r w:rsidR="001F025C">
        <w:rPr>
          <w:rFonts w:ascii="Times New Roman" w:hAnsi="Times New Roman" w:cs="Times New Roman"/>
          <w:b w:val="0"/>
          <w:sz w:val="28"/>
          <w:szCs w:val="28"/>
        </w:rPr>
        <w:t xml:space="preserve">    </w:t>
      </w:r>
      <w:r w:rsidR="00BC4414">
        <w:rPr>
          <w:rFonts w:ascii="Times New Roman" w:hAnsi="Times New Roman" w:cs="Times New Roman"/>
          <w:b w:val="0"/>
          <w:sz w:val="28"/>
          <w:szCs w:val="28"/>
        </w:rPr>
        <w:t xml:space="preserve"> </w:t>
      </w:r>
      <w:r w:rsidR="001F025C">
        <w:rPr>
          <w:rFonts w:ascii="Times New Roman" w:hAnsi="Times New Roman" w:cs="Times New Roman"/>
          <w:b w:val="0"/>
          <w:sz w:val="28"/>
          <w:szCs w:val="28"/>
        </w:rPr>
        <w:t xml:space="preserve">                     </w:t>
      </w:r>
      <w:r w:rsidR="00BC4414">
        <w:rPr>
          <w:rFonts w:ascii="Times New Roman" w:hAnsi="Times New Roman" w:cs="Times New Roman"/>
          <w:b w:val="0"/>
          <w:sz w:val="28"/>
          <w:szCs w:val="28"/>
        </w:rPr>
        <w:t xml:space="preserve">  </w:t>
      </w:r>
    </w:p>
    <w:p w:rsidR="007F1793" w:rsidRPr="0064310F" w:rsidRDefault="00893437" w:rsidP="00BC4414">
      <w:pPr>
        <w:pStyle w:val="FR1"/>
        <w:tabs>
          <w:tab w:val="left" w:pos="9923"/>
        </w:tabs>
        <w:spacing w:line="240" w:lineRule="auto"/>
        <w:ind w:left="0" w:right="0"/>
        <w:jc w:val="both"/>
        <w:rPr>
          <w:sz w:val="28"/>
          <w:szCs w:val="28"/>
        </w:rPr>
      </w:pPr>
      <w:r>
        <w:rPr>
          <w:rFonts w:ascii="Times New Roman" w:hAnsi="Times New Roman" w:cs="Times New Roman"/>
          <w:b w:val="0"/>
          <w:sz w:val="28"/>
          <w:szCs w:val="28"/>
        </w:rPr>
        <w:t xml:space="preserve">  </w:t>
      </w:r>
      <w:r w:rsidR="00C316F3">
        <w:rPr>
          <w:rFonts w:ascii="Times New Roman" w:hAnsi="Times New Roman" w:cs="Times New Roman"/>
          <w:b w:val="0"/>
          <w:sz w:val="28"/>
          <w:szCs w:val="28"/>
        </w:rPr>
        <w:t xml:space="preserve">  </w:t>
      </w:r>
    </w:p>
    <w:p w:rsidR="007F1793" w:rsidRDefault="007F1793" w:rsidP="007F1793">
      <w:pPr>
        <w:numPr>
          <w:ilvl w:val="0"/>
          <w:numId w:val="10"/>
        </w:numPr>
        <w:jc w:val="center"/>
        <w:rPr>
          <w:b/>
          <w:sz w:val="28"/>
          <w:szCs w:val="28"/>
          <w:lang w:val="uk-UA"/>
        </w:rPr>
      </w:pPr>
      <w:r w:rsidRPr="008E1BE9">
        <w:rPr>
          <w:b/>
          <w:sz w:val="28"/>
          <w:szCs w:val="28"/>
          <w:lang w:val="uk-UA"/>
        </w:rPr>
        <w:t xml:space="preserve">Мета </w:t>
      </w:r>
      <w:r w:rsidR="000C5E0E">
        <w:rPr>
          <w:b/>
          <w:sz w:val="28"/>
          <w:szCs w:val="28"/>
          <w:lang w:val="uk-UA"/>
        </w:rPr>
        <w:t xml:space="preserve">та цілі </w:t>
      </w:r>
      <w:r w:rsidRPr="008E1BE9">
        <w:rPr>
          <w:b/>
          <w:sz w:val="28"/>
          <w:szCs w:val="28"/>
          <w:lang w:val="uk-UA"/>
        </w:rPr>
        <w:t>Програми</w:t>
      </w:r>
    </w:p>
    <w:p w:rsidR="007F1793" w:rsidRDefault="007F1793" w:rsidP="007F1793">
      <w:pPr>
        <w:ind w:left="720"/>
        <w:rPr>
          <w:b/>
          <w:sz w:val="28"/>
          <w:szCs w:val="28"/>
          <w:lang w:val="uk-UA"/>
        </w:rPr>
      </w:pPr>
    </w:p>
    <w:p w:rsidR="000C5E0E" w:rsidRDefault="007F1793" w:rsidP="00820175">
      <w:pPr>
        <w:tabs>
          <w:tab w:val="left" w:pos="567"/>
        </w:tabs>
        <w:autoSpaceDE w:val="0"/>
        <w:autoSpaceDN w:val="0"/>
        <w:adjustRightInd w:val="0"/>
        <w:ind w:firstLine="709"/>
        <w:jc w:val="both"/>
        <w:rPr>
          <w:color w:val="000000"/>
          <w:sz w:val="28"/>
          <w:szCs w:val="28"/>
          <w:lang w:val="uk-UA"/>
        </w:rPr>
      </w:pPr>
      <w:r w:rsidRPr="00820175">
        <w:rPr>
          <w:color w:val="000000"/>
          <w:sz w:val="28"/>
          <w:szCs w:val="28"/>
          <w:lang w:val="uk-UA"/>
        </w:rPr>
        <w:t xml:space="preserve">Метою цієї Програми є </w:t>
      </w:r>
      <w:r w:rsidR="00820175" w:rsidRPr="00820175">
        <w:rPr>
          <w:color w:val="000000"/>
          <w:sz w:val="28"/>
          <w:szCs w:val="28"/>
          <w:lang w:val="uk-UA"/>
        </w:rPr>
        <w:t>забезпечення</w:t>
      </w:r>
      <w:r w:rsidR="00820175">
        <w:rPr>
          <w:color w:val="000000"/>
          <w:sz w:val="28"/>
          <w:szCs w:val="28"/>
          <w:lang w:val="uk-UA"/>
        </w:rPr>
        <w:t xml:space="preserve"> доступу громадян до процесів формування інформаційного суспільства через упровадження інноваційних підходів, інструментів та технологій </w:t>
      </w:r>
      <w:r w:rsidR="0062324C">
        <w:rPr>
          <w:color w:val="000000"/>
          <w:sz w:val="28"/>
          <w:szCs w:val="28"/>
          <w:lang w:val="uk-UA"/>
        </w:rPr>
        <w:t>електронного урядування, електронної демократії, інших сучасних інформаційно-комп</w:t>
      </w:r>
      <w:r w:rsidR="0062324C" w:rsidRPr="0062324C">
        <w:rPr>
          <w:color w:val="000000"/>
          <w:sz w:val="28"/>
          <w:szCs w:val="28"/>
          <w:lang w:val="uk-UA"/>
        </w:rPr>
        <w:t>’</w:t>
      </w:r>
      <w:r w:rsidR="0062324C">
        <w:rPr>
          <w:color w:val="000000"/>
          <w:sz w:val="28"/>
          <w:szCs w:val="28"/>
          <w:lang w:val="uk-UA"/>
        </w:rPr>
        <w:t xml:space="preserve">ютерних технологій шляхом модернізації системи публічного управління соціально-економічним розвитком регіону, розвитку інфраструктури відкритих даних, телекомунікаційного середовища та забезпечення рівності громадян незалежно від місця їх проживання в дотриманні їх конституційних прав. </w:t>
      </w:r>
      <w:r w:rsidR="00820175">
        <w:rPr>
          <w:color w:val="000000"/>
          <w:sz w:val="28"/>
          <w:szCs w:val="28"/>
          <w:lang w:val="uk-UA"/>
        </w:rPr>
        <w:t xml:space="preserve"> </w:t>
      </w:r>
    </w:p>
    <w:p w:rsidR="000C5E0E" w:rsidRDefault="000C5E0E" w:rsidP="00820175">
      <w:pPr>
        <w:tabs>
          <w:tab w:val="left" w:pos="567"/>
        </w:tabs>
        <w:autoSpaceDE w:val="0"/>
        <w:autoSpaceDN w:val="0"/>
        <w:adjustRightInd w:val="0"/>
        <w:ind w:firstLine="709"/>
        <w:jc w:val="both"/>
        <w:rPr>
          <w:color w:val="000000"/>
          <w:sz w:val="28"/>
          <w:szCs w:val="28"/>
          <w:lang w:val="uk-UA"/>
        </w:rPr>
      </w:pPr>
      <w:r>
        <w:rPr>
          <w:color w:val="000000"/>
          <w:sz w:val="28"/>
          <w:szCs w:val="28"/>
          <w:lang w:val="uk-UA"/>
        </w:rPr>
        <w:t>Цілями Програми є:</w:t>
      </w:r>
    </w:p>
    <w:p w:rsidR="007F1793" w:rsidRDefault="000C5E0E"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прискорення процесу розробки та впровадження сучасних ІКТ у сферах:</w:t>
      </w:r>
      <w:r w:rsidR="00820175" w:rsidRPr="000C5E0E">
        <w:rPr>
          <w:color w:val="000000"/>
          <w:sz w:val="28"/>
          <w:szCs w:val="28"/>
          <w:lang w:val="uk-UA"/>
        </w:rPr>
        <w:t xml:space="preserve"> </w:t>
      </w:r>
      <w:r>
        <w:rPr>
          <w:color w:val="000000"/>
          <w:sz w:val="28"/>
          <w:szCs w:val="28"/>
          <w:lang w:val="uk-UA"/>
        </w:rPr>
        <w:t xml:space="preserve">публічного управління, освіти, науки, охорони </w:t>
      </w:r>
      <w:proofErr w:type="spellStart"/>
      <w:r>
        <w:rPr>
          <w:color w:val="000000"/>
          <w:sz w:val="28"/>
          <w:szCs w:val="28"/>
          <w:lang w:val="uk-UA"/>
        </w:rPr>
        <w:t>здоров</w:t>
      </w:r>
      <w:proofErr w:type="spellEnd"/>
      <w:r w:rsidRPr="000C5E0E">
        <w:rPr>
          <w:color w:val="000000"/>
          <w:sz w:val="28"/>
          <w:szCs w:val="28"/>
        </w:rPr>
        <w:t>’</w:t>
      </w:r>
      <w:r>
        <w:rPr>
          <w:color w:val="000000"/>
          <w:sz w:val="28"/>
          <w:szCs w:val="28"/>
          <w:lang w:val="uk-UA"/>
        </w:rPr>
        <w:t>я тощо;</w:t>
      </w:r>
    </w:p>
    <w:p w:rsidR="000C5E0E" w:rsidRDefault="000C5E0E"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підвищення якості надання адміністративних послуг (зокрема за критеріями доступності та зручності) через спрощення процедур їх надання на основі підходу «комплексна послуга за життєвими та бізнес-ситуаціями»;</w:t>
      </w:r>
    </w:p>
    <w:p w:rsidR="000C5E0E" w:rsidRDefault="000C5E0E"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розширення доступу до інформації про діяльність органу місцевого самоврядування громади та надання можливості безпосередньої участі як інститутів громадянського суспільства, так і громадян у процесах прийняття управлінських рішень;</w:t>
      </w:r>
    </w:p>
    <w:p w:rsidR="000C5E0E" w:rsidRDefault="000C5E0E"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забезпечення комп</w:t>
      </w:r>
      <w:r w:rsidRPr="000C5E0E">
        <w:rPr>
          <w:color w:val="000000"/>
          <w:sz w:val="28"/>
          <w:szCs w:val="28"/>
          <w:lang w:val="uk-UA"/>
        </w:rPr>
        <w:t>’</w:t>
      </w:r>
      <w:r>
        <w:rPr>
          <w:color w:val="000000"/>
          <w:sz w:val="28"/>
          <w:szCs w:val="28"/>
          <w:lang w:val="uk-UA"/>
        </w:rPr>
        <w:t>ютерної та інформаційної грамотності службовців і громадян, у тому числі шляхом створення системи освіти, орієнтованої на використання новітніх інформаційно-комунікаційних технологій, та безперервності навчання;</w:t>
      </w:r>
    </w:p>
    <w:p w:rsidR="00CD3E24" w:rsidRDefault="00CD3E24"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сприяння міжнародній співпраці в галузі інформатизації, е-урядування та е-демократії;</w:t>
      </w:r>
    </w:p>
    <w:p w:rsidR="00CD3E24" w:rsidRDefault="00CD3E24"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поліпшення організаційної спроможності щодо використання ІКТ у їх діяльності, впровадження й застосування технологій е-урядування та е-демократії;</w:t>
      </w:r>
    </w:p>
    <w:p w:rsidR="00CD3E24" w:rsidRDefault="00CD3E24"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удосконалення стану інформаційної безпеки інформаційно-телекомунікаційних систем громади;</w:t>
      </w:r>
    </w:p>
    <w:p w:rsidR="00CD3E24" w:rsidRDefault="00CD3E24"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сприяння в організації широкосмугового доступу для користувачів і підвищення показників якості доступу до мережі Інтернет;</w:t>
      </w:r>
    </w:p>
    <w:p w:rsidR="00CD3E24" w:rsidRPr="000C5E0E" w:rsidRDefault="00CD3E24" w:rsidP="000C5E0E">
      <w:pPr>
        <w:pStyle w:val="ab"/>
        <w:numPr>
          <w:ilvl w:val="0"/>
          <w:numId w:val="11"/>
        </w:numPr>
        <w:tabs>
          <w:tab w:val="left" w:pos="567"/>
        </w:tabs>
        <w:autoSpaceDE w:val="0"/>
        <w:autoSpaceDN w:val="0"/>
        <w:adjustRightInd w:val="0"/>
        <w:ind w:left="0" w:firstLine="709"/>
        <w:jc w:val="both"/>
        <w:rPr>
          <w:color w:val="000000"/>
          <w:sz w:val="28"/>
          <w:szCs w:val="28"/>
          <w:lang w:val="uk-UA"/>
        </w:rPr>
      </w:pPr>
      <w:r>
        <w:rPr>
          <w:color w:val="000000"/>
          <w:sz w:val="28"/>
          <w:szCs w:val="28"/>
          <w:lang w:val="uk-UA"/>
        </w:rPr>
        <w:t>технічна підтримка та модернізація існуючих автоматизованих інформаційно-комунікаційних систем, що у громаді.</w:t>
      </w:r>
    </w:p>
    <w:p w:rsidR="00183308" w:rsidRDefault="00183308" w:rsidP="007F1793">
      <w:pPr>
        <w:ind w:firstLine="540"/>
        <w:jc w:val="center"/>
        <w:rPr>
          <w:b/>
          <w:sz w:val="28"/>
          <w:szCs w:val="28"/>
          <w:lang w:val="uk-UA"/>
        </w:rPr>
      </w:pPr>
    </w:p>
    <w:p w:rsidR="007F1793" w:rsidRPr="00990231" w:rsidRDefault="007F1793" w:rsidP="007F1793">
      <w:pPr>
        <w:ind w:firstLine="540"/>
        <w:jc w:val="center"/>
        <w:rPr>
          <w:b/>
          <w:sz w:val="28"/>
          <w:szCs w:val="28"/>
          <w:lang w:val="uk-UA"/>
        </w:rPr>
      </w:pPr>
      <w:r w:rsidRPr="00990231">
        <w:rPr>
          <w:b/>
          <w:sz w:val="28"/>
          <w:szCs w:val="28"/>
          <w:lang w:val="uk-UA"/>
        </w:rPr>
        <w:t>3. Основні завдання Програми</w:t>
      </w:r>
    </w:p>
    <w:p w:rsidR="007F1793" w:rsidRPr="00990231" w:rsidRDefault="007F1793" w:rsidP="007F1793">
      <w:pPr>
        <w:ind w:firstLine="540"/>
        <w:jc w:val="center"/>
        <w:rPr>
          <w:sz w:val="28"/>
          <w:szCs w:val="28"/>
          <w:lang w:val="uk-UA"/>
        </w:rPr>
      </w:pPr>
    </w:p>
    <w:p w:rsidR="007F1793" w:rsidRPr="00990231" w:rsidRDefault="007F1793" w:rsidP="007F1793">
      <w:pPr>
        <w:ind w:firstLine="540"/>
        <w:jc w:val="both"/>
        <w:rPr>
          <w:sz w:val="28"/>
          <w:szCs w:val="28"/>
          <w:lang w:val="uk-UA"/>
        </w:rPr>
      </w:pPr>
      <w:r w:rsidRPr="00990231">
        <w:rPr>
          <w:sz w:val="28"/>
          <w:szCs w:val="28"/>
          <w:lang w:val="uk-UA"/>
        </w:rPr>
        <w:t xml:space="preserve">Програма спрямована на вирішення наступних завдань на території </w:t>
      </w:r>
      <w:proofErr w:type="spellStart"/>
      <w:r w:rsidR="00990231">
        <w:rPr>
          <w:sz w:val="28"/>
          <w:szCs w:val="28"/>
          <w:lang w:val="uk-UA"/>
        </w:rPr>
        <w:t>Широківської</w:t>
      </w:r>
      <w:proofErr w:type="spellEnd"/>
      <w:r w:rsidR="00990231">
        <w:rPr>
          <w:sz w:val="28"/>
          <w:szCs w:val="28"/>
          <w:lang w:val="uk-UA"/>
        </w:rPr>
        <w:t xml:space="preserve"> </w:t>
      </w:r>
      <w:r w:rsidRPr="00990231">
        <w:rPr>
          <w:sz w:val="28"/>
          <w:szCs w:val="28"/>
          <w:lang w:val="uk-UA"/>
        </w:rPr>
        <w:t>об’єднаної територіальної громади Запорізького району Запорізької області:</w:t>
      </w:r>
    </w:p>
    <w:p w:rsidR="007F1793" w:rsidRPr="00990231" w:rsidRDefault="0066393D" w:rsidP="0066393D">
      <w:pPr>
        <w:numPr>
          <w:ilvl w:val="0"/>
          <w:numId w:val="9"/>
        </w:numPr>
        <w:ind w:left="0" w:firstLine="426"/>
        <w:jc w:val="both"/>
        <w:rPr>
          <w:sz w:val="28"/>
          <w:szCs w:val="28"/>
          <w:lang w:val="uk-UA"/>
        </w:rPr>
      </w:pPr>
      <w:r>
        <w:rPr>
          <w:sz w:val="28"/>
          <w:szCs w:val="28"/>
          <w:lang w:val="uk-UA"/>
        </w:rPr>
        <w:t>розроблення єдиного інформаційного простору для стимулювання розвитку бізнесу в громаді, розвиток центра надання адміністративних послуг, сприяння реалізації на всій території громади електронних послуг для спрощення дозвільних процедур</w:t>
      </w:r>
      <w:r w:rsidR="007F1793" w:rsidRPr="00990231">
        <w:rPr>
          <w:sz w:val="28"/>
          <w:szCs w:val="28"/>
          <w:lang w:val="uk-UA"/>
        </w:rPr>
        <w:t>;</w:t>
      </w:r>
    </w:p>
    <w:p w:rsidR="007F1793" w:rsidRPr="00990231" w:rsidRDefault="00FA3F63" w:rsidP="007F1793">
      <w:pPr>
        <w:numPr>
          <w:ilvl w:val="0"/>
          <w:numId w:val="9"/>
        </w:numPr>
        <w:ind w:left="0" w:firstLine="426"/>
        <w:jc w:val="both"/>
        <w:rPr>
          <w:sz w:val="28"/>
          <w:szCs w:val="28"/>
          <w:lang w:val="uk-UA"/>
        </w:rPr>
      </w:pPr>
      <w:r>
        <w:rPr>
          <w:sz w:val="28"/>
          <w:szCs w:val="28"/>
          <w:lang w:val="uk-UA"/>
        </w:rPr>
        <w:t xml:space="preserve">розвиток технологічної інфраструктури мережі Інтернет, забезпечення інформаційної підтримки управлінських процесів, що дозволить створити умови для </w:t>
      </w:r>
      <w:proofErr w:type="spellStart"/>
      <w:r>
        <w:rPr>
          <w:sz w:val="28"/>
          <w:szCs w:val="28"/>
          <w:lang w:val="uk-UA"/>
        </w:rPr>
        <w:t>самозайнятості</w:t>
      </w:r>
      <w:proofErr w:type="spellEnd"/>
      <w:r>
        <w:rPr>
          <w:sz w:val="28"/>
          <w:szCs w:val="28"/>
          <w:lang w:val="uk-UA"/>
        </w:rPr>
        <w:t xml:space="preserve"> населення у сфері інформатизації та зменшити рівень територіальної цифрової нерівності;</w:t>
      </w:r>
    </w:p>
    <w:p w:rsidR="007F1793" w:rsidRPr="00990231" w:rsidRDefault="00FA3F63" w:rsidP="007F1793">
      <w:pPr>
        <w:numPr>
          <w:ilvl w:val="0"/>
          <w:numId w:val="9"/>
        </w:numPr>
        <w:rPr>
          <w:sz w:val="28"/>
          <w:szCs w:val="28"/>
          <w:lang w:val="uk-UA"/>
        </w:rPr>
      </w:pPr>
      <w:r>
        <w:rPr>
          <w:sz w:val="28"/>
          <w:szCs w:val="28"/>
          <w:lang w:val="uk-UA"/>
        </w:rPr>
        <w:t>створення ІТ-</w:t>
      </w:r>
      <w:r w:rsidR="00183308">
        <w:rPr>
          <w:sz w:val="28"/>
          <w:szCs w:val="28"/>
          <w:lang w:val="uk-UA"/>
        </w:rPr>
        <w:t xml:space="preserve"> </w:t>
      </w:r>
      <w:r>
        <w:rPr>
          <w:sz w:val="28"/>
          <w:szCs w:val="28"/>
          <w:lang w:val="uk-UA"/>
        </w:rPr>
        <w:t>інкубаторів для бізнесу</w:t>
      </w:r>
      <w:r w:rsidR="007F1793" w:rsidRPr="00990231">
        <w:rPr>
          <w:sz w:val="28"/>
          <w:szCs w:val="28"/>
          <w:lang w:val="uk-UA"/>
        </w:rPr>
        <w:t>;</w:t>
      </w:r>
    </w:p>
    <w:p w:rsidR="007F1793" w:rsidRPr="00990231" w:rsidRDefault="00FA3F63" w:rsidP="00FA3F63">
      <w:pPr>
        <w:numPr>
          <w:ilvl w:val="0"/>
          <w:numId w:val="9"/>
        </w:numPr>
        <w:ind w:left="0" w:firstLine="426"/>
        <w:jc w:val="both"/>
        <w:rPr>
          <w:sz w:val="28"/>
          <w:szCs w:val="28"/>
          <w:lang w:val="uk-UA"/>
        </w:rPr>
      </w:pPr>
      <w:r>
        <w:rPr>
          <w:sz w:val="28"/>
          <w:szCs w:val="28"/>
          <w:lang w:val="uk-UA"/>
        </w:rPr>
        <w:t>розширення можливостей навчальних закладів у сфері підготовки й підвищення кваліфікації ІТ-</w:t>
      </w:r>
      <w:r w:rsidR="00183308">
        <w:rPr>
          <w:sz w:val="28"/>
          <w:szCs w:val="28"/>
          <w:lang w:val="uk-UA"/>
        </w:rPr>
        <w:t xml:space="preserve"> </w:t>
      </w:r>
      <w:r>
        <w:rPr>
          <w:sz w:val="28"/>
          <w:szCs w:val="28"/>
          <w:lang w:val="uk-UA"/>
        </w:rPr>
        <w:t>спеціалістів та запровадження нових освітніх програм та авторських курсів у ІТ-</w:t>
      </w:r>
      <w:r w:rsidR="00183308">
        <w:rPr>
          <w:sz w:val="28"/>
          <w:szCs w:val="28"/>
          <w:lang w:val="uk-UA"/>
        </w:rPr>
        <w:t xml:space="preserve"> </w:t>
      </w:r>
      <w:r>
        <w:rPr>
          <w:sz w:val="28"/>
          <w:szCs w:val="28"/>
          <w:lang w:val="uk-UA"/>
        </w:rPr>
        <w:t>галузі відповідно до вимог часу</w:t>
      </w:r>
      <w:r w:rsidR="007F1793" w:rsidRPr="00990231">
        <w:rPr>
          <w:sz w:val="28"/>
          <w:szCs w:val="28"/>
          <w:lang w:val="uk-UA"/>
        </w:rPr>
        <w:t>;</w:t>
      </w:r>
    </w:p>
    <w:p w:rsidR="007F1793" w:rsidRPr="00FA3F63" w:rsidRDefault="00FA3F63" w:rsidP="00FA3F63">
      <w:pPr>
        <w:pStyle w:val="ab"/>
        <w:widowControl w:val="0"/>
        <w:numPr>
          <w:ilvl w:val="0"/>
          <w:numId w:val="9"/>
        </w:numPr>
        <w:autoSpaceDE w:val="0"/>
        <w:autoSpaceDN w:val="0"/>
        <w:adjustRightInd w:val="0"/>
        <w:ind w:left="0" w:firstLine="426"/>
        <w:jc w:val="both"/>
        <w:rPr>
          <w:sz w:val="28"/>
          <w:szCs w:val="28"/>
          <w:lang w:val="uk-UA"/>
        </w:rPr>
      </w:pPr>
      <w:r w:rsidRPr="00FA3F63">
        <w:rPr>
          <w:sz w:val="28"/>
          <w:szCs w:val="28"/>
          <w:lang w:val="uk-UA"/>
        </w:rPr>
        <w:t>забезпечення рівного доступу до публічної інформації в усіх населених пунктах громади, створення інформаційно-ресурсних центрів доступу до соціально-значущої інформації (у тому числі на базі бібліотек).</w:t>
      </w:r>
    </w:p>
    <w:p w:rsidR="007F1793" w:rsidRDefault="00FA3F63" w:rsidP="00FA3F63">
      <w:pPr>
        <w:widowControl w:val="0"/>
        <w:autoSpaceDE w:val="0"/>
        <w:autoSpaceDN w:val="0"/>
        <w:adjustRightInd w:val="0"/>
        <w:ind w:firstLine="540"/>
        <w:jc w:val="both"/>
        <w:rPr>
          <w:sz w:val="28"/>
          <w:szCs w:val="28"/>
          <w:lang w:val="uk-UA"/>
        </w:rPr>
      </w:pPr>
      <w:r>
        <w:rPr>
          <w:sz w:val="28"/>
          <w:szCs w:val="28"/>
          <w:lang w:val="uk-UA"/>
        </w:rPr>
        <w:t xml:space="preserve">Закладені основи інформаційної та технологічної інфраструктури дозволять значно підвищити рівень досягнення стратегічних та операційних цілей прийнятої Стратегії розвитку громади.  </w:t>
      </w:r>
    </w:p>
    <w:p w:rsidR="00FA3F63" w:rsidRDefault="00FA3F63" w:rsidP="00FA3F63">
      <w:pPr>
        <w:widowControl w:val="0"/>
        <w:autoSpaceDE w:val="0"/>
        <w:autoSpaceDN w:val="0"/>
        <w:adjustRightInd w:val="0"/>
        <w:ind w:firstLine="540"/>
        <w:rPr>
          <w:sz w:val="28"/>
          <w:szCs w:val="28"/>
          <w:lang w:val="uk-UA"/>
        </w:rPr>
      </w:pPr>
    </w:p>
    <w:p w:rsidR="007F1793" w:rsidRPr="006E30CA" w:rsidRDefault="007F1793" w:rsidP="007F1793">
      <w:pPr>
        <w:widowControl w:val="0"/>
        <w:autoSpaceDE w:val="0"/>
        <w:autoSpaceDN w:val="0"/>
        <w:adjustRightInd w:val="0"/>
        <w:ind w:firstLine="540"/>
        <w:jc w:val="center"/>
        <w:rPr>
          <w:b/>
          <w:sz w:val="28"/>
          <w:szCs w:val="28"/>
          <w:lang w:val="uk-UA"/>
        </w:rPr>
      </w:pPr>
      <w:r w:rsidRPr="006E30CA">
        <w:rPr>
          <w:b/>
          <w:sz w:val="28"/>
          <w:szCs w:val="28"/>
          <w:lang w:val="uk-UA"/>
        </w:rPr>
        <w:t>4. Шляхи та засоби розв’язання проблеми</w:t>
      </w:r>
    </w:p>
    <w:p w:rsidR="007F1793" w:rsidRPr="0064310F" w:rsidRDefault="007F1793" w:rsidP="007F1793">
      <w:pPr>
        <w:jc w:val="center"/>
        <w:rPr>
          <w:b/>
          <w:bCs/>
          <w:sz w:val="28"/>
          <w:szCs w:val="28"/>
          <w:lang w:val="uk-UA"/>
        </w:rPr>
      </w:pPr>
    </w:p>
    <w:p w:rsidR="007F1793" w:rsidRDefault="007F1793" w:rsidP="00275D4C">
      <w:pPr>
        <w:widowControl w:val="0"/>
        <w:autoSpaceDE w:val="0"/>
        <w:autoSpaceDN w:val="0"/>
        <w:adjustRightInd w:val="0"/>
        <w:ind w:firstLine="540"/>
        <w:jc w:val="both"/>
        <w:rPr>
          <w:sz w:val="28"/>
          <w:szCs w:val="28"/>
          <w:lang w:val="uk-UA"/>
        </w:rPr>
      </w:pPr>
      <w:r w:rsidRPr="0064310F">
        <w:rPr>
          <w:sz w:val="28"/>
          <w:szCs w:val="28"/>
          <w:lang w:val="uk-UA"/>
        </w:rPr>
        <w:t xml:space="preserve">  </w:t>
      </w:r>
      <w:r w:rsidR="00275D4C">
        <w:rPr>
          <w:sz w:val="28"/>
          <w:szCs w:val="28"/>
          <w:lang w:val="uk-UA"/>
        </w:rPr>
        <w:t xml:space="preserve">Шляхами та засобами </w:t>
      </w:r>
      <w:proofErr w:type="spellStart"/>
      <w:r w:rsidR="00275D4C">
        <w:rPr>
          <w:sz w:val="28"/>
          <w:szCs w:val="28"/>
          <w:lang w:val="uk-UA"/>
        </w:rPr>
        <w:t>розв</w:t>
      </w:r>
      <w:proofErr w:type="spellEnd"/>
      <w:r w:rsidR="00275D4C" w:rsidRPr="00275D4C">
        <w:rPr>
          <w:sz w:val="28"/>
          <w:szCs w:val="28"/>
        </w:rPr>
        <w:t>’</w:t>
      </w:r>
      <w:proofErr w:type="spellStart"/>
      <w:r w:rsidR="00275D4C">
        <w:rPr>
          <w:sz w:val="28"/>
          <w:szCs w:val="28"/>
          <w:lang w:val="uk-UA"/>
        </w:rPr>
        <w:t>язання</w:t>
      </w:r>
      <w:proofErr w:type="spellEnd"/>
      <w:r w:rsidR="00275D4C">
        <w:rPr>
          <w:sz w:val="28"/>
          <w:szCs w:val="28"/>
          <w:lang w:val="uk-UA"/>
        </w:rPr>
        <w:t xml:space="preserve"> проблеми є:</w:t>
      </w:r>
    </w:p>
    <w:p w:rsidR="00275D4C" w:rsidRDefault="00275D4C" w:rsidP="00275D4C">
      <w:pPr>
        <w:pStyle w:val="ab"/>
        <w:widowControl w:val="0"/>
        <w:numPr>
          <w:ilvl w:val="0"/>
          <w:numId w:val="9"/>
        </w:numPr>
        <w:autoSpaceDE w:val="0"/>
        <w:autoSpaceDN w:val="0"/>
        <w:adjustRightInd w:val="0"/>
        <w:jc w:val="both"/>
        <w:rPr>
          <w:sz w:val="28"/>
          <w:szCs w:val="28"/>
          <w:lang w:val="uk-UA"/>
        </w:rPr>
      </w:pPr>
      <w:r>
        <w:rPr>
          <w:sz w:val="28"/>
          <w:szCs w:val="28"/>
          <w:lang w:val="uk-UA"/>
        </w:rPr>
        <w:t>проведення щорічного оцінювання електронної готовності громади;</w:t>
      </w:r>
    </w:p>
    <w:p w:rsidR="00275D4C" w:rsidRDefault="00275D4C"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 xml:space="preserve">щорічна інвентаризація інформаційних та програмно-технічних ресурсів громади з урахуванням вимог нормативно-правових актів стосовно використання </w:t>
      </w:r>
      <w:proofErr w:type="spellStart"/>
      <w:r>
        <w:rPr>
          <w:sz w:val="28"/>
          <w:szCs w:val="28"/>
          <w:lang w:val="uk-UA"/>
        </w:rPr>
        <w:t>комп</w:t>
      </w:r>
      <w:proofErr w:type="spellEnd"/>
      <w:r w:rsidRPr="00275D4C">
        <w:rPr>
          <w:sz w:val="28"/>
          <w:szCs w:val="28"/>
        </w:rPr>
        <w:t>’</w:t>
      </w:r>
      <w:proofErr w:type="spellStart"/>
      <w:r>
        <w:rPr>
          <w:sz w:val="28"/>
          <w:szCs w:val="28"/>
          <w:lang w:val="uk-UA"/>
        </w:rPr>
        <w:t>ютерних</w:t>
      </w:r>
      <w:proofErr w:type="spellEnd"/>
      <w:r>
        <w:rPr>
          <w:sz w:val="28"/>
          <w:szCs w:val="28"/>
          <w:lang w:val="uk-UA"/>
        </w:rPr>
        <w:t xml:space="preserve"> програм;</w:t>
      </w:r>
    </w:p>
    <w:p w:rsidR="00275D4C" w:rsidRDefault="00275D4C"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розробка нормативно-правових та технічних документів, методичних рекомендацій щодо організації виконання завдань Програми, упровадження адміністрування інформаційних систем, програмно-технічних комплексів, засобів інформатизації, механізмів інтеграції систем, організації захисту інформації в телекомунікаційних системах;</w:t>
      </w:r>
    </w:p>
    <w:p w:rsidR="00275D4C" w:rsidRDefault="00275D4C"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організація навчання фахівців громади з питань електронного урядування та інформаційних технологій, у тому числі на базі спеціалізованих установ та підприємств, підвищення кваліфікації фахівців;</w:t>
      </w:r>
    </w:p>
    <w:p w:rsidR="00275D4C" w:rsidRDefault="00275D4C"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сприяння навчанню мешканців громади навичкам ІТ-технологій спільно з громадськими організаціями;</w:t>
      </w:r>
    </w:p>
    <w:p w:rsidR="00275D4C" w:rsidRDefault="00275D4C"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участь у всеукраїнських науково-практичних конференці</w:t>
      </w:r>
      <w:r w:rsidR="00BD20B9">
        <w:rPr>
          <w:sz w:val="28"/>
          <w:szCs w:val="28"/>
          <w:lang w:val="uk-UA"/>
        </w:rPr>
        <w:t xml:space="preserve">ях, регіональних семінарах, круглих столах, </w:t>
      </w:r>
      <w:proofErr w:type="spellStart"/>
      <w:r w:rsidR="00BD20B9">
        <w:rPr>
          <w:sz w:val="28"/>
          <w:szCs w:val="28"/>
          <w:lang w:val="uk-UA"/>
        </w:rPr>
        <w:t>відеоконференціях</w:t>
      </w:r>
      <w:proofErr w:type="spellEnd"/>
      <w:r w:rsidR="00BD20B9">
        <w:rPr>
          <w:sz w:val="28"/>
          <w:szCs w:val="28"/>
          <w:lang w:val="uk-UA"/>
        </w:rPr>
        <w:t xml:space="preserve"> за участю керівників органів влади, науковців, представників громадських організацій та бізнес-структур щодо впровадження новітніх інформаційних технологі</w:t>
      </w:r>
      <w:r w:rsidR="00E15D2F">
        <w:rPr>
          <w:sz w:val="28"/>
          <w:szCs w:val="28"/>
          <w:lang w:val="uk-UA"/>
        </w:rPr>
        <w:t xml:space="preserve">й, </w:t>
      </w:r>
      <w:r w:rsidR="00E15D2F">
        <w:rPr>
          <w:sz w:val="28"/>
          <w:szCs w:val="28"/>
          <w:lang w:val="uk-UA"/>
        </w:rPr>
        <w:lastRenderedPageBreak/>
        <w:t>електронного урядування тощо;</w:t>
      </w:r>
    </w:p>
    <w:p w:rsidR="00E15D2F" w:rsidRDefault="00E15D2F"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розвиток системи електронного документообігу;</w:t>
      </w:r>
    </w:p>
    <w:p w:rsidR="00E15D2F" w:rsidRDefault="00E15D2F"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розвиток центру адміністративних послуг громади;</w:t>
      </w:r>
    </w:p>
    <w:p w:rsidR="00E15D2F" w:rsidRDefault="00E15D2F"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розробка та впровадження рішень для громади та громадян, а саме: моніторингу та виконання місцевих бюджетів, моніторингу та підготовки інформації щодо процедур та договорів закупівлі товарів, робіт, послуг за кошти громади тощо;</w:t>
      </w:r>
    </w:p>
    <w:p w:rsidR="00E15D2F" w:rsidRDefault="00E15D2F"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 xml:space="preserve">розробка </w:t>
      </w:r>
      <w:proofErr w:type="spellStart"/>
      <w:r>
        <w:rPr>
          <w:sz w:val="28"/>
          <w:szCs w:val="28"/>
          <w:lang w:val="uk-UA"/>
        </w:rPr>
        <w:t>геоінформаційної</w:t>
      </w:r>
      <w:proofErr w:type="spellEnd"/>
      <w:r>
        <w:rPr>
          <w:sz w:val="28"/>
          <w:szCs w:val="28"/>
          <w:lang w:val="uk-UA"/>
        </w:rPr>
        <w:t xml:space="preserve"> системи та спеціалізованої інформаційно-аналітичної системи підтримки прийняття управлінських рішень на її основі;</w:t>
      </w:r>
    </w:p>
    <w:p w:rsidR="00E15D2F" w:rsidRDefault="00E15D2F"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запровадження та розвиток проектів електронної демократії;</w:t>
      </w:r>
    </w:p>
    <w:p w:rsidR="00E15D2F" w:rsidRDefault="00B13E50"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упровадження технологій швидкісної передачі даних;</w:t>
      </w:r>
    </w:p>
    <w:p w:rsidR="00B13E50" w:rsidRDefault="00B13E50"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підтримка безперебійного функціонування існуючих інформаційних систем громади, існуючих телекомунікаційних сервісів;</w:t>
      </w:r>
    </w:p>
    <w:p w:rsidR="00B13E50" w:rsidRDefault="00B13E50"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придбання необхідних засобів інформатизації громади, обладнання та ліцензійного програмного забезпечення;</w:t>
      </w:r>
    </w:p>
    <w:p w:rsidR="00B13E50" w:rsidRDefault="00B13E50" w:rsidP="00275D4C">
      <w:pPr>
        <w:pStyle w:val="ab"/>
        <w:widowControl w:val="0"/>
        <w:numPr>
          <w:ilvl w:val="0"/>
          <w:numId w:val="9"/>
        </w:numPr>
        <w:autoSpaceDE w:val="0"/>
        <w:autoSpaceDN w:val="0"/>
        <w:adjustRightInd w:val="0"/>
        <w:ind w:left="0" w:firstLine="426"/>
        <w:jc w:val="both"/>
        <w:rPr>
          <w:sz w:val="28"/>
          <w:szCs w:val="28"/>
          <w:lang w:val="uk-UA"/>
        </w:rPr>
      </w:pPr>
      <w:r>
        <w:rPr>
          <w:sz w:val="28"/>
          <w:szCs w:val="28"/>
          <w:lang w:val="uk-UA"/>
        </w:rPr>
        <w:t>поновлення ліцензій на використання раніше придбаного програмного забезпечення.</w:t>
      </w:r>
    </w:p>
    <w:p w:rsidR="007F1793" w:rsidRPr="0064310F" w:rsidRDefault="007F1793" w:rsidP="007F1793">
      <w:pPr>
        <w:widowControl w:val="0"/>
        <w:autoSpaceDE w:val="0"/>
        <w:autoSpaceDN w:val="0"/>
        <w:adjustRightInd w:val="0"/>
        <w:jc w:val="center"/>
        <w:rPr>
          <w:sz w:val="28"/>
          <w:szCs w:val="28"/>
          <w:lang w:val="uk-UA"/>
        </w:rPr>
      </w:pPr>
    </w:p>
    <w:p w:rsidR="007F1793" w:rsidRPr="000968DB" w:rsidRDefault="007F1793" w:rsidP="007F1793">
      <w:pPr>
        <w:widowControl w:val="0"/>
        <w:autoSpaceDE w:val="0"/>
        <w:autoSpaceDN w:val="0"/>
        <w:adjustRightInd w:val="0"/>
        <w:jc w:val="center"/>
        <w:rPr>
          <w:b/>
          <w:sz w:val="28"/>
          <w:szCs w:val="28"/>
          <w:lang w:val="uk-UA"/>
        </w:rPr>
      </w:pPr>
      <w:r>
        <w:rPr>
          <w:b/>
          <w:sz w:val="28"/>
          <w:szCs w:val="28"/>
          <w:lang w:val="uk-UA"/>
        </w:rPr>
        <w:t>5.</w:t>
      </w:r>
      <w:r w:rsidR="00BC4414">
        <w:rPr>
          <w:b/>
          <w:sz w:val="28"/>
          <w:szCs w:val="28"/>
          <w:lang w:val="uk-UA"/>
        </w:rPr>
        <w:t xml:space="preserve"> </w:t>
      </w:r>
      <w:r w:rsidRPr="000968DB">
        <w:rPr>
          <w:b/>
          <w:sz w:val="28"/>
          <w:szCs w:val="28"/>
          <w:lang w:val="uk-UA"/>
        </w:rPr>
        <w:t>Фінансове забезпечення Програми</w:t>
      </w:r>
    </w:p>
    <w:p w:rsidR="007F1793" w:rsidRPr="0064310F" w:rsidRDefault="007F1793" w:rsidP="007F1793">
      <w:pPr>
        <w:widowControl w:val="0"/>
        <w:autoSpaceDE w:val="0"/>
        <w:autoSpaceDN w:val="0"/>
        <w:adjustRightInd w:val="0"/>
        <w:ind w:firstLine="540"/>
        <w:jc w:val="both"/>
        <w:rPr>
          <w:sz w:val="28"/>
          <w:szCs w:val="28"/>
          <w:lang w:val="uk-UA"/>
        </w:rPr>
      </w:pPr>
    </w:p>
    <w:p w:rsidR="007F1793" w:rsidRPr="00183308" w:rsidRDefault="007F1793" w:rsidP="007F1793">
      <w:pPr>
        <w:ind w:firstLine="601"/>
        <w:jc w:val="both"/>
        <w:rPr>
          <w:sz w:val="28"/>
          <w:szCs w:val="28"/>
          <w:lang w:val="uk-UA"/>
        </w:rPr>
      </w:pPr>
      <w:r w:rsidRPr="0064310F">
        <w:rPr>
          <w:sz w:val="28"/>
          <w:szCs w:val="28"/>
          <w:lang w:val="uk-UA"/>
        </w:rPr>
        <w:t xml:space="preserve"> </w:t>
      </w:r>
      <w:r w:rsidRPr="00183308">
        <w:rPr>
          <w:sz w:val="28"/>
          <w:szCs w:val="28"/>
          <w:lang w:val="uk-UA"/>
        </w:rPr>
        <w:t>Фінансування заходів Програми здійснюється за рахунок коштів бюджету об’єднаної територіальної громади</w:t>
      </w:r>
      <w:r w:rsidRPr="00183308">
        <w:rPr>
          <w:b/>
          <w:sz w:val="28"/>
          <w:szCs w:val="28"/>
          <w:lang w:val="uk-UA"/>
        </w:rPr>
        <w:t xml:space="preserve"> </w:t>
      </w:r>
      <w:proofErr w:type="spellStart"/>
      <w:r w:rsidRPr="00183308">
        <w:rPr>
          <w:sz w:val="28"/>
          <w:szCs w:val="28"/>
          <w:lang w:val="uk-UA"/>
        </w:rPr>
        <w:t>Широківської</w:t>
      </w:r>
      <w:proofErr w:type="spellEnd"/>
      <w:r w:rsidRPr="00183308">
        <w:rPr>
          <w:sz w:val="28"/>
          <w:szCs w:val="28"/>
          <w:lang w:val="uk-UA"/>
        </w:rPr>
        <w:t xml:space="preserve"> сільської ради Запорізького району Запорізької області, а також інших джерел, не заборонених чинним законодавством України.</w:t>
      </w:r>
    </w:p>
    <w:p w:rsidR="007F1793" w:rsidRDefault="007F1793" w:rsidP="007F1793">
      <w:pPr>
        <w:ind w:firstLine="601"/>
        <w:jc w:val="both"/>
        <w:rPr>
          <w:sz w:val="28"/>
          <w:szCs w:val="28"/>
          <w:lang w:val="uk-UA"/>
        </w:rPr>
      </w:pPr>
      <w:r w:rsidRPr="000266EB">
        <w:rPr>
          <w:sz w:val="28"/>
          <w:szCs w:val="28"/>
          <w:lang w:val="uk-UA"/>
        </w:rPr>
        <w:t>Обсяг фінансових ресурсів, спрямований на виконання заходів Програми, може коригуватись в залежності від потреби та фінансових можливостей бюджету  об’єднаної територіальної громади</w:t>
      </w:r>
      <w:r w:rsidRPr="000266EB">
        <w:rPr>
          <w:b/>
          <w:sz w:val="28"/>
          <w:szCs w:val="28"/>
          <w:lang w:val="uk-UA"/>
        </w:rPr>
        <w:t xml:space="preserve"> </w:t>
      </w:r>
      <w:proofErr w:type="spellStart"/>
      <w:r w:rsidRPr="000266EB">
        <w:rPr>
          <w:sz w:val="28"/>
          <w:szCs w:val="28"/>
          <w:lang w:val="uk-UA"/>
        </w:rPr>
        <w:t>Широківської</w:t>
      </w:r>
      <w:proofErr w:type="spellEnd"/>
      <w:r w:rsidRPr="000266EB">
        <w:rPr>
          <w:sz w:val="28"/>
          <w:szCs w:val="28"/>
          <w:lang w:val="uk-UA"/>
        </w:rPr>
        <w:t xml:space="preserve"> сільської ради Запорізького району Запорізької області.</w:t>
      </w:r>
    </w:p>
    <w:p w:rsidR="007F1793" w:rsidRPr="0064310F" w:rsidRDefault="007F1793" w:rsidP="007F1793">
      <w:pPr>
        <w:widowControl w:val="0"/>
        <w:autoSpaceDE w:val="0"/>
        <w:autoSpaceDN w:val="0"/>
        <w:adjustRightInd w:val="0"/>
        <w:ind w:firstLine="540"/>
        <w:jc w:val="both"/>
        <w:rPr>
          <w:sz w:val="28"/>
          <w:szCs w:val="28"/>
          <w:lang w:val="uk-UA"/>
        </w:rPr>
      </w:pPr>
    </w:p>
    <w:p w:rsidR="007F1793" w:rsidRPr="00B90AA3" w:rsidRDefault="007F1793" w:rsidP="007F1793">
      <w:pPr>
        <w:jc w:val="center"/>
        <w:rPr>
          <w:b/>
          <w:bCs/>
          <w:sz w:val="28"/>
          <w:szCs w:val="28"/>
          <w:lang w:val="uk-UA"/>
        </w:rPr>
      </w:pPr>
      <w:r w:rsidRPr="00B90AA3">
        <w:rPr>
          <w:b/>
          <w:sz w:val="28"/>
          <w:szCs w:val="28"/>
          <w:lang w:val="uk-UA"/>
        </w:rPr>
        <w:t>6. Очікувані результати</w:t>
      </w:r>
      <w:r w:rsidRPr="00B90AA3">
        <w:rPr>
          <w:b/>
          <w:bCs/>
          <w:sz w:val="28"/>
          <w:szCs w:val="28"/>
          <w:lang w:val="uk-UA"/>
        </w:rPr>
        <w:t xml:space="preserve"> </w:t>
      </w:r>
    </w:p>
    <w:p w:rsidR="007F1793" w:rsidRPr="0064310F" w:rsidRDefault="007F1793" w:rsidP="007F1793">
      <w:pPr>
        <w:widowControl w:val="0"/>
        <w:autoSpaceDE w:val="0"/>
        <w:autoSpaceDN w:val="0"/>
        <w:adjustRightInd w:val="0"/>
        <w:ind w:firstLine="540"/>
        <w:jc w:val="center"/>
        <w:rPr>
          <w:sz w:val="28"/>
          <w:szCs w:val="28"/>
          <w:lang w:val="uk-UA"/>
        </w:rPr>
      </w:pPr>
    </w:p>
    <w:p w:rsidR="00914703" w:rsidRDefault="000110FC" w:rsidP="00914703">
      <w:pPr>
        <w:ind w:firstLine="709"/>
        <w:jc w:val="both"/>
        <w:rPr>
          <w:sz w:val="28"/>
          <w:szCs w:val="28"/>
          <w:lang w:val="uk-UA"/>
        </w:rPr>
      </w:pPr>
      <w:r>
        <w:rPr>
          <w:sz w:val="28"/>
          <w:szCs w:val="28"/>
          <w:lang w:val="uk-UA"/>
        </w:rPr>
        <w:t xml:space="preserve">В результаті досягнення цілей Програми значними надбаннями розвитку інформатизації, що прискорять успіх у вирішенні завдань соціально-економічного розвитку </w:t>
      </w:r>
      <w:proofErr w:type="spellStart"/>
      <w:r>
        <w:rPr>
          <w:sz w:val="28"/>
          <w:szCs w:val="28"/>
          <w:lang w:val="uk-UA"/>
        </w:rPr>
        <w:t>Широківської</w:t>
      </w:r>
      <w:proofErr w:type="spellEnd"/>
      <w:r>
        <w:rPr>
          <w:sz w:val="28"/>
          <w:szCs w:val="28"/>
          <w:lang w:val="uk-UA"/>
        </w:rPr>
        <w:t xml:space="preserve"> об</w:t>
      </w:r>
      <w:r w:rsidRPr="000110FC">
        <w:rPr>
          <w:sz w:val="28"/>
          <w:szCs w:val="28"/>
          <w:lang w:val="uk-UA"/>
        </w:rPr>
        <w:t>’</w:t>
      </w:r>
      <w:r>
        <w:rPr>
          <w:sz w:val="28"/>
          <w:szCs w:val="28"/>
          <w:lang w:val="uk-UA"/>
        </w:rPr>
        <w:t>єднаної територіальної громади, стануть</w:t>
      </w:r>
      <w:r w:rsidR="00914703">
        <w:rPr>
          <w:sz w:val="28"/>
          <w:szCs w:val="28"/>
          <w:lang w:val="uk-UA"/>
        </w:rPr>
        <w:t>:</w:t>
      </w:r>
    </w:p>
    <w:p w:rsidR="000110FC" w:rsidRDefault="000110FC" w:rsidP="000110FC">
      <w:pPr>
        <w:pStyle w:val="ab"/>
        <w:numPr>
          <w:ilvl w:val="0"/>
          <w:numId w:val="9"/>
        </w:numPr>
        <w:ind w:left="0" w:firstLine="426"/>
        <w:jc w:val="both"/>
        <w:rPr>
          <w:sz w:val="28"/>
          <w:szCs w:val="28"/>
          <w:lang w:val="uk-UA"/>
        </w:rPr>
      </w:pPr>
      <w:r>
        <w:rPr>
          <w:sz w:val="28"/>
          <w:szCs w:val="28"/>
          <w:lang w:val="uk-UA"/>
        </w:rPr>
        <w:t xml:space="preserve">отримання громадянами рівного якісного доступу до послуг у сферах освіти, охорони </w:t>
      </w:r>
      <w:proofErr w:type="spellStart"/>
      <w:r>
        <w:rPr>
          <w:sz w:val="28"/>
          <w:szCs w:val="28"/>
          <w:lang w:val="uk-UA"/>
        </w:rPr>
        <w:t>здоров</w:t>
      </w:r>
      <w:proofErr w:type="spellEnd"/>
      <w:r w:rsidRPr="000110FC">
        <w:rPr>
          <w:sz w:val="28"/>
          <w:szCs w:val="28"/>
        </w:rPr>
        <w:t>’</w:t>
      </w:r>
      <w:r>
        <w:rPr>
          <w:sz w:val="28"/>
          <w:szCs w:val="28"/>
          <w:lang w:val="uk-UA"/>
        </w:rPr>
        <w:t>я, соціального захисту тощо;</w:t>
      </w:r>
    </w:p>
    <w:p w:rsidR="000110FC" w:rsidRDefault="000110FC" w:rsidP="000110FC">
      <w:pPr>
        <w:pStyle w:val="ab"/>
        <w:numPr>
          <w:ilvl w:val="0"/>
          <w:numId w:val="9"/>
        </w:numPr>
        <w:ind w:left="0" w:firstLine="426"/>
        <w:jc w:val="both"/>
        <w:rPr>
          <w:sz w:val="28"/>
          <w:szCs w:val="28"/>
          <w:lang w:val="uk-UA"/>
        </w:rPr>
      </w:pPr>
      <w:r>
        <w:rPr>
          <w:sz w:val="28"/>
          <w:szCs w:val="28"/>
          <w:lang w:val="uk-UA"/>
        </w:rPr>
        <w:t xml:space="preserve"> створення інформаційних ресурсів для надання електронних адміністративних послуг;</w:t>
      </w:r>
    </w:p>
    <w:p w:rsidR="000110FC" w:rsidRDefault="000110FC" w:rsidP="000110FC">
      <w:pPr>
        <w:pStyle w:val="ab"/>
        <w:numPr>
          <w:ilvl w:val="0"/>
          <w:numId w:val="9"/>
        </w:numPr>
        <w:ind w:left="0" w:firstLine="426"/>
        <w:jc w:val="both"/>
        <w:rPr>
          <w:sz w:val="28"/>
          <w:szCs w:val="28"/>
          <w:lang w:val="uk-UA"/>
        </w:rPr>
      </w:pPr>
      <w:r>
        <w:rPr>
          <w:sz w:val="28"/>
          <w:szCs w:val="28"/>
          <w:lang w:val="uk-UA"/>
        </w:rPr>
        <w:t>підвищення ступеня інтегрованості громади у світовий інформаційний простір;</w:t>
      </w:r>
    </w:p>
    <w:p w:rsidR="000110FC" w:rsidRPr="000110FC" w:rsidRDefault="000110FC" w:rsidP="000110FC">
      <w:pPr>
        <w:pStyle w:val="ab"/>
        <w:numPr>
          <w:ilvl w:val="0"/>
          <w:numId w:val="9"/>
        </w:numPr>
        <w:ind w:left="0" w:firstLine="426"/>
        <w:jc w:val="both"/>
        <w:rPr>
          <w:sz w:val="28"/>
          <w:szCs w:val="28"/>
          <w:lang w:val="uk-UA"/>
        </w:rPr>
      </w:pPr>
      <w:r>
        <w:rPr>
          <w:sz w:val="28"/>
          <w:szCs w:val="28"/>
          <w:lang w:val="uk-UA"/>
        </w:rPr>
        <w:t>побудова сучасної системи управління з питань розвитку громади;</w:t>
      </w:r>
    </w:p>
    <w:p w:rsidR="00914703" w:rsidRDefault="00914703" w:rsidP="00914703">
      <w:pPr>
        <w:pStyle w:val="ab"/>
        <w:numPr>
          <w:ilvl w:val="0"/>
          <w:numId w:val="9"/>
        </w:numPr>
        <w:ind w:left="142" w:firstLine="284"/>
        <w:jc w:val="both"/>
        <w:rPr>
          <w:sz w:val="28"/>
          <w:szCs w:val="28"/>
          <w:lang w:val="uk-UA"/>
        </w:rPr>
      </w:pPr>
      <w:r>
        <w:rPr>
          <w:sz w:val="28"/>
          <w:szCs w:val="28"/>
          <w:lang w:val="uk-UA"/>
        </w:rPr>
        <w:t>упровадженн</w:t>
      </w:r>
      <w:r w:rsidR="000110FC">
        <w:rPr>
          <w:sz w:val="28"/>
          <w:szCs w:val="28"/>
          <w:lang w:val="uk-UA"/>
        </w:rPr>
        <w:t>я</w:t>
      </w:r>
      <w:r>
        <w:rPr>
          <w:sz w:val="28"/>
          <w:szCs w:val="28"/>
          <w:lang w:val="uk-UA"/>
        </w:rPr>
        <w:t xml:space="preserve"> технологій е-урядування громади та вдосконалення електронних інформаційних ресурсів;</w:t>
      </w:r>
    </w:p>
    <w:p w:rsidR="00914703" w:rsidRDefault="00914703" w:rsidP="00914703">
      <w:pPr>
        <w:pStyle w:val="ab"/>
        <w:numPr>
          <w:ilvl w:val="0"/>
          <w:numId w:val="9"/>
        </w:numPr>
        <w:ind w:left="142" w:firstLine="284"/>
        <w:jc w:val="both"/>
        <w:rPr>
          <w:sz w:val="28"/>
          <w:szCs w:val="28"/>
          <w:lang w:val="uk-UA"/>
        </w:rPr>
      </w:pPr>
      <w:r>
        <w:rPr>
          <w:sz w:val="28"/>
          <w:szCs w:val="28"/>
          <w:lang w:val="uk-UA"/>
        </w:rPr>
        <w:lastRenderedPageBreak/>
        <w:t>розвит</w:t>
      </w:r>
      <w:r w:rsidR="000110FC">
        <w:rPr>
          <w:sz w:val="28"/>
          <w:szCs w:val="28"/>
          <w:lang w:val="uk-UA"/>
        </w:rPr>
        <w:t>о</w:t>
      </w:r>
      <w:r>
        <w:rPr>
          <w:sz w:val="28"/>
          <w:szCs w:val="28"/>
          <w:lang w:val="uk-UA"/>
        </w:rPr>
        <w:t>к телекомунікаційного середовища та організації захисту інформації;</w:t>
      </w:r>
    </w:p>
    <w:p w:rsidR="007F1793" w:rsidRPr="00914703" w:rsidRDefault="00914703" w:rsidP="00914703">
      <w:pPr>
        <w:pStyle w:val="ab"/>
        <w:numPr>
          <w:ilvl w:val="0"/>
          <w:numId w:val="9"/>
        </w:numPr>
        <w:ind w:left="142" w:firstLine="284"/>
        <w:jc w:val="both"/>
        <w:rPr>
          <w:sz w:val="28"/>
          <w:szCs w:val="28"/>
          <w:lang w:val="uk-UA"/>
        </w:rPr>
      </w:pPr>
      <w:r>
        <w:rPr>
          <w:sz w:val="28"/>
          <w:szCs w:val="28"/>
          <w:lang w:val="uk-UA"/>
        </w:rPr>
        <w:t>підтрим</w:t>
      </w:r>
      <w:r w:rsidR="000110FC">
        <w:rPr>
          <w:sz w:val="28"/>
          <w:szCs w:val="28"/>
          <w:lang w:val="uk-UA"/>
        </w:rPr>
        <w:t>ка</w:t>
      </w:r>
      <w:r>
        <w:rPr>
          <w:sz w:val="28"/>
          <w:szCs w:val="28"/>
          <w:lang w:val="uk-UA"/>
        </w:rPr>
        <w:t xml:space="preserve"> працездатності та забезпечення функціонування існуючих систем.</w:t>
      </w:r>
    </w:p>
    <w:p w:rsidR="007F1793" w:rsidRDefault="000110FC" w:rsidP="000110FC">
      <w:pPr>
        <w:widowControl w:val="0"/>
        <w:autoSpaceDE w:val="0"/>
        <w:autoSpaceDN w:val="0"/>
        <w:adjustRightInd w:val="0"/>
        <w:ind w:left="426"/>
        <w:jc w:val="both"/>
        <w:rPr>
          <w:sz w:val="28"/>
          <w:szCs w:val="28"/>
          <w:lang w:val="uk-UA"/>
        </w:rPr>
      </w:pPr>
      <w:r>
        <w:rPr>
          <w:sz w:val="28"/>
          <w:szCs w:val="28"/>
          <w:lang w:val="uk-UA"/>
        </w:rPr>
        <w:t>У результаті виконання завдань і заходів Програми очікується:</w:t>
      </w:r>
    </w:p>
    <w:p w:rsidR="000110FC" w:rsidRDefault="000110FC" w:rsidP="000110FC">
      <w:pPr>
        <w:pStyle w:val="ab"/>
        <w:widowControl w:val="0"/>
        <w:numPr>
          <w:ilvl w:val="0"/>
          <w:numId w:val="9"/>
        </w:numPr>
        <w:autoSpaceDE w:val="0"/>
        <w:autoSpaceDN w:val="0"/>
        <w:adjustRightInd w:val="0"/>
        <w:ind w:left="142" w:firstLine="284"/>
        <w:jc w:val="both"/>
        <w:rPr>
          <w:sz w:val="28"/>
          <w:szCs w:val="28"/>
          <w:lang w:val="uk-UA"/>
        </w:rPr>
      </w:pPr>
      <w:r>
        <w:rPr>
          <w:sz w:val="28"/>
          <w:szCs w:val="28"/>
          <w:lang w:val="uk-UA"/>
        </w:rPr>
        <w:t>залучення громадян до процесів прийняття та оцінювання управлінських рішень громади шляхом широкого застосування інформаційно-комунікаційних технологій;</w:t>
      </w:r>
    </w:p>
    <w:p w:rsidR="000110FC" w:rsidRDefault="000110FC" w:rsidP="000110FC">
      <w:pPr>
        <w:pStyle w:val="ab"/>
        <w:widowControl w:val="0"/>
        <w:numPr>
          <w:ilvl w:val="0"/>
          <w:numId w:val="9"/>
        </w:numPr>
        <w:autoSpaceDE w:val="0"/>
        <w:autoSpaceDN w:val="0"/>
        <w:adjustRightInd w:val="0"/>
        <w:ind w:left="142" w:firstLine="284"/>
        <w:jc w:val="both"/>
        <w:rPr>
          <w:sz w:val="28"/>
          <w:szCs w:val="28"/>
          <w:lang w:val="uk-UA"/>
        </w:rPr>
      </w:pPr>
      <w:r>
        <w:rPr>
          <w:sz w:val="28"/>
          <w:szCs w:val="28"/>
          <w:lang w:val="uk-UA"/>
        </w:rPr>
        <w:t xml:space="preserve">забезпечення доступу для громадян та бізнес-структур на всій території громади до систем надання публічних, зокрема адміністративних послуг у електронній формі через розвиток телекомунікаційного середовища та впровадження електронних сервісів у сфері освіти, охорони </w:t>
      </w:r>
      <w:proofErr w:type="spellStart"/>
      <w:r>
        <w:rPr>
          <w:sz w:val="28"/>
          <w:szCs w:val="28"/>
          <w:lang w:val="uk-UA"/>
        </w:rPr>
        <w:t>здоров</w:t>
      </w:r>
      <w:proofErr w:type="spellEnd"/>
      <w:r w:rsidRPr="000110FC">
        <w:rPr>
          <w:sz w:val="28"/>
          <w:szCs w:val="28"/>
        </w:rPr>
        <w:t>’</w:t>
      </w:r>
      <w:r>
        <w:rPr>
          <w:sz w:val="28"/>
          <w:szCs w:val="28"/>
          <w:lang w:val="uk-UA"/>
        </w:rPr>
        <w:t>я та житлово-комунального господарства;</w:t>
      </w:r>
    </w:p>
    <w:p w:rsidR="000110FC" w:rsidRPr="000110FC" w:rsidRDefault="000110FC" w:rsidP="000110FC">
      <w:pPr>
        <w:pStyle w:val="ab"/>
        <w:widowControl w:val="0"/>
        <w:numPr>
          <w:ilvl w:val="0"/>
          <w:numId w:val="9"/>
        </w:numPr>
        <w:autoSpaceDE w:val="0"/>
        <w:autoSpaceDN w:val="0"/>
        <w:adjustRightInd w:val="0"/>
        <w:ind w:left="142" w:firstLine="284"/>
        <w:jc w:val="both"/>
        <w:rPr>
          <w:sz w:val="28"/>
          <w:szCs w:val="28"/>
          <w:lang w:val="uk-UA"/>
        </w:rPr>
      </w:pPr>
      <w:r>
        <w:rPr>
          <w:sz w:val="28"/>
          <w:szCs w:val="28"/>
          <w:lang w:val="uk-UA"/>
        </w:rPr>
        <w:t xml:space="preserve">запровадження комплексної системи освіти у сфері використання </w:t>
      </w:r>
      <w:proofErr w:type="spellStart"/>
      <w:r>
        <w:rPr>
          <w:sz w:val="28"/>
          <w:szCs w:val="28"/>
          <w:lang w:val="uk-UA"/>
        </w:rPr>
        <w:t>комп</w:t>
      </w:r>
      <w:proofErr w:type="spellEnd"/>
      <w:r w:rsidRPr="000110FC">
        <w:rPr>
          <w:sz w:val="28"/>
          <w:szCs w:val="28"/>
        </w:rPr>
        <w:t>’</w:t>
      </w:r>
      <w:proofErr w:type="spellStart"/>
      <w:r>
        <w:rPr>
          <w:sz w:val="28"/>
          <w:szCs w:val="28"/>
          <w:lang w:val="uk-UA"/>
        </w:rPr>
        <w:t>ютерних</w:t>
      </w:r>
      <w:proofErr w:type="spellEnd"/>
      <w:r>
        <w:rPr>
          <w:sz w:val="28"/>
          <w:szCs w:val="28"/>
          <w:lang w:val="uk-UA"/>
        </w:rPr>
        <w:t xml:space="preserve"> технологій</w:t>
      </w:r>
      <w:r w:rsidR="00174AFB">
        <w:rPr>
          <w:sz w:val="28"/>
          <w:szCs w:val="28"/>
          <w:lang w:val="uk-UA"/>
        </w:rPr>
        <w:t>.</w:t>
      </w:r>
    </w:p>
    <w:p w:rsidR="007F1793" w:rsidRPr="0064310F" w:rsidRDefault="007F1793" w:rsidP="007F1793">
      <w:pPr>
        <w:widowControl w:val="0"/>
        <w:autoSpaceDE w:val="0"/>
        <w:autoSpaceDN w:val="0"/>
        <w:adjustRightInd w:val="0"/>
        <w:jc w:val="both"/>
        <w:rPr>
          <w:sz w:val="28"/>
          <w:szCs w:val="28"/>
          <w:lang w:val="uk-UA"/>
        </w:rPr>
      </w:pPr>
    </w:p>
    <w:p w:rsidR="007F1793" w:rsidRDefault="007F1793" w:rsidP="007F1793">
      <w:pPr>
        <w:jc w:val="both"/>
        <w:rPr>
          <w:sz w:val="28"/>
          <w:szCs w:val="28"/>
          <w:lang w:val="uk-UA"/>
        </w:rPr>
      </w:pPr>
    </w:p>
    <w:p w:rsidR="00174AFB" w:rsidRPr="0064310F" w:rsidRDefault="00174AFB" w:rsidP="007F1793">
      <w:pPr>
        <w:jc w:val="both"/>
        <w:rPr>
          <w:sz w:val="28"/>
          <w:szCs w:val="28"/>
          <w:lang w:val="uk-UA"/>
        </w:rPr>
      </w:pPr>
    </w:p>
    <w:p w:rsidR="007F1793" w:rsidRDefault="007F1793" w:rsidP="007F1793">
      <w:pPr>
        <w:spacing w:line="240" w:lineRule="exact"/>
        <w:rPr>
          <w:sz w:val="28"/>
          <w:szCs w:val="28"/>
          <w:lang w:val="uk-UA"/>
        </w:rPr>
      </w:pPr>
      <w:r>
        <w:rPr>
          <w:sz w:val="28"/>
          <w:szCs w:val="28"/>
          <w:lang w:val="uk-UA"/>
        </w:rPr>
        <w:t xml:space="preserve">Секретар ради                                        </w:t>
      </w:r>
      <w:r w:rsidRPr="0064310F">
        <w:rPr>
          <w:sz w:val="28"/>
          <w:szCs w:val="28"/>
        </w:rPr>
        <w:t xml:space="preserve">                                         </w:t>
      </w:r>
      <w:r>
        <w:rPr>
          <w:sz w:val="28"/>
          <w:szCs w:val="28"/>
          <w:lang w:val="uk-UA"/>
        </w:rPr>
        <w:t xml:space="preserve">       </w:t>
      </w:r>
      <w:r w:rsidRPr="0064310F">
        <w:rPr>
          <w:sz w:val="28"/>
          <w:szCs w:val="28"/>
        </w:rPr>
        <w:t xml:space="preserve"> </w:t>
      </w:r>
      <w:proofErr w:type="spellStart"/>
      <w:r>
        <w:rPr>
          <w:sz w:val="28"/>
          <w:szCs w:val="28"/>
          <w:lang w:val="uk-UA"/>
        </w:rPr>
        <w:t>О.Правдюк</w:t>
      </w:r>
      <w:proofErr w:type="spellEnd"/>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7F1793" w:rsidRDefault="007F1793" w:rsidP="007F1793">
      <w:pPr>
        <w:spacing w:line="240" w:lineRule="exact"/>
        <w:rPr>
          <w:sz w:val="28"/>
          <w:szCs w:val="28"/>
          <w:lang w:val="uk-UA"/>
        </w:rPr>
      </w:pPr>
    </w:p>
    <w:p w:rsidR="005371BE" w:rsidRDefault="005371BE" w:rsidP="005371BE">
      <w:pPr>
        <w:spacing w:line="240" w:lineRule="exact"/>
        <w:rPr>
          <w:sz w:val="28"/>
          <w:szCs w:val="28"/>
          <w:lang w:val="uk-UA"/>
        </w:rPr>
      </w:pPr>
    </w:p>
    <w:p w:rsidR="005371BE" w:rsidRDefault="005371BE" w:rsidP="005371BE">
      <w:pPr>
        <w:spacing w:line="240" w:lineRule="exact"/>
        <w:rPr>
          <w:sz w:val="28"/>
          <w:szCs w:val="28"/>
          <w:lang w:val="uk-UA"/>
        </w:rPr>
      </w:pPr>
    </w:p>
    <w:p w:rsidR="005371BE" w:rsidRDefault="005371BE" w:rsidP="005371BE">
      <w:pPr>
        <w:spacing w:line="240" w:lineRule="exact"/>
        <w:rPr>
          <w:sz w:val="28"/>
          <w:szCs w:val="28"/>
          <w:lang w:val="uk-UA"/>
        </w:rPr>
      </w:pPr>
    </w:p>
    <w:p w:rsidR="005371BE" w:rsidRDefault="005371BE" w:rsidP="005371BE">
      <w:pPr>
        <w:spacing w:line="240" w:lineRule="exact"/>
        <w:rPr>
          <w:sz w:val="28"/>
          <w:szCs w:val="28"/>
          <w:lang w:val="uk-UA"/>
        </w:rPr>
        <w:sectPr w:rsidR="005371BE" w:rsidSect="00275D4C">
          <w:headerReference w:type="even" r:id="rId10"/>
          <w:footerReference w:type="default" r:id="rId11"/>
          <w:pgSz w:w="11906" w:h="16838"/>
          <w:pgMar w:top="1134" w:right="850" w:bottom="993" w:left="1701" w:header="708" w:footer="694" w:gutter="0"/>
          <w:cols w:space="708"/>
          <w:titlePg/>
          <w:docGrid w:linePitch="360"/>
        </w:sectPr>
      </w:pPr>
    </w:p>
    <w:p w:rsidR="005371BE" w:rsidRDefault="005371BE" w:rsidP="005371BE">
      <w:pPr>
        <w:spacing w:line="240" w:lineRule="exact"/>
        <w:rPr>
          <w:sz w:val="28"/>
          <w:szCs w:val="28"/>
          <w:lang w:val="uk-UA"/>
        </w:rPr>
      </w:pPr>
    </w:p>
    <w:p w:rsidR="005371BE" w:rsidRDefault="005371BE" w:rsidP="005371BE">
      <w:pPr>
        <w:ind w:firstLine="6946"/>
        <w:rPr>
          <w:sz w:val="28"/>
          <w:szCs w:val="28"/>
          <w:lang w:val="uk-UA"/>
        </w:rPr>
      </w:pPr>
      <w:r>
        <w:rPr>
          <w:sz w:val="28"/>
          <w:szCs w:val="28"/>
          <w:lang w:val="uk-UA"/>
        </w:rPr>
        <w:t xml:space="preserve">Додаток 1 </w:t>
      </w:r>
    </w:p>
    <w:p w:rsidR="005371BE" w:rsidRPr="00696AC1" w:rsidRDefault="005371BE" w:rsidP="005371BE">
      <w:pPr>
        <w:rPr>
          <w:sz w:val="28"/>
          <w:szCs w:val="28"/>
          <w:lang w:val="uk-UA" w:eastAsia="uk-UA"/>
        </w:rPr>
      </w:pPr>
      <w:r>
        <w:rPr>
          <w:sz w:val="28"/>
          <w:szCs w:val="28"/>
          <w:lang w:val="uk-UA"/>
        </w:rPr>
        <w:t xml:space="preserve">                                                                                                   до Програми</w:t>
      </w:r>
    </w:p>
    <w:p w:rsidR="005371BE" w:rsidRPr="00696AC1" w:rsidRDefault="005371BE" w:rsidP="005371BE">
      <w:pPr>
        <w:autoSpaceDE w:val="0"/>
        <w:autoSpaceDN w:val="0"/>
        <w:adjustRightInd w:val="0"/>
        <w:jc w:val="center"/>
        <w:rPr>
          <w:b/>
          <w:sz w:val="28"/>
          <w:szCs w:val="28"/>
          <w:lang w:val="uk-UA" w:eastAsia="uk-UA"/>
        </w:rPr>
      </w:pPr>
    </w:p>
    <w:p w:rsidR="005371BE" w:rsidRPr="00696AC1" w:rsidRDefault="005371BE" w:rsidP="005371BE">
      <w:pPr>
        <w:autoSpaceDE w:val="0"/>
        <w:autoSpaceDN w:val="0"/>
        <w:adjustRightInd w:val="0"/>
        <w:jc w:val="center"/>
        <w:rPr>
          <w:b/>
          <w:sz w:val="28"/>
          <w:szCs w:val="28"/>
          <w:lang w:val="uk-UA" w:eastAsia="uk-UA"/>
        </w:rPr>
      </w:pPr>
      <w:r w:rsidRPr="00696AC1">
        <w:rPr>
          <w:b/>
          <w:sz w:val="28"/>
          <w:szCs w:val="28"/>
          <w:lang w:val="uk-UA" w:eastAsia="uk-UA"/>
        </w:rPr>
        <w:t>ПАСПОРТ</w:t>
      </w:r>
    </w:p>
    <w:p w:rsidR="005371BE" w:rsidRPr="0037170D" w:rsidRDefault="005371BE" w:rsidP="005371BE">
      <w:pPr>
        <w:autoSpaceDE w:val="0"/>
        <w:autoSpaceDN w:val="0"/>
        <w:adjustRightInd w:val="0"/>
        <w:ind w:left="-142"/>
        <w:jc w:val="center"/>
        <w:rPr>
          <w:sz w:val="28"/>
          <w:szCs w:val="28"/>
          <w:u w:val="single"/>
          <w:lang w:val="uk-UA" w:eastAsia="uk-UA"/>
        </w:rPr>
      </w:pPr>
      <w:r w:rsidRPr="0037170D">
        <w:rPr>
          <w:sz w:val="28"/>
          <w:szCs w:val="28"/>
          <w:u w:val="single"/>
          <w:lang w:val="uk-UA" w:eastAsia="uk-UA"/>
        </w:rPr>
        <w:t xml:space="preserve">Програми </w:t>
      </w:r>
    </w:p>
    <w:p w:rsidR="00381427" w:rsidRPr="00381427" w:rsidRDefault="00381427" w:rsidP="00381427">
      <w:pPr>
        <w:autoSpaceDE w:val="0"/>
        <w:autoSpaceDN w:val="0"/>
        <w:adjustRightInd w:val="0"/>
        <w:jc w:val="center"/>
        <w:rPr>
          <w:sz w:val="28"/>
          <w:szCs w:val="28"/>
          <w:u w:val="single"/>
          <w:lang w:val="uk-UA"/>
        </w:rPr>
      </w:pPr>
      <w:r w:rsidRPr="00381427">
        <w:rPr>
          <w:sz w:val="28"/>
          <w:szCs w:val="28"/>
          <w:u w:val="single"/>
          <w:lang w:val="uk-UA"/>
        </w:rPr>
        <w:t xml:space="preserve">інформатизації </w:t>
      </w:r>
      <w:proofErr w:type="spellStart"/>
      <w:r w:rsidRPr="00381427">
        <w:rPr>
          <w:sz w:val="28"/>
          <w:szCs w:val="28"/>
          <w:u w:val="single"/>
          <w:lang w:val="uk-UA"/>
        </w:rPr>
        <w:t>Широківської</w:t>
      </w:r>
      <w:proofErr w:type="spellEnd"/>
      <w:r w:rsidRPr="00381427">
        <w:rPr>
          <w:sz w:val="28"/>
          <w:szCs w:val="28"/>
          <w:u w:val="single"/>
          <w:lang w:val="uk-UA"/>
        </w:rPr>
        <w:t xml:space="preserve"> об’єднаної територіальної громади Запорізького району Запорізької області на 2019-2021 роки</w:t>
      </w:r>
    </w:p>
    <w:p w:rsidR="005371BE" w:rsidRPr="00696AC1" w:rsidRDefault="005371BE" w:rsidP="005371BE">
      <w:pPr>
        <w:autoSpaceDE w:val="0"/>
        <w:autoSpaceDN w:val="0"/>
        <w:adjustRightInd w:val="0"/>
        <w:jc w:val="center"/>
        <w:rPr>
          <w:sz w:val="28"/>
          <w:szCs w:val="28"/>
          <w:lang w:val="uk-UA" w:eastAsia="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683"/>
        <w:gridCol w:w="4146"/>
      </w:tblGrid>
      <w:tr w:rsidR="005371BE" w:rsidRPr="00183308" w:rsidTr="000266EB">
        <w:tc>
          <w:tcPr>
            <w:tcW w:w="634" w:type="dxa"/>
            <w:shd w:val="clear" w:color="auto" w:fill="auto"/>
          </w:tcPr>
          <w:p w:rsidR="005371BE" w:rsidRPr="000264C4" w:rsidRDefault="005371BE" w:rsidP="00275D4C">
            <w:pPr>
              <w:autoSpaceDE w:val="0"/>
              <w:autoSpaceDN w:val="0"/>
              <w:adjustRightInd w:val="0"/>
              <w:jc w:val="center"/>
              <w:rPr>
                <w:sz w:val="26"/>
                <w:szCs w:val="26"/>
                <w:lang w:val="uk-UA" w:eastAsia="uk-UA"/>
              </w:rPr>
            </w:pPr>
          </w:p>
          <w:p w:rsidR="005371BE" w:rsidRDefault="005371BE" w:rsidP="00275D4C">
            <w:pPr>
              <w:autoSpaceDE w:val="0"/>
              <w:autoSpaceDN w:val="0"/>
              <w:adjustRightInd w:val="0"/>
              <w:jc w:val="center"/>
              <w:rPr>
                <w:sz w:val="26"/>
                <w:szCs w:val="26"/>
                <w:lang w:val="uk-UA" w:eastAsia="uk-UA"/>
              </w:rPr>
            </w:pPr>
          </w:p>
          <w:p w:rsidR="005371BE" w:rsidRPr="000264C4" w:rsidRDefault="005371BE" w:rsidP="00275D4C">
            <w:pPr>
              <w:autoSpaceDE w:val="0"/>
              <w:autoSpaceDN w:val="0"/>
              <w:adjustRightInd w:val="0"/>
              <w:jc w:val="center"/>
              <w:rPr>
                <w:sz w:val="26"/>
                <w:szCs w:val="26"/>
                <w:lang w:val="uk-UA" w:eastAsia="uk-UA"/>
              </w:rPr>
            </w:pPr>
            <w:r w:rsidRPr="000264C4">
              <w:rPr>
                <w:sz w:val="26"/>
                <w:szCs w:val="26"/>
                <w:lang w:val="uk-UA" w:eastAsia="uk-UA"/>
              </w:rPr>
              <w:t>1</w:t>
            </w:r>
          </w:p>
        </w:tc>
        <w:tc>
          <w:tcPr>
            <w:tcW w:w="4683" w:type="dxa"/>
            <w:shd w:val="clear" w:color="auto" w:fill="auto"/>
          </w:tcPr>
          <w:p w:rsidR="005371BE" w:rsidRPr="000264C4" w:rsidRDefault="005371BE" w:rsidP="00275D4C">
            <w:pPr>
              <w:autoSpaceDE w:val="0"/>
              <w:autoSpaceDN w:val="0"/>
              <w:adjustRightInd w:val="0"/>
              <w:jc w:val="center"/>
              <w:rPr>
                <w:sz w:val="26"/>
                <w:szCs w:val="26"/>
                <w:lang w:val="uk-UA" w:eastAsia="uk-UA"/>
              </w:rPr>
            </w:pPr>
          </w:p>
          <w:p w:rsidR="005371BE" w:rsidRDefault="005371BE" w:rsidP="00275D4C">
            <w:pPr>
              <w:autoSpaceDE w:val="0"/>
              <w:autoSpaceDN w:val="0"/>
              <w:adjustRightInd w:val="0"/>
              <w:rPr>
                <w:sz w:val="26"/>
                <w:szCs w:val="26"/>
                <w:lang w:val="uk-UA" w:eastAsia="uk-UA"/>
              </w:rPr>
            </w:pPr>
          </w:p>
          <w:p w:rsidR="005371BE" w:rsidRPr="000264C4" w:rsidRDefault="005371BE" w:rsidP="00275D4C">
            <w:pPr>
              <w:autoSpaceDE w:val="0"/>
              <w:autoSpaceDN w:val="0"/>
              <w:adjustRightInd w:val="0"/>
              <w:rPr>
                <w:sz w:val="26"/>
                <w:szCs w:val="26"/>
                <w:lang w:val="uk-UA" w:eastAsia="uk-UA"/>
              </w:rPr>
            </w:pPr>
            <w:r w:rsidRPr="000264C4">
              <w:rPr>
                <w:sz w:val="26"/>
                <w:szCs w:val="26"/>
                <w:lang w:val="uk-UA" w:eastAsia="uk-UA"/>
              </w:rPr>
              <w:t>Ініціатор розроблення програми</w:t>
            </w:r>
          </w:p>
        </w:tc>
        <w:tc>
          <w:tcPr>
            <w:tcW w:w="4146" w:type="dxa"/>
            <w:shd w:val="clear" w:color="auto" w:fill="auto"/>
          </w:tcPr>
          <w:p w:rsidR="005371BE" w:rsidRPr="000264C4" w:rsidRDefault="005371BE" w:rsidP="000266EB">
            <w:pPr>
              <w:autoSpaceDE w:val="0"/>
              <w:autoSpaceDN w:val="0"/>
              <w:adjustRightInd w:val="0"/>
              <w:rPr>
                <w:sz w:val="26"/>
                <w:szCs w:val="26"/>
                <w:lang w:val="uk-UA" w:eastAsia="uk-UA"/>
              </w:rPr>
            </w:pPr>
            <w:proofErr w:type="spellStart"/>
            <w:r w:rsidRPr="000264C4">
              <w:rPr>
                <w:sz w:val="26"/>
                <w:szCs w:val="26"/>
                <w:lang w:val="uk-UA" w:eastAsia="uk-UA"/>
              </w:rPr>
              <w:t>Широківська</w:t>
            </w:r>
            <w:proofErr w:type="spellEnd"/>
            <w:r w:rsidRPr="000264C4">
              <w:rPr>
                <w:sz w:val="26"/>
                <w:szCs w:val="26"/>
                <w:lang w:val="uk-UA" w:eastAsia="uk-UA"/>
              </w:rPr>
              <w:t xml:space="preserve"> сільська рада Запорізького району Запорізької області</w:t>
            </w:r>
          </w:p>
        </w:tc>
      </w:tr>
      <w:tr w:rsidR="005371BE" w:rsidRPr="00580C76" w:rsidTr="000266EB">
        <w:tc>
          <w:tcPr>
            <w:tcW w:w="634" w:type="dxa"/>
            <w:shd w:val="clear" w:color="auto" w:fill="auto"/>
          </w:tcPr>
          <w:p w:rsidR="005371BE" w:rsidRPr="000264C4" w:rsidRDefault="005371BE" w:rsidP="00275D4C">
            <w:pPr>
              <w:autoSpaceDE w:val="0"/>
              <w:autoSpaceDN w:val="0"/>
              <w:adjustRightInd w:val="0"/>
              <w:jc w:val="center"/>
              <w:rPr>
                <w:sz w:val="26"/>
                <w:szCs w:val="26"/>
                <w:lang w:val="uk-UA" w:eastAsia="uk-UA"/>
              </w:rPr>
            </w:pPr>
          </w:p>
          <w:p w:rsidR="005371BE" w:rsidRPr="000264C4" w:rsidRDefault="005371BE" w:rsidP="00275D4C">
            <w:pPr>
              <w:autoSpaceDE w:val="0"/>
              <w:autoSpaceDN w:val="0"/>
              <w:adjustRightInd w:val="0"/>
              <w:jc w:val="center"/>
              <w:rPr>
                <w:sz w:val="26"/>
                <w:szCs w:val="26"/>
                <w:lang w:val="uk-UA" w:eastAsia="uk-UA"/>
              </w:rPr>
            </w:pPr>
            <w:r w:rsidRPr="000264C4">
              <w:rPr>
                <w:sz w:val="26"/>
                <w:szCs w:val="26"/>
                <w:lang w:val="uk-UA" w:eastAsia="uk-UA"/>
              </w:rPr>
              <w:t>2</w:t>
            </w:r>
          </w:p>
        </w:tc>
        <w:tc>
          <w:tcPr>
            <w:tcW w:w="4683" w:type="dxa"/>
            <w:shd w:val="clear" w:color="auto" w:fill="auto"/>
          </w:tcPr>
          <w:p w:rsidR="005371BE" w:rsidRDefault="005371BE" w:rsidP="00275D4C">
            <w:pPr>
              <w:autoSpaceDE w:val="0"/>
              <w:autoSpaceDN w:val="0"/>
              <w:adjustRightInd w:val="0"/>
              <w:rPr>
                <w:sz w:val="26"/>
                <w:szCs w:val="26"/>
                <w:lang w:val="uk-UA" w:eastAsia="uk-UA"/>
              </w:rPr>
            </w:pPr>
          </w:p>
          <w:p w:rsidR="005371BE" w:rsidRPr="000264C4" w:rsidRDefault="005371BE" w:rsidP="00275D4C">
            <w:pPr>
              <w:autoSpaceDE w:val="0"/>
              <w:autoSpaceDN w:val="0"/>
              <w:adjustRightInd w:val="0"/>
              <w:rPr>
                <w:sz w:val="26"/>
                <w:szCs w:val="26"/>
                <w:lang w:val="uk-UA" w:eastAsia="uk-UA"/>
              </w:rPr>
            </w:pPr>
            <w:r w:rsidRPr="000264C4">
              <w:rPr>
                <w:sz w:val="26"/>
                <w:szCs w:val="26"/>
                <w:lang w:val="uk-UA" w:eastAsia="uk-UA"/>
              </w:rPr>
              <w:t>Дата, номер і назва  розпорядчого документа про затвердження програми</w:t>
            </w:r>
          </w:p>
        </w:tc>
        <w:tc>
          <w:tcPr>
            <w:tcW w:w="4146" w:type="dxa"/>
            <w:shd w:val="clear" w:color="auto" w:fill="auto"/>
          </w:tcPr>
          <w:p w:rsidR="005371BE" w:rsidRPr="00381427" w:rsidRDefault="005371BE" w:rsidP="00275D4C">
            <w:pPr>
              <w:autoSpaceDE w:val="0"/>
              <w:autoSpaceDN w:val="0"/>
              <w:adjustRightInd w:val="0"/>
              <w:rPr>
                <w:sz w:val="26"/>
                <w:szCs w:val="26"/>
                <w:lang w:val="uk-UA" w:eastAsia="uk-UA"/>
              </w:rPr>
            </w:pPr>
            <w:r w:rsidRPr="00855F7A">
              <w:rPr>
                <w:sz w:val="26"/>
                <w:szCs w:val="26"/>
                <w:lang w:val="uk-UA" w:eastAsia="uk-UA"/>
              </w:rPr>
              <w:t xml:space="preserve">Рішення </w:t>
            </w:r>
            <w:proofErr w:type="spellStart"/>
            <w:r w:rsidRPr="00855F7A">
              <w:rPr>
                <w:sz w:val="26"/>
                <w:szCs w:val="26"/>
                <w:lang w:val="uk-UA" w:eastAsia="uk-UA"/>
              </w:rPr>
              <w:t>Широківської</w:t>
            </w:r>
            <w:proofErr w:type="spellEnd"/>
            <w:r w:rsidRPr="00855F7A">
              <w:rPr>
                <w:sz w:val="26"/>
                <w:szCs w:val="26"/>
                <w:lang w:val="uk-UA" w:eastAsia="uk-UA"/>
              </w:rPr>
              <w:t xml:space="preserve"> сільської ради Запорізького району Запорізької області від </w:t>
            </w:r>
            <w:r w:rsidR="00381427" w:rsidRPr="00381427">
              <w:rPr>
                <w:sz w:val="26"/>
                <w:szCs w:val="26"/>
                <w:lang w:val="uk-UA" w:eastAsia="uk-UA"/>
              </w:rPr>
              <w:t>29</w:t>
            </w:r>
            <w:r w:rsidRPr="00381427">
              <w:rPr>
                <w:sz w:val="26"/>
                <w:szCs w:val="26"/>
                <w:lang w:val="uk-UA" w:eastAsia="uk-UA"/>
              </w:rPr>
              <w:t>.</w:t>
            </w:r>
            <w:r w:rsidR="00381427" w:rsidRPr="00381427">
              <w:rPr>
                <w:sz w:val="26"/>
                <w:szCs w:val="26"/>
                <w:lang w:val="uk-UA" w:eastAsia="uk-UA"/>
              </w:rPr>
              <w:t>10</w:t>
            </w:r>
            <w:r w:rsidRPr="00381427">
              <w:rPr>
                <w:sz w:val="26"/>
                <w:szCs w:val="26"/>
                <w:lang w:val="uk-UA" w:eastAsia="uk-UA"/>
              </w:rPr>
              <w:t xml:space="preserve">.2019 </w:t>
            </w:r>
          </w:p>
          <w:p w:rsidR="005371BE" w:rsidRPr="00855F7A" w:rsidRDefault="005371BE" w:rsidP="00381427">
            <w:pPr>
              <w:autoSpaceDE w:val="0"/>
              <w:autoSpaceDN w:val="0"/>
              <w:adjustRightInd w:val="0"/>
              <w:rPr>
                <w:sz w:val="26"/>
                <w:szCs w:val="26"/>
                <w:lang w:val="uk-UA" w:eastAsia="uk-UA"/>
              </w:rPr>
            </w:pPr>
            <w:r w:rsidRPr="00381427">
              <w:rPr>
                <w:sz w:val="26"/>
                <w:szCs w:val="26"/>
                <w:lang w:val="uk-UA" w:eastAsia="uk-UA"/>
              </w:rPr>
              <w:t xml:space="preserve">№ </w:t>
            </w:r>
            <w:r w:rsidR="00381427" w:rsidRPr="00381427">
              <w:rPr>
                <w:sz w:val="26"/>
                <w:szCs w:val="26"/>
                <w:lang w:val="uk-UA" w:eastAsia="uk-UA"/>
              </w:rPr>
              <w:t>___</w:t>
            </w:r>
          </w:p>
        </w:tc>
      </w:tr>
      <w:tr w:rsidR="005371BE" w:rsidRPr="003378C3" w:rsidTr="000266EB">
        <w:tc>
          <w:tcPr>
            <w:tcW w:w="634" w:type="dxa"/>
            <w:shd w:val="clear" w:color="auto" w:fill="auto"/>
          </w:tcPr>
          <w:p w:rsidR="005371BE" w:rsidRPr="000264C4" w:rsidRDefault="005371BE" w:rsidP="00275D4C">
            <w:pPr>
              <w:autoSpaceDE w:val="0"/>
              <w:autoSpaceDN w:val="0"/>
              <w:adjustRightInd w:val="0"/>
              <w:jc w:val="center"/>
              <w:rPr>
                <w:sz w:val="26"/>
                <w:szCs w:val="26"/>
                <w:lang w:val="uk-UA" w:eastAsia="uk-UA"/>
              </w:rPr>
            </w:pPr>
          </w:p>
          <w:p w:rsidR="005371BE" w:rsidRPr="000264C4" w:rsidRDefault="005371BE" w:rsidP="00275D4C">
            <w:pPr>
              <w:autoSpaceDE w:val="0"/>
              <w:autoSpaceDN w:val="0"/>
              <w:adjustRightInd w:val="0"/>
              <w:jc w:val="center"/>
              <w:rPr>
                <w:sz w:val="26"/>
                <w:szCs w:val="26"/>
                <w:lang w:val="uk-UA" w:eastAsia="uk-UA"/>
              </w:rPr>
            </w:pPr>
            <w:r w:rsidRPr="000264C4">
              <w:rPr>
                <w:sz w:val="26"/>
                <w:szCs w:val="26"/>
                <w:lang w:val="uk-UA" w:eastAsia="uk-UA"/>
              </w:rPr>
              <w:t>3</w:t>
            </w:r>
          </w:p>
        </w:tc>
        <w:tc>
          <w:tcPr>
            <w:tcW w:w="4683" w:type="dxa"/>
            <w:shd w:val="clear" w:color="auto" w:fill="auto"/>
          </w:tcPr>
          <w:p w:rsidR="005371BE" w:rsidRPr="000264C4" w:rsidRDefault="005371BE" w:rsidP="00275D4C">
            <w:pPr>
              <w:autoSpaceDE w:val="0"/>
              <w:autoSpaceDN w:val="0"/>
              <w:adjustRightInd w:val="0"/>
              <w:rPr>
                <w:sz w:val="26"/>
                <w:szCs w:val="26"/>
                <w:lang w:val="uk-UA" w:eastAsia="uk-UA"/>
              </w:rPr>
            </w:pPr>
          </w:p>
          <w:p w:rsidR="005371BE" w:rsidRPr="000264C4" w:rsidRDefault="005371BE" w:rsidP="00275D4C">
            <w:pPr>
              <w:autoSpaceDE w:val="0"/>
              <w:autoSpaceDN w:val="0"/>
              <w:adjustRightInd w:val="0"/>
              <w:rPr>
                <w:sz w:val="26"/>
                <w:szCs w:val="26"/>
                <w:lang w:val="uk-UA" w:eastAsia="uk-UA"/>
              </w:rPr>
            </w:pPr>
            <w:r w:rsidRPr="000264C4">
              <w:rPr>
                <w:sz w:val="26"/>
                <w:szCs w:val="26"/>
                <w:lang w:val="uk-UA" w:eastAsia="uk-UA"/>
              </w:rPr>
              <w:t>Розробник програми</w:t>
            </w:r>
          </w:p>
        </w:tc>
        <w:tc>
          <w:tcPr>
            <w:tcW w:w="4146" w:type="dxa"/>
            <w:shd w:val="clear" w:color="auto" w:fill="auto"/>
          </w:tcPr>
          <w:p w:rsidR="005371BE" w:rsidRPr="000264C4" w:rsidRDefault="005371BE" w:rsidP="00275D4C">
            <w:pPr>
              <w:autoSpaceDE w:val="0"/>
              <w:autoSpaceDN w:val="0"/>
              <w:adjustRightInd w:val="0"/>
              <w:rPr>
                <w:sz w:val="26"/>
                <w:szCs w:val="26"/>
                <w:lang w:val="uk-UA" w:eastAsia="uk-UA"/>
              </w:rPr>
            </w:pPr>
            <w:proofErr w:type="spellStart"/>
            <w:r w:rsidRPr="000264C4">
              <w:rPr>
                <w:sz w:val="26"/>
                <w:szCs w:val="26"/>
                <w:lang w:val="uk-UA" w:eastAsia="uk-UA"/>
              </w:rPr>
              <w:t>Широківська</w:t>
            </w:r>
            <w:proofErr w:type="spellEnd"/>
            <w:r w:rsidRPr="000264C4">
              <w:rPr>
                <w:sz w:val="26"/>
                <w:szCs w:val="26"/>
                <w:lang w:val="uk-UA" w:eastAsia="uk-UA"/>
              </w:rPr>
              <w:t xml:space="preserve"> сільська рада Запорізького району Запорізької області </w:t>
            </w:r>
          </w:p>
        </w:tc>
      </w:tr>
      <w:tr w:rsidR="000266EB" w:rsidRPr="00183308" w:rsidTr="000266EB">
        <w:tc>
          <w:tcPr>
            <w:tcW w:w="634" w:type="dxa"/>
            <w:shd w:val="clear" w:color="auto" w:fill="auto"/>
          </w:tcPr>
          <w:p w:rsidR="000266EB" w:rsidRPr="000264C4" w:rsidRDefault="000266EB" w:rsidP="00A23880">
            <w:pPr>
              <w:autoSpaceDE w:val="0"/>
              <w:autoSpaceDN w:val="0"/>
              <w:adjustRightInd w:val="0"/>
              <w:jc w:val="center"/>
              <w:rPr>
                <w:sz w:val="26"/>
                <w:szCs w:val="26"/>
                <w:lang w:val="uk-UA" w:eastAsia="uk-UA"/>
              </w:rPr>
            </w:pPr>
            <w:r>
              <w:rPr>
                <w:sz w:val="26"/>
                <w:szCs w:val="26"/>
                <w:lang w:val="uk-UA" w:eastAsia="uk-UA"/>
              </w:rPr>
              <w:t>4</w:t>
            </w:r>
          </w:p>
        </w:tc>
        <w:tc>
          <w:tcPr>
            <w:tcW w:w="4683" w:type="dxa"/>
            <w:shd w:val="clear" w:color="auto" w:fill="auto"/>
          </w:tcPr>
          <w:p w:rsidR="000266EB" w:rsidRPr="000264C4" w:rsidRDefault="000266EB" w:rsidP="00A23880">
            <w:pPr>
              <w:autoSpaceDE w:val="0"/>
              <w:autoSpaceDN w:val="0"/>
              <w:adjustRightInd w:val="0"/>
              <w:rPr>
                <w:sz w:val="26"/>
                <w:szCs w:val="26"/>
                <w:lang w:val="uk-UA" w:eastAsia="uk-UA"/>
              </w:rPr>
            </w:pPr>
            <w:r w:rsidRPr="000264C4">
              <w:rPr>
                <w:sz w:val="26"/>
                <w:szCs w:val="26"/>
                <w:lang w:val="uk-UA" w:eastAsia="uk-UA"/>
              </w:rPr>
              <w:t>Відповідальний виконавець програми</w:t>
            </w:r>
          </w:p>
        </w:tc>
        <w:tc>
          <w:tcPr>
            <w:tcW w:w="4146" w:type="dxa"/>
            <w:shd w:val="clear" w:color="auto" w:fill="auto"/>
          </w:tcPr>
          <w:p w:rsidR="000266EB" w:rsidRPr="000264C4" w:rsidRDefault="000266EB" w:rsidP="00A23880">
            <w:pPr>
              <w:autoSpaceDE w:val="0"/>
              <w:autoSpaceDN w:val="0"/>
              <w:adjustRightInd w:val="0"/>
              <w:rPr>
                <w:sz w:val="26"/>
                <w:szCs w:val="26"/>
                <w:lang w:val="uk-UA" w:eastAsia="uk-UA"/>
              </w:rPr>
            </w:pPr>
            <w:proofErr w:type="spellStart"/>
            <w:r w:rsidRPr="000264C4">
              <w:rPr>
                <w:sz w:val="26"/>
                <w:szCs w:val="26"/>
                <w:lang w:val="uk-UA" w:eastAsia="uk-UA"/>
              </w:rPr>
              <w:t>Широківська</w:t>
            </w:r>
            <w:proofErr w:type="spellEnd"/>
            <w:r w:rsidRPr="000264C4">
              <w:rPr>
                <w:sz w:val="26"/>
                <w:szCs w:val="26"/>
                <w:lang w:val="uk-UA" w:eastAsia="uk-UA"/>
              </w:rPr>
              <w:t xml:space="preserve"> сільська рада Запорізького району Запорізької області</w:t>
            </w:r>
          </w:p>
        </w:tc>
      </w:tr>
      <w:tr w:rsidR="000266EB" w:rsidRPr="00A052B9" w:rsidTr="000266EB">
        <w:tc>
          <w:tcPr>
            <w:tcW w:w="634" w:type="dxa"/>
            <w:shd w:val="clear" w:color="auto" w:fill="auto"/>
          </w:tcPr>
          <w:p w:rsidR="000266EB" w:rsidRPr="000264C4" w:rsidRDefault="000266EB" w:rsidP="00275D4C">
            <w:pPr>
              <w:autoSpaceDE w:val="0"/>
              <w:autoSpaceDN w:val="0"/>
              <w:adjustRightInd w:val="0"/>
              <w:jc w:val="center"/>
              <w:rPr>
                <w:sz w:val="26"/>
                <w:szCs w:val="26"/>
                <w:lang w:val="uk-UA" w:eastAsia="uk-UA"/>
              </w:rPr>
            </w:pPr>
          </w:p>
          <w:p w:rsidR="000266EB" w:rsidRPr="000264C4" w:rsidRDefault="000266EB" w:rsidP="00275D4C">
            <w:pPr>
              <w:autoSpaceDE w:val="0"/>
              <w:autoSpaceDN w:val="0"/>
              <w:adjustRightInd w:val="0"/>
              <w:jc w:val="center"/>
              <w:rPr>
                <w:sz w:val="26"/>
                <w:szCs w:val="26"/>
                <w:lang w:val="uk-UA" w:eastAsia="uk-UA"/>
              </w:rPr>
            </w:pPr>
            <w:r>
              <w:rPr>
                <w:sz w:val="26"/>
                <w:szCs w:val="26"/>
                <w:lang w:val="uk-UA" w:eastAsia="uk-UA"/>
              </w:rPr>
              <w:t>5</w:t>
            </w:r>
          </w:p>
        </w:tc>
        <w:tc>
          <w:tcPr>
            <w:tcW w:w="4683" w:type="dxa"/>
            <w:shd w:val="clear" w:color="auto" w:fill="auto"/>
          </w:tcPr>
          <w:p w:rsidR="000266EB" w:rsidRPr="000264C4" w:rsidRDefault="000266EB" w:rsidP="00275D4C">
            <w:pPr>
              <w:autoSpaceDE w:val="0"/>
              <w:autoSpaceDN w:val="0"/>
              <w:adjustRightInd w:val="0"/>
              <w:rPr>
                <w:sz w:val="26"/>
                <w:szCs w:val="26"/>
                <w:lang w:val="uk-UA" w:eastAsia="uk-UA"/>
              </w:rPr>
            </w:pPr>
          </w:p>
          <w:p w:rsidR="000266EB" w:rsidRPr="000264C4" w:rsidRDefault="000266EB" w:rsidP="00275D4C">
            <w:pPr>
              <w:autoSpaceDE w:val="0"/>
              <w:autoSpaceDN w:val="0"/>
              <w:adjustRightInd w:val="0"/>
              <w:rPr>
                <w:sz w:val="26"/>
                <w:szCs w:val="26"/>
                <w:lang w:val="uk-UA" w:eastAsia="uk-UA"/>
              </w:rPr>
            </w:pPr>
            <w:r w:rsidRPr="000264C4">
              <w:rPr>
                <w:sz w:val="26"/>
                <w:szCs w:val="26"/>
                <w:lang w:val="uk-UA" w:eastAsia="uk-UA"/>
              </w:rPr>
              <w:t>Учасники програми</w:t>
            </w:r>
          </w:p>
        </w:tc>
        <w:tc>
          <w:tcPr>
            <w:tcW w:w="4146" w:type="dxa"/>
            <w:shd w:val="clear" w:color="auto" w:fill="auto"/>
          </w:tcPr>
          <w:p w:rsidR="000266EB" w:rsidRPr="000264C4" w:rsidRDefault="000266EB" w:rsidP="000266EB">
            <w:pPr>
              <w:autoSpaceDE w:val="0"/>
              <w:autoSpaceDN w:val="0"/>
              <w:adjustRightInd w:val="0"/>
              <w:rPr>
                <w:sz w:val="26"/>
                <w:szCs w:val="26"/>
                <w:lang w:val="uk-UA" w:eastAsia="uk-UA"/>
              </w:rPr>
            </w:pPr>
            <w:proofErr w:type="spellStart"/>
            <w:r w:rsidRPr="000264C4">
              <w:rPr>
                <w:sz w:val="26"/>
                <w:szCs w:val="26"/>
                <w:lang w:val="uk-UA" w:eastAsia="uk-UA"/>
              </w:rPr>
              <w:t>Широківськ</w:t>
            </w:r>
            <w:r>
              <w:rPr>
                <w:sz w:val="26"/>
                <w:szCs w:val="26"/>
                <w:lang w:val="uk-UA" w:eastAsia="uk-UA"/>
              </w:rPr>
              <w:t>а</w:t>
            </w:r>
            <w:proofErr w:type="spellEnd"/>
            <w:r w:rsidRPr="000264C4">
              <w:rPr>
                <w:sz w:val="26"/>
                <w:szCs w:val="26"/>
                <w:lang w:val="uk-UA" w:eastAsia="uk-UA"/>
              </w:rPr>
              <w:t xml:space="preserve"> сільська рада Запорізького району Запорізької </w:t>
            </w:r>
            <w:r>
              <w:rPr>
                <w:sz w:val="26"/>
                <w:szCs w:val="26"/>
                <w:lang w:val="uk-UA" w:eastAsia="uk-UA"/>
              </w:rPr>
              <w:t xml:space="preserve">області, комунальні установи та комунальні підприємства </w:t>
            </w:r>
            <w:proofErr w:type="spellStart"/>
            <w:r>
              <w:rPr>
                <w:sz w:val="26"/>
                <w:szCs w:val="26"/>
                <w:lang w:val="uk-UA" w:eastAsia="uk-UA"/>
              </w:rPr>
              <w:t>Широківської</w:t>
            </w:r>
            <w:proofErr w:type="spellEnd"/>
            <w:r>
              <w:rPr>
                <w:sz w:val="26"/>
                <w:szCs w:val="26"/>
                <w:lang w:val="uk-UA" w:eastAsia="uk-UA"/>
              </w:rPr>
              <w:t xml:space="preserve"> сільської ради</w:t>
            </w:r>
          </w:p>
        </w:tc>
      </w:tr>
      <w:tr w:rsidR="000266EB" w:rsidRPr="00696AC1" w:rsidTr="000266EB">
        <w:tc>
          <w:tcPr>
            <w:tcW w:w="634" w:type="dxa"/>
            <w:shd w:val="clear" w:color="auto" w:fill="auto"/>
          </w:tcPr>
          <w:p w:rsidR="000266EB" w:rsidRPr="000264C4" w:rsidRDefault="000266EB" w:rsidP="00275D4C">
            <w:pPr>
              <w:autoSpaceDE w:val="0"/>
              <w:autoSpaceDN w:val="0"/>
              <w:adjustRightInd w:val="0"/>
              <w:jc w:val="center"/>
              <w:rPr>
                <w:sz w:val="26"/>
                <w:szCs w:val="26"/>
                <w:lang w:val="uk-UA" w:eastAsia="uk-UA"/>
              </w:rPr>
            </w:pPr>
            <w:r>
              <w:rPr>
                <w:sz w:val="26"/>
                <w:szCs w:val="26"/>
                <w:lang w:val="uk-UA" w:eastAsia="uk-UA"/>
              </w:rPr>
              <w:t>6</w:t>
            </w:r>
          </w:p>
        </w:tc>
        <w:tc>
          <w:tcPr>
            <w:tcW w:w="4683" w:type="dxa"/>
            <w:shd w:val="clear" w:color="auto" w:fill="auto"/>
          </w:tcPr>
          <w:p w:rsidR="000266EB" w:rsidRPr="000264C4" w:rsidRDefault="000266EB" w:rsidP="00275D4C">
            <w:pPr>
              <w:autoSpaceDE w:val="0"/>
              <w:autoSpaceDN w:val="0"/>
              <w:adjustRightInd w:val="0"/>
              <w:rPr>
                <w:sz w:val="26"/>
                <w:szCs w:val="26"/>
                <w:lang w:val="uk-UA" w:eastAsia="uk-UA"/>
              </w:rPr>
            </w:pPr>
            <w:r w:rsidRPr="000264C4">
              <w:rPr>
                <w:sz w:val="26"/>
                <w:szCs w:val="26"/>
                <w:lang w:val="uk-UA" w:eastAsia="uk-UA"/>
              </w:rPr>
              <w:t>Термін реалізації програми</w:t>
            </w:r>
          </w:p>
        </w:tc>
        <w:tc>
          <w:tcPr>
            <w:tcW w:w="4146" w:type="dxa"/>
            <w:shd w:val="clear" w:color="auto" w:fill="auto"/>
          </w:tcPr>
          <w:p w:rsidR="000266EB" w:rsidRPr="000264C4" w:rsidRDefault="000266EB" w:rsidP="000266EB">
            <w:pPr>
              <w:autoSpaceDE w:val="0"/>
              <w:autoSpaceDN w:val="0"/>
              <w:adjustRightInd w:val="0"/>
              <w:rPr>
                <w:sz w:val="26"/>
                <w:szCs w:val="26"/>
                <w:lang w:val="uk-UA" w:eastAsia="uk-UA"/>
              </w:rPr>
            </w:pPr>
            <w:r w:rsidRPr="000264C4">
              <w:rPr>
                <w:sz w:val="26"/>
                <w:szCs w:val="26"/>
                <w:lang w:val="uk-UA" w:eastAsia="uk-UA"/>
              </w:rPr>
              <w:t xml:space="preserve">2019 </w:t>
            </w:r>
            <w:r>
              <w:rPr>
                <w:sz w:val="26"/>
                <w:szCs w:val="26"/>
                <w:lang w:val="uk-UA" w:eastAsia="uk-UA"/>
              </w:rPr>
              <w:t>-2021</w:t>
            </w:r>
            <w:r w:rsidRPr="000264C4">
              <w:rPr>
                <w:sz w:val="26"/>
                <w:szCs w:val="26"/>
                <w:lang w:val="uk-UA" w:eastAsia="uk-UA"/>
              </w:rPr>
              <w:t>р</w:t>
            </w:r>
            <w:r>
              <w:rPr>
                <w:sz w:val="26"/>
                <w:szCs w:val="26"/>
                <w:lang w:val="uk-UA" w:eastAsia="uk-UA"/>
              </w:rPr>
              <w:t>оки</w:t>
            </w:r>
          </w:p>
        </w:tc>
      </w:tr>
      <w:tr w:rsidR="000266EB" w:rsidRPr="00696AC1" w:rsidTr="000266EB">
        <w:tc>
          <w:tcPr>
            <w:tcW w:w="634" w:type="dxa"/>
            <w:shd w:val="clear" w:color="auto" w:fill="auto"/>
          </w:tcPr>
          <w:p w:rsidR="000266EB" w:rsidRPr="000264C4" w:rsidRDefault="000266EB" w:rsidP="00275D4C">
            <w:pPr>
              <w:autoSpaceDE w:val="0"/>
              <w:autoSpaceDN w:val="0"/>
              <w:adjustRightInd w:val="0"/>
              <w:jc w:val="center"/>
              <w:rPr>
                <w:sz w:val="26"/>
                <w:szCs w:val="26"/>
                <w:lang w:val="uk-UA" w:eastAsia="uk-UA"/>
              </w:rPr>
            </w:pPr>
          </w:p>
          <w:p w:rsidR="000266EB" w:rsidRPr="000264C4" w:rsidRDefault="000266EB" w:rsidP="00275D4C">
            <w:pPr>
              <w:autoSpaceDE w:val="0"/>
              <w:autoSpaceDN w:val="0"/>
              <w:adjustRightInd w:val="0"/>
              <w:jc w:val="center"/>
              <w:rPr>
                <w:sz w:val="26"/>
                <w:szCs w:val="26"/>
                <w:lang w:val="uk-UA" w:eastAsia="uk-UA"/>
              </w:rPr>
            </w:pPr>
            <w:r>
              <w:rPr>
                <w:sz w:val="26"/>
                <w:szCs w:val="26"/>
                <w:lang w:val="uk-UA" w:eastAsia="uk-UA"/>
              </w:rPr>
              <w:t>7</w:t>
            </w:r>
          </w:p>
        </w:tc>
        <w:tc>
          <w:tcPr>
            <w:tcW w:w="4683" w:type="dxa"/>
            <w:shd w:val="clear" w:color="auto" w:fill="auto"/>
          </w:tcPr>
          <w:p w:rsidR="000266EB" w:rsidRPr="000264C4" w:rsidRDefault="000266EB" w:rsidP="00275D4C">
            <w:pPr>
              <w:autoSpaceDE w:val="0"/>
              <w:autoSpaceDN w:val="0"/>
              <w:adjustRightInd w:val="0"/>
              <w:rPr>
                <w:sz w:val="26"/>
                <w:szCs w:val="26"/>
                <w:lang w:val="uk-UA" w:eastAsia="uk-UA"/>
              </w:rPr>
            </w:pPr>
            <w:r w:rsidRPr="000264C4">
              <w:rPr>
                <w:sz w:val="26"/>
                <w:szCs w:val="26"/>
                <w:lang w:val="uk-UA" w:eastAsia="uk-UA"/>
              </w:rPr>
              <w:t xml:space="preserve">Загальний обсяг фінансових </w:t>
            </w:r>
            <w:r w:rsidRPr="000264C4">
              <w:rPr>
                <w:sz w:val="26"/>
                <w:szCs w:val="26"/>
                <w:lang w:val="uk-UA" w:eastAsia="uk-UA"/>
              </w:rPr>
              <w:br/>
              <w:t xml:space="preserve">ресурсів, необхідних для реалізації </w:t>
            </w:r>
            <w:r w:rsidRPr="000264C4">
              <w:rPr>
                <w:sz w:val="26"/>
                <w:szCs w:val="26"/>
                <w:lang w:val="uk-UA" w:eastAsia="uk-UA"/>
              </w:rPr>
              <w:br/>
              <w:t>Програми, всього</w:t>
            </w:r>
          </w:p>
        </w:tc>
        <w:tc>
          <w:tcPr>
            <w:tcW w:w="4146" w:type="dxa"/>
            <w:shd w:val="clear" w:color="auto" w:fill="auto"/>
          </w:tcPr>
          <w:p w:rsidR="000266EB" w:rsidRPr="00580C76" w:rsidRDefault="000266EB" w:rsidP="00275D4C">
            <w:pPr>
              <w:autoSpaceDE w:val="0"/>
              <w:autoSpaceDN w:val="0"/>
              <w:adjustRightInd w:val="0"/>
              <w:rPr>
                <w:color w:val="000000"/>
                <w:sz w:val="26"/>
                <w:szCs w:val="26"/>
                <w:lang w:val="uk-UA" w:eastAsia="uk-UA"/>
              </w:rPr>
            </w:pPr>
          </w:p>
          <w:p w:rsidR="000266EB" w:rsidRPr="000264C4" w:rsidRDefault="000266EB" w:rsidP="00275D4C">
            <w:pPr>
              <w:autoSpaceDE w:val="0"/>
              <w:autoSpaceDN w:val="0"/>
              <w:adjustRightInd w:val="0"/>
              <w:rPr>
                <w:color w:val="FF0000"/>
                <w:sz w:val="26"/>
                <w:szCs w:val="26"/>
                <w:lang w:val="uk-UA" w:eastAsia="uk-UA"/>
              </w:rPr>
            </w:pPr>
          </w:p>
        </w:tc>
      </w:tr>
      <w:tr w:rsidR="000266EB" w:rsidRPr="00696AC1" w:rsidTr="000266EB">
        <w:tc>
          <w:tcPr>
            <w:tcW w:w="634" w:type="dxa"/>
            <w:shd w:val="clear" w:color="auto" w:fill="auto"/>
          </w:tcPr>
          <w:p w:rsidR="000266EB" w:rsidRPr="000264C4" w:rsidRDefault="000266EB" w:rsidP="00275D4C">
            <w:pPr>
              <w:autoSpaceDE w:val="0"/>
              <w:autoSpaceDN w:val="0"/>
              <w:adjustRightInd w:val="0"/>
              <w:jc w:val="center"/>
              <w:rPr>
                <w:sz w:val="26"/>
                <w:szCs w:val="26"/>
                <w:lang w:val="uk-UA" w:eastAsia="uk-UA"/>
              </w:rPr>
            </w:pPr>
          </w:p>
        </w:tc>
        <w:tc>
          <w:tcPr>
            <w:tcW w:w="4683" w:type="dxa"/>
            <w:shd w:val="clear" w:color="auto" w:fill="auto"/>
          </w:tcPr>
          <w:p w:rsidR="000266EB" w:rsidRPr="000264C4" w:rsidRDefault="000266EB" w:rsidP="00275D4C">
            <w:pPr>
              <w:autoSpaceDE w:val="0"/>
              <w:autoSpaceDN w:val="0"/>
              <w:adjustRightInd w:val="0"/>
              <w:rPr>
                <w:sz w:val="26"/>
                <w:szCs w:val="26"/>
                <w:lang w:val="uk-UA" w:eastAsia="uk-UA"/>
              </w:rPr>
            </w:pPr>
            <w:r w:rsidRPr="000264C4">
              <w:rPr>
                <w:sz w:val="26"/>
                <w:szCs w:val="26"/>
                <w:lang w:val="uk-UA" w:eastAsia="uk-UA"/>
              </w:rPr>
              <w:t>у тому числі</w:t>
            </w:r>
          </w:p>
        </w:tc>
        <w:tc>
          <w:tcPr>
            <w:tcW w:w="4146" w:type="dxa"/>
            <w:shd w:val="clear" w:color="auto" w:fill="auto"/>
          </w:tcPr>
          <w:p w:rsidR="000266EB" w:rsidRPr="00580C76" w:rsidRDefault="000266EB" w:rsidP="00275D4C">
            <w:pPr>
              <w:autoSpaceDE w:val="0"/>
              <w:autoSpaceDN w:val="0"/>
              <w:adjustRightInd w:val="0"/>
              <w:rPr>
                <w:color w:val="000000"/>
                <w:sz w:val="26"/>
                <w:szCs w:val="26"/>
                <w:lang w:val="uk-UA" w:eastAsia="uk-UA"/>
              </w:rPr>
            </w:pPr>
          </w:p>
        </w:tc>
      </w:tr>
      <w:tr w:rsidR="000266EB" w:rsidRPr="00A052B9" w:rsidTr="000266EB">
        <w:tc>
          <w:tcPr>
            <w:tcW w:w="634" w:type="dxa"/>
            <w:shd w:val="clear" w:color="auto" w:fill="auto"/>
          </w:tcPr>
          <w:p w:rsidR="000266EB" w:rsidRPr="000264C4" w:rsidRDefault="000266EB" w:rsidP="00275D4C">
            <w:pPr>
              <w:autoSpaceDE w:val="0"/>
              <w:autoSpaceDN w:val="0"/>
              <w:adjustRightInd w:val="0"/>
              <w:jc w:val="center"/>
              <w:rPr>
                <w:sz w:val="26"/>
                <w:szCs w:val="26"/>
                <w:lang w:val="uk-UA" w:eastAsia="uk-UA"/>
              </w:rPr>
            </w:pPr>
            <w:r>
              <w:rPr>
                <w:sz w:val="26"/>
                <w:szCs w:val="26"/>
                <w:lang w:val="uk-UA" w:eastAsia="uk-UA"/>
              </w:rPr>
              <w:t>7</w:t>
            </w:r>
            <w:r w:rsidRPr="000264C4">
              <w:rPr>
                <w:sz w:val="26"/>
                <w:szCs w:val="26"/>
                <w:lang w:val="uk-UA" w:eastAsia="uk-UA"/>
              </w:rPr>
              <w:t>.1.</w:t>
            </w:r>
          </w:p>
        </w:tc>
        <w:tc>
          <w:tcPr>
            <w:tcW w:w="4683" w:type="dxa"/>
            <w:shd w:val="clear" w:color="auto" w:fill="auto"/>
          </w:tcPr>
          <w:p w:rsidR="000266EB" w:rsidRPr="000264C4" w:rsidRDefault="000266EB" w:rsidP="00275D4C">
            <w:pPr>
              <w:autoSpaceDE w:val="0"/>
              <w:autoSpaceDN w:val="0"/>
              <w:adjustRightInd w:val="0"/>
              <w:rPr>
                <w:sz w:val="26"/>
                <w:szCs w:val="26"/>
                <w:lang w:val="uk-UA" w:eastAsia="uk-UA"/>
              </w:rPr>
            </w:pPr>
            <w:r w:rsidRPr="000264C4">
              <w:rPr>
                <w:sz w:val="26"/>
                <w:szCs w:val="26"/>
                <w:lang w:val="uk-UA" w:eastAsia="uk-UA"/>
              </w:rPr>
              <w:t xml:space="preserve">кошти бюджету </w:t>
            </w:r>
            <w:r>
              <w:rPr>
                <w:sz w:val="26"/>
                <w:szCs w:val="26"/>
                <w:lang w:val="uk-UA" w:eastAsia="uk-UA"/>
              </w:rPr>
              <w:t xml:space="preserve">об’єднаної територіальної громади </w:t>
            </w:r>
            <w:proofErr w:type="spellStart"/>
            <w:r w:rsidRPr="000264C4">
              <w:rPr>
                <w:sz w:val="26"/>
                <w:szCs w:val="26"/>
                <w:lang w:val="uk-UA" w:eastAsia="uk-UA"/>
              </w:rPr>
              <w:t>Широківської</w:t>
            </w:r>
            <w:proofErr w:type="spellEnd"/>
            <w:r w:rsidRPr="000264C4">
              <w:rPr>
                <w:sz w:val="26"/>
                <w:szCs w:val="26"/>
                <w:lang w:val="uk-UA" w:eastAsia="uk-UA"/>
              </w:rPr>
              <w:t xml:space="preserve"> сільської ради Запорізького району Запорізької області</w:t>
            </w:r>
          </w:p>
        </w:tc>
        <w:tc>
          <w:tcPr>
            <w:tcW w:w="4146" w:type="dxa"/>
            <w:shd w:val="clear" w:color="auto" w:fill="auto"/>
          </w:tcPr>
          <w:p w:rsidR="000266EB" w:rsidRPr="000264C4" w:rsidRDefault="000266EB" w:rsidP="00275D4C">
            <w:pPr>
              <w:autoSpaceDE w:val="0"/>
              <w:autoSpaceDN w:val="0"/>
              <w:adjustRightInd w:val="0"/>
              <w:rPr>
                <w:color w:val="FF0000"/>
                <w:sz w:val="26"/>
                <w:szCs w:val="26"/>
                <w:lang w:val="uk-UA" w:eastAsia="uk-UA"/>
              </w:rPr>
            </w:pPr>
          </w:p>
        </w:tc>
      </w:tr>
      <w:tr w:rsidR="000266EB" w:rsidRPr="001E587B" w:rsidTr="000266EB">
        <w:tc>
          <w:tcPr>
            <w:tcW w:w="634" w:type="dxa"/>
            <w:shd w:val="clear" w:color="auto" w:fill="auto"/>
          </w:tcPr>
          <w:p w:rsidR="000266EB" w:rsidRPr="000264C4" w:rsidRDefault="000266EB" w:rsidP="00275D4C">
            <w:pPr>
              <w:autoSpaceDE w:val="0"/>
              <w:autoSpaceDN w:val="0"/>
              <w:adjustRightInd w:val="0"/>
              <w:jc w:val="center"/>
              <w:rPr>
                <w:sz w:val="26"/>
                <w:szCs w:val="26"/>
                <w:lang w:val="uk-UA" w:eastAsia="uk-UA"/>
              </w:rPr>
            </w:pPr>
            <w:r>
              <w:rPr>
                <w:sz w:val="26"/>
                <w:szCs w:val="26"/>
                <w:lang w:val="uk-UA" w:eastAsia="uk-UA"/>
              </w:rPr>
              <w:t>7</w:t>
            </w:r>
            <w:r w:rsidRPr="000264C4">
              <w:rPr>
                <w:sz w:val="26"/>
                <w:szCs w:val="26"/>
                <w:lang w:val="uk-UA" w:eastAsia="uk-UA"/>
              </w:rPr>
              <w:t>.2.</w:t>
            </w:r>
          </w:p>
        </w:tc>
        <w:tc>
          <w:tcPr>
            <w:tcW w:w="4683" w:type="dxa"/>
            <w:shd w:val="clear" w:color="auto" w:fill="auto"/>
          </w:tcPr>
          <w:p w:rsidR="000266EB" w:rsidRPr="000264C4" w:rsidRDefault="000266EB" w:rsidP="00275D4C">
            <w:pPr>
              <w:autoSpaceDE w:val="0"/>
              <w:autoSpaceDN w:val="0"/>
              <w:adjustRightInd w:val="0"/>
              <w:rPr>
                <w:sz w:val="26"/>
                <w:szCs w:val="26"/>
                <w:lang w:val="uk-UA" w:eastAsia="uk-UA"/>
              </w:rPr>
            </w:pPr>
            <w:r w:rsidRPr="000264C4">
              <w:rPr>
                <w:sz w:val="26"/>
                <w:szCs w:val="26"/>
                <w:lang w:val="uk-UA" w:eastAsia="uk-UA"/>
              </w:rPr>
              <w:t>кошти інших джерел</w:t>
            </w:r>
          </w:p>
        </w:tc>
        <w:tc>
          <w:tcPr>
            <w:tcW w:w="4146" w:type="dxa"/>
            <w:shd w:val="clear" w:color="auto" w:fill="auto"/>
          </w:tcPr>
          <w:p w:rsidR="000266EB" w:rsidRPr="000264C4" w:rsidRDefault="000266EB" w:rsidP="00275D4C">
            <w:pPr>
              <w:autoSpaceDE w:val="0"/>
              <w:autoSpaceDN w:val="0"/>
              <w:adjustRightInd w:val="0"/>
              <w:jc w:val="center"/>
              <w:rPr>
                <w:sz w:val="26"/>
                <w:szCs w:val="26"/>
                <w:lang w:val="uk-UA" w:eastAsia="uk-UA"/>
              </w:rPr>
            </w:pPr>
            <w:r w:rsidRPr="000264C4">
              <w:rPr>
                <w:sz w:val="26"/>
                <w:szCs w:val="26"/>
                <w:lang w:val="uk-UA" w:eastAsia="uk-UA"/>
              </w:rPr>
              <w:t>-</w:t>
            </w:r>
          </w:p>
        </w:tc>
      </w:tr>
    </w:tbl>
    <w:p w:rsidR="000266EB" w:rsidRDefault="000266EB" w:rsidP="005371BE">
      <w:pPr>
        <w:ind w:left="11700" w:hanging="11700"/>
        <w:rPr>
          <w:sz w:val="28"/>
          <w:szCs w:val="28"/>
          <w:lang w:val="uk-UA"/>
        </w:rPr>
      </w:pPr>
    </w:p>
    <w:p w:rsidR="000266EB" w:rsidRDefault="000266EB" w:rsidP="00174AFB">
      <w:pPr>
        <w:ind w:left="11700" w:hanging="11700"/>
        <w:jc w:val="center"/>
        <w:rPr>
          <w:sz w:val="28"/>
          <w:szCs w:val="28"/>
          <w:lang w:val="uk-UA"/>
        </w:rPr>
      </w:pPr>
    </w:p>
    <w:p w:rsidR="00174AFB" w:rsidRDefault="00174AFB" w:rsidP="00174AFB">
      <w:pPr>
        <w:ind w:left="11700" w:hanging="11700"/>
        <w:jc w:val="center"/>
        <w:rPr>
          <w:sz w:val="28"/>
          <w:szCs w:val="28"/>
          <w:lang w:val="uk-UA"/>
        </w:rPr>
      </w:pPr>
    </w:p>
    <w:p w:rsidR="005371BE" w:rsidRDefault="005371BE" w:rsidP="00174AFB">
      <w:pPr>
        <w:ind w:left="11700" w:hanging="11700"/>
        <w:jc w:val="center"/>
        <w:rPr>
          <w:sz w:val="28"/>
          <w:szCs w:val="28"/>
          <w:lang w:val="uk-UA"/>
        </w:rPr>
      </w:pPr>
      <w:r>
        <w:rPr>
          <w:sz w:val="28"/>
          <w:szCs w:val="28"/>
          <w:lang w:val="uk-UA"/>
        </w:rPr>
        <w:t xml:space="preserve">Секретар ради                                                                                   </w:t>
      </w:r>
      <w:proofErr w:type="spellStart"/>
      <w:r>
        <w:rPr>
          <w:sz w:val="28"/>
          <w:szCs w:val="28"/>
          <w:lang w:val="uk-UA"/>
        </w:rPr>
        <w:t>О.Правдюк</w:t>
      </w:r>
      <w:proofErr w:type="spellEnd"/>
    </w:p>
    <w:p w:rsidR="000266EB" w:rsidRDefault="000266EB" w:rsidP="005371BE">
      <w:pPr>
        <w:ind w:left="11700" w:hanging="11700"/>
        <w:rPr>
          <w:sz w:val="28"/>
          <w:szCs w:val="28"/>
          <w:lang w:val="uk-UA"/>
        </w:rPr>
      </w:pPr>
    </w:p>
    <w:p w:rsidR="000266EB" w:rsidRDefault="000266EB" w:rsidP="005371BE">
      <w:pPr>
        <w:ind w:left="11700" w:hanging="11700"/>
        <w:rPr>
          <w:sz w:val="28"/>
          <w:szCs w:val="28"/>
          <w:lang w:val="uk-UA"/>
        </w:rPr>
      </w:pPr>
    </w:p>
    <w:p w:rsidR="005371BE" w:rsidRDefault="005371BE" w:rsidP="000266EB">
      <w:pPr>
        <w:ind w:left="11700" w:hanging="11700"/>
        <w:rPr>
          <w:sz w:val="28"/>
          <w:szCs w:val="28"/>
          <w:lang w:val="uk-UA"/>
        </w:rPr>
      </w:pPr>
    </w:p>
    <w:sectPr w:rsidR="005371BE" w:rsidSect="000266EB">
      <w:pgSz w:w="11906" w:h="16838"/>
      <w:pgMar w:top="1134" w:right="567"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78F" w:rsidRDefault="007B078F" w:rsidP="00792658">
      <w:r>
        <w:separator/>
      </w:r>
    </w:p>
  </w:endnote>
  <w:endnote w:type="continuationSeparator" w:id="0">
    <w:p w:rsidR="007B078F" w:rsidRDefault="007B078F" w:rsidP="00792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Antiqua">
    <w:altName w:val="Corbel"/>
    <w:charset w:val="00"/>
    <w:family w:val="swiss"/>
    <w:pitch w:val="variable"/>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D4C" w:rsidRDefault="00275D4C">
    <w:pPr>
      <w:pStyle w:val="a8"/>
      <w:jc w:val="center"/>
    </w:pPr>
    <w:r>
      <w:fldChar w:fldCharType="begin"/>
    </w:r>
    <w:r>
      <w:instrText>PAGE   \* MERGEFORMAT</w:instrText>
    </w:r>
    <w:r>
      <w:fldChar w:fldCharType="separate"/>
    </w:r>
    <w:r w:rsidR="00A052B9">
      <w:rPr>
        <w:noProof/>
      </w:rPr>
      <w:t>10</w:t>
    </w:r>
    <w:r>
      <w:fldChar w:fldCharType="end"/>
    </w:r>
  </w:p>
  <w:p w:rsidR="00275D4C" w:rsidRDefault="00275D4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78F" w:rsidRDefault="007B078F" w:rsidP="00792658">
      <w:r>
        <w:separator/>
      </w:r>
    </w:p>
  </w:footnote>
  <w:footnote w:type="continuationSeparator" w:id="0">
    <w:p w:rsidR="007B078F" w:rsidRDefault="007B078F" w:rsidP="00792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D4C" w:rsidRDefault="00275D4C" w:rsidP="00275D4C">
    <w:pPr>
      <w:pStyle w:val="a6"/>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275D4C" w:rsidRDefault="00275D4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3DA2"/>
    <w:multiLevelType w:val="hybridMultilevel"/>
    <w:tmpl w:val="66A0A260"/>
    <w:lvl w:ilvl="0" w:tplc="7984358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9437F46"/>
    <w:multiLevelType w:val="hybridMultilevel"/>
    <w:tmpl w:val="A9825C4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261961"/>
    <w:multiLevelType w:val="hybridMultilevel"/>
    <w:tmpl w:val="5F7C99E6"/>
    <w:lvl w:ilvl="0" w:tplc="7A569FDC">
      <w:start w:val="2"/>
      <w:numFmt w:val="bullet"/>
      <w:lvlText w:val="-"/>
      <w:lvlJc w:val="left"/>
      <w:pPr>
        <w:ind w:left="786" w:hanging="360"/>
      </w:pPr>
      <w:rPr>
        <w:rFonts w:ascii="Times New Roman" w:eastAsia="Times New Roman" w:hAnsi="Times New Roman" w:cs="Times New Roman" w:hint="default"/>
        <w:b w:val="0"/>
        <w:color w:val="000000"/>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2AEC51D6"/>
    <w:multiLevelType w:val="hybridMultilevel"/>
    <w:tmpl w:val="9026A9B4"/>
    <w:lvl w:ilvl="0" w:tplc="9AE27F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07666CC"/>
    <w:multiLevelType w:val="hybridMultilevel"/>
    <w:tmpl w:val="9026A9B4"/>
    <w:lvl w:ilvl="0" w:tplc="9AE27F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22F470F"/>
    <w:multiLevelType w:val="hybridMultilevel"/>
    <w:tmpl w:val="F5DC9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39448B"/>
    <w:multiLevelType w:val="hybridMultilevel"/>
    <w:tmpl w:val="296670F2"/>
    <w:lvl w:ilvl="0" w:tplc="49F010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CEF2DCA"/>
    <w:multiLevelType w:val="multilevel"/>
    <w:tmpl w:val="EE0CCA74"/>
    <w:lvl w:ilvl="0">
      <w:start w:val="1"/>
      <w:numFmt w:val="decimal"/>
      <w:lvlText w:val="%1."/>
      <w:lvlJc w:val="left"/>
      <w:pPr>
        <w:tabs>
          <w:tab w:val="num" w:pos="644"/>
        </w:tabs>
        <w:ind w:left="644" w:hanging="360"/>
      </w:pPr>
      <w:rPr>
        <w:rFonts w:hint="default"/>
      </w:rPr>
    </w:lvl>
    <w:lvl w:ilvl="1">
      <w:start w:val="1"/>
      <w:numFmt w:val="decimal"/>
      <w:isLgl/>
      <w:lvlText w:val="%1.%2"/>
      <w:lvlJc w:val="left"/>
      <w:pPr>
        <w:ind w:left="1167" w:hanging="45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659" w:hanging="1800"/>
      </w:pPr>
      <w:rPr>
        <w:rFonts w:hint="default"/>
      </w:rPr>
    </w:lvl>
    <w:lvl w:ilvl="8">
      <w:start w:val="1"/>
      <w:numFmt w:val="decimal"/>
      <w:isLgl/>
      <w:lvlText w:val="%1.%2.%3.%4.%5.%6.%7.%8.%9"/>
      <w:lvlJc w:val="left"/>
      <w:pPr>
        <w:ind w:left="5376" w:hanging="2160"/>
      </w:pPr>
      <w:rPr>
        <w:rFonts w:hint="default"/>
      </w:rPr>
    </w:lvl>
  </w:abstractNum>
  <w:abstractNum w:abstractNumId="8">
    <w:nsid w:val="695D6574"/>
    <w:multiLevelType w:val="hybridMultilevel"/>
    <w:tmpl w:val="11044E22"/>
    <w:lvl w:ilvl="0" w:tplc="237A55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0C45C07"/>
    <w:multiLevelType w:val="hybridMultilevel"/>
    <w:tmpl w:val="81E8291C"/>
    <w:lvl w:ilvl="0" w:tplc="FD0A2B6A">
      <w:start w:val="1"/>
      <w:numFmt w:val="bullet"/>
      <w:lvlText w:val=""/>
      <w:lvlJc w:val="left"/>
      <w:pPr>
        <w:ind w:left="1004" w:hanging="360"/>
      </w:pPr>
      <w:rPr>
        <w:rFonts w:ascii="Symbol" w:hAnsi="Symbol" w:hint="default"/>
        <w:spacing w:val="-10"/>
        <w:kern w:val="0"/>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10">
    <w:nsid w:val="7C11689A"/>
    <w:multiLevelType w:val="hybridMultilevel"/>
    <w:tmpl w:val="2F426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4"/>
  </w:num>
  <w:num w:numId="5">
    <w:abstractNumId w:val="8"/>
  </w:num>
  <w:num w:numId="6">
    <w:abstractNumId w:val="3"/>
  </w:num>
  <w:num w:numId="7">
    <w:abstractNumId w:val="6"/>
  </w:num>
  <w:num w:numId="8">
    <w:abstractNumId w:val="9"/>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DB"/>
    <w:rsid w:val="000110FC"/>
    <w:rsid w:val="000266EB"/>
    <w:rsid w:val="00037076"/>
    <w:rsid w:val="00041727"/>
    <w:rsid w:val="00044124"/>
    <w:rsid w:val="00054B63"/>
    <w:rsid w:val="000614AA"/>
    <w:rsid w:val="00083006"/>
    <w:rsid w:val="0008512D"/>
    <w:rsid w:val="0009218F"/>
    <w:rsid w:val="00094294"/>
    <w:rsid w:val="000A445A"/>
    <w:rsid w:val="000A7E2C"/>
    <w:rsid w:val="000B3241"/>
    <w:rsid w:val="000C0CB2"/>
    <w:rsid w:val="000C5E0E"/>
    <w:rsid w:val="000D0F08"/>
    <w:rsid w:val="000D7E1E"/>
    <w:rsid w:val="000E4175"/>
    <w:rsid w:val="00140986"/>
    <w:rsid w:val="00156C4C"/>
    <w:rsid w:val="001644C5"/>
    <w:rsid w:val="001661AC"/>
    <w:rsid w:val="00174AFB"/>
    <w:rsid w:val="00183308"/>
    <w:rsid w:val="00190F1D"/>
    <w:rsid w:val="001A4402"/>
    <w:rsid w:val="001C6C5A"/>
    <w:rsid w:val="001D1ACB"/>
    <w:rsid w:val="001E26FD"/>
    <w:rsid w:val="001E77E0"/>
    <w:rsid w:val="001E795E"/>
    <w:rsid w:val="001F025C"/>
    <w:rsid w:val="00215794"/>
    <w:rsid w:val="00233199"/>
    <w:rsid w:val="00275D4C"/>
    <w:rsid w:val="00285C63"/>
    <w:rsid w:val="00287D46"/>
    <w:rsid w:val="002A38BF"/>
    <w:rsid w:val="002B2A3A"/>
    <w:rsid w:val="002C3F06"/>
    <w:rsid w:val="002F2E5D"/>
    <w:rsid w:val="00304616"/>
    <w:rsid w:val="00304A5A"/>
    <w:rsid w:val="00310664"/>
    <w:rsid w:val="00314386"/>
    <w:rsid w:val="00314781"/>
    <w:rsid w:val="0032083B"/>
    <w:rsid w:val="00330A9D"/>
    <w:rsid w:val="00340C92"/>
    <w:rsid w:val="003439F2"/>
    <w:rsid w:val="00381427"/>
    <w:rsid w:val="00392B56"/>
    <w:rsid w:val="003B61DF"/>
    <w:rsid w:val="003C27FB"/>
    <w:rsid w:val="003C31A2"/>
    <w:rsid w:val="003E4EDB"/>
    <w:rsid w:val="003F292E"/>
    <w:rsid w:val="003F6DE5"/>
    <w:rsid w:val="004177CD"/>
    <w:rsid w:val="00425585"/>
    <w:rsid w:val="00437882"/>
    <w:rsid w:val="00455E49"/>
    <w:rsid w:val="00456E35"/>
    <w:rsid w:val="004668E5"/>
    <w:rsid w:val="004853BB"/>
    <w:rsid w:val="00486A87"/>
    <w:rsid w:val="0049053F"/>
    <w:rsid w:val="00497AC1"/>
    <w:rsid w:val="004A34D1"/>
    <w:rsid w:val="004A6D70"/>
    <w:rsid w:val="004B557C"/>
    <w:rsid w:val="004C3A25"/>
    <w:rsid w:val="004C45FA"/>
    <w:rsid w:val="004C7DC8"/>
    <w:rsid w:val="004D6D77"/>
    <w:rsid w:val="004E1385"/>
    <w:rsid w:val="005337F3"/>
    <w:rsid w:val="005371BE"/>
    <w:rsid w:val="005461D8"/>
    <w:rsid w:val="00550808"/>
    <w:rsid w:val="005540D7"/>
    <w:rsid w:val="0055722A"/>
    <w:rsid w:val="00584FD5"/>
    <w:rsid w:val="00596B5D"/>
    <w:rsid w:val="005B3A5D"/>
    <w:rsid w:val="005C0765"/>
    <w:rsid w:val="005C3F24"/>
    <w:rsid w:val="005D6781"/>
    <w:rsid w:val="005F4FAA"/>
    <w:rsid w:val="00605C1A"/>
    <w:rsid w:val="00613F7F"/>
    <w:rsid w:val="006200F3"/>
    <w:rsid w:val="00622969"/>
    <w:rsid w:val="0062324C"/>
    <w:rsid w:val="0066393D"/>
    <w:rsid w:val="00694F24"/>
    <w:rsid w:val="00695E2F"/>
    <w:rsid w:val="006B6BD8"/>
    <w:rsid w:val="006D0878"/>
    <w:rsid w:val="006D5F7F"/>
    <w:rsid w:val="006F0B74"/>
    <w:rsid w:val="007178BD"/>
    <w:rsid w:val="00721BDC"/>
    <w:rsid w:val="00726228"/>
    <w:rsid w:val="007369C2"/>
    <w:rsid w:val="00740BA1"/>
    <w:rsid w:val="00743247"/>
    <w:rsid w:val="00746A7C"/>
    <w:rsid w:val="007528FF"/>
    <w:rsid w:val="00760C84"/>
    <w:rsid w:val="00767807"/>
    <w:rsid w:val="00792658"/>
    <w:rsid w:val="007B078F"/>
    <w:rsid w:val="007E3C96"/>
    <w:rsid w:val="007F1793"/>
    <w:rsid w:val="007F5D46"/>
    <w:rsid w:val="007F60A7"/>
    <w:rsid w:val="007F7AE7"/>
    <w:rsid w:val="00815C40"/>
    <w:rsid w:val="00820175"/>
    <w:rsid w:val="008217EE"/>
    <w:rsid w:val="008256B8"/>
    <w:rsid w:val="00825E3E"/>
    <w:rsid w:val="008271BE"/>
    <w:rsid w:val="00834074"/>
    <w:rsid w:val="00837E31"/>
    <w:rsid w:val="00847CEB"/>
    <w:rsid w:val="00856364"/>
    <w:rsid w:val="00861926"/>
    <w:rsid w:val="00871DAE"/>
    <w:rsid w:val="00882217"/>
    <w:rsid w:val="00890FA3"/>
    <w:rsid w:val="00891BA3"/>
    <w:rsid w:val="00893437"/>
    <w:rsid w:val="008A2D1A"/>
    <w:rsid w:val="008B4A6F"/>
    <w:rsid w:val="008C221D"/>
    <w:rsid w:val="008C2C22"/>
    <w:rsid w:val="008E366B"/>
    <w:rsid w:val="009048E6"/>
    <w:rsid w:val="009073DB"/>
    <w:rsid w:val="0091193A"/>
    <w:rsid w:val="00914338"/>
    <w:rsid w:val="00914703"/>
    <w:rsid w:val="00917628"/>
    <w:rsid w:val="00952189"/>
    <w:rsid w:val="00956B54"/>
    <w:rsid w:val="00970B9C"/>
    <w:rsid w:val="0097134E"/>
    <w:rsid w:val="00982467"/>
    <w:rsid w:val="009875C3"/>
    <w:rsid w:val="00990231"/>
    <w:rsid w:val="00995D3C"/>
    <w:rsid w:val="009A0A07"/>
    <w:rsid w:val="009C7779"/>
    <w:rsid w:val="009D298F"/>
    <w:rsid w:val="009D6A83"/>
    <w:rsid w:val="009D7789"/>
    <w:rsid w:val="009F50E8"/>
    <w:rsid w:val="00A052B9"/>
    <w:rsid w:val="00AC1CB0"/>
    <w:rsid w:val="00AF4D2F"/>
    <w:rsid w:val="00B07216"/>
    <w:rsid w:val="00B13E50"/>
    <w:rsid w:val="00B32A8A"/>
    <w:rsid w:val="00B42D2C"/>
    <w:rsid w:val="00B67E1D"/>
    <w:rsid w:val="00B73B88"/>
    <w:rsid w:val="00B7669E"/>
    <w:rsid w:val="00B87B88"/>
    <w:rsid w:val="00B94AD9"/>
    <w:rsid w:val="00BB0FCB"/>
    <w:rsid w:val="00BC4414"/>
    <w:rsid w:val="00BC618D"/>
    <w:rsid w:val="00BD20B9"/>
    <w:rsid w:val="00BD7225"/>
    <w:rsid w:val="00BE016B"/>
    <w:rsid w:val="00C1130D"/>
    <w:rsid w:val="00C17355"/>
    <w:rsid w:val="00C3078C"/>
    <w:rsid w:val="00C316F3"/>
    <w:rsid w:val="00C31AD1"/>
    <w:rsid w:val="00C44B8E"/>
    <w:rsid w:val="00C46517"/>
    <w:rsid w:val="00C574EC"/>
    <w:rsid w:val="00C74A4D"/>
    <w:rsid w:val="00C85A33"/>
    <w:rsid w:val="00CA21D2"/>
    <w:rsid w:val="00CB375D"/>
    <w:rsid w:val="00CC3297"/>
    <w:rsid w:val="00CC4195"/>
    <w:rsid w:val="00CD3E24"/>
    <w:rsid w:val="00CD4E15"/>
    <w:rsid w:val="00CF4CCD"/>
    <w:rsid w:val="00D0589B"/>
    <w:rsid w:val="00D06998"/>
    <w:rsid w:val="00D1469F"/>
    <w:rsid w:val="00D30223"/>
    <w:rsid w:val="00D35E96"/>
    <w:rsid w:val="00D4339F"/>
    <w:rsid w:val="00D52C20"/>
    <w:rsid w:val="00D724A7"/>
    <w:rsid w:val="00D726CE"/>
    <w:rsid w:val="00D76101"/>
    <w:rsid w:val="00D811C6"/>
    <w:rsid w:val="00D946D6"/>
    <w:rsid w:val="00DA1916"/>
    <w:rsid w:val="00DA6AD0"/>
    <w:rsid w:val="00DA7876"/>
    <w:rsid w:val="00DB6D41"/>
    <w:rsid w:val="00DD5E92"/>
    <w:rsid w:val="00DE5842"/>
    <w:rsid w:val="00DF1164"/>
    <w:rsid w:val="00DF201C"/>
    <w:rsid w:val="00E035CC"/>
    <w:rsid w:val="00E15D2F"/>
    <w:rsid w:val="00E15F8A"/>
    <w:rsid w:val="00E73579"/>
    <w:rsid w:val="00E77304"/>
    <w:rsid w:val="00E82FE4"/>
    <w:rsid w:val="00E86AA5"/>
    <w:rsid w:val="00E92ACF"/>
    <w:rsid w:val="00E94221"/>
    <w:rsid w:val="00EA42B1"/>
    <w:rsid w:val="00EA594C"/>
    <w:rsid w:val="00EB6869"/>
    <w:rsid w:val="00F05931"/>
    <w:rsid w:val="00F30828"/>
    <w:rsid w:val="00F34484"/>
    <w:rsid w:val="00F3741B"/>
    <w:rsid w:val="00F40277"/>
    <w:rsid w:val="00F44B3C"/>
    <w:rsid w:val="00F51958"/>
    <w:rsid w:val="00F5565C"/>
    <w:rsid w:val="00F62BB0"/>
    <w:rsid w:val="00F92DE5"/>
    <w:rsid w:val="00F97B17"/>
    <w:rsid w:val="00FA3F63"/>
    <w:rsid w:val="00FC3946"/>
    <w:rsid w:val="00FE08FB"/>
    <w:rsid w:val="00FE3944"/>
    <w:rsid w:val="00FE3A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DE4B62F-7610-476E-81E4-96210141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3D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9C7779"/>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73DB"/>
    <w:rPr>
      <w:rFonts w:ascii="Tahoma" w:hAnsi="Tahoma" w:cs="Tahoma"/>
      <w:sz w:val="16"/>
      <w:szCs w:val="16"/>
    </w:rPr>
  </w:style>
  <w:style w:type="character" w:customStyle="1" w:styleId="a4">
    <w:name w:val="Текст выноски Знак"/>
    <w:basedOn w:val="a0"/>
    <w:link w:val="a3"/>
    <w:uiPriority w:val="99"/>
    <w:semiHidden/>
    <w:rsid w:val="009073DB"/>
    <w:rPr>
      <w:rFonts w:ascii="Tahoma" w:eastAsia="Times New Roman" w:hAnsi="Tahoma" w:cs="Tahoma"/>
      <w:sz w:val="16"/>
      <w:szCs w:val="16"/>
      <w:lang w:eastAsia="ru-RU"/>
    </w:rPr>
  </w:style>
  <w:style w:type="paragraph" w:customStyle="1" w:styleId="Text">
    <w:name w:val="Text"/>
    <w:rsid w:val="00E15F8A"/>
    <w:pPr>
      <w:autoSpaceDE w:val="0"/>
      <w:autoSpaceDN w:val="0"/>
      <w:adjustRightInd w:val="0"/>
      <w:ind w:firstLine="454"/>
      <w:jc w:val="both"/>
    </w:pPr>
    <w:rPr>
      <w:rFonts w:ascii="Times New Roman" w:eastAsia="Times New Roman" w:hAnsi="Times New Roman" w:cs="Times New Roman"/>
      <w:color w:val="000000"/>
      <w:lang w:val="uk-UA" w:eastAsia="uk-UA" w:bidi="en-US"/>
    </w:rPr>
  </w:style>
  <w:style w:type="table" w:styleId="a5">
    <w:name w:val="Table Grid"/>
    <w:basedOn w:val="a1"/>
    <w:uiPriority w:val="59"/>
    <w:rsid w:val="00C173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a7"/>
    <w:unhideWhenUsed/>
    <w:rsid w:val="00792658"/>
    <w:pPr>
      <w:tabs>
        <w:tab w:val="center" w:pos="4677"/>
        <w:tab w:val="right" w:pos="9355"/>
      </w:tabs>
    </w:pPr>
  </w:style>
  <w:style w:type="character" w:customStyle="1" w:styleId="a7">
    <w:name w:val="Верхний колонтитул Знак"/>
    <w:basedOn w:val="a0"/>
    <w:link w:val="a6"/>
    <w:rsid w:val="00792658"/>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792658"/>
    <w:pPr>
      <w:tabs>
        <w:tab w:val="center" w:pos="4677"/>
        <w:tab w:val="right" w:pos="9355"/>
      </w:tabs>
    </w:pPr>
  </w:style>
  <w:style w:type="character" w:customStyle="1" w:styleId="a9">
    <w:name w:val="Нижний колонтитул Знак"/>
    <w:basedOn w:val="a0"/>
    <w:link w:val="a8"/>
    <w:uiPriority w:val="99"/>
    <w:rsid w:val="00792658"/>
    <w:rPr>
      <w:rFonts w:ascii="Times New Roman" w:eastAsia="Times New Roman" w:hAnsi="Times New Roman" w:cs="Times New Roman"/>
      <w:sz w:val="24"/>
      <w:szCs w:val="24"/>
      <w:lang w:eastAsia="ru-RU"/>
    </w:rPr>
  </w:style>
  <w:style w:type="paragraph" w:customStyle="1" w:styleId="aa">
    <w:name w:val="Знак"/>
    <w:basedOn w:val="a"/>
    <w:rsid w:val="00952189"/>
    <w:rPr>
      <w:rFonts w:ascii="Verdana" w:hAnsi="Verdana" w:cs="Verdana"/>
      <w:sz w:val="20"/>
      <w:szCs w:val="20"/>
      <w:lang w:val="en-US" w:eastAsia="en-US"/>
    </w:rPr>
  </w:style>
  <w:style w:type="paragraph" w:styleId="HTML">
    <w:name w:val="HTML Preformatted"/>
    <w:basedOn w:val="a"/>
    <w:link w:val="HTML0"/>
    <w:uiPriority w:val="99"/>
    <w:unhideWhenUsed/>
    <w:rsid w:val="00304A5A"/>
    <w:rPr>
      <w:rFonts w:ascii="Consolas" w:hAnsi="Consolas" w:cs="Consolas"/>
      <w:sz w:val="20"/>
      <w:szCs w:val="20"/>
    </w:rPr>
  </w:style>
  <w:style w:type="character" w:customStyle="1" w:styleId="HTML0">
    <w:name w:val="Стандартный HTML Знак"/>
    <w:basedOn w:val="a0"/>
    <w:link w:val="HTML"/>
    <w:uiPriority w:val="99"/>
    <w:rsid w:val="00304A5A"/>
    <w:rPr>
      <w:rFonts w:ascii="Consolas" w:eastAsia="Times New Roman" w:hAnsi="Consolas" w:cs="Consolas"/>
      <w:sz w:val="20"/>
      <w:szCs w:val="20"/>
      <w:lang w:eastAsia="ru-RU"/>
    </w:rPr>
  </w:style>
  <w:style w:type="paragraph" w:styleId="ab">
    <w:name w:val="List Paragraph"/>
    <w:basedOn w:val="a"/>
    <w:uiPriority w:val="34"/>
    <w:qFormat/>
    <w:rsid w:val="00882217"/>
    <w:pPr>
      <w:ind w:left="720"/>
      <w:contextualSpacing/>
    </w:pPr>
  </w:style>
  <w:style w:type="character" w:styleId="ac">
    <w:name w:val="Emphasis"/>
    <w:basedOn w:val="a0"/>
    <w:uiPriority w:val="99"/>
    <w:qFormat/>
    <w:rsid w:val="00B87B88"/>
    <w:rPr>
      <w:rFonts w:ascii="Times New Roman" w:hAnsi="Times New Roman" w:cs="Times New Roman" w:hint="default"/>
      <w:i/>
      <w:iCs/>
    </w:rPr>
  </w:style>
  <w:style w:type="paragraph" w:styleId="ad">
    <w:name w:val="Title"/>
    <w:basedOn w:val="a"/>
    <w:link w:val="ae"/>
    <w:uiPriority w:val="99"/>
    <w:qFormat/>
    <w:rsid w:val="00B87B88"/>
    <w:pPr>
      <w:jc w:val="center"/>
    </w:pPr>
    <w:rPr>
      <w:b/>
      <w:bCs/>
      <w:sz w:val="28"/>
      <w:lang w:val="uk-UA"/>
    </w:rPr>
  </w:style>
  <w:style w:type="character" w:customStyle="1" w:styleId="ae">
    <w:name w:val="Название Знак"/>
    <w:basedOn w:val="a0"/>
    <w:link w:val="ad"/>
    <w:uiPriority w:val="99"/>
    <w:rsid w:val="00B87B88"/>
    <w:rPr>
      <w:rFonts w:ascii="Times New Roman" w:eastAsia="Times New Roman" w:hAnsi="Times New Roman" w:cs="Times New Roman"/>
      <w:b/>
      <w:bCs/>
      <w:sz w:val="28"/>
      <w:szCs w:val="24"/>
      <w:lang w:val="uk-UA" w:eastAsia="ru-RU"/>
    </w:rPr>
  </w:style>
  <w:style w:type="character" w:customStyle="1" w:styleId="10">
    <w:name w:val="Заголовок 1 Знак"/>
    <w:basedOn w:val="a0"/>
    <w:link w:val="1"/>
    <w:uiPriority w:val="9"/>
    <w:rsid w:val="009C7779"/>
    <w:rPr>
      <w:rFonts w:ascii="Times New Roman" w:eastAsia="Times New Roman" w:hAnsi="Times New Roman" w:cs="Times New Roman"/>
      <w:b/>
      <w:bCs/>
      <w:kern w:val="36"/>
      <w:sz w:val="48"/>
      <w:szCs w:val="48"/>
      <w:lang w:eastAsia="ru-RU"/>
    </w:rPr>
  </w:style>
  <w:style w:type="character" w:styleId="af">
    <w:name w:val="Hyperlink"/>
    <w:basedOn w:val="a0"/>
    <w:uiPriority w:val="99"/>
    <w:semiHidden/>
    <w:unhideWhenUsed/>
    <w:rsid w:val="007528FF"/>
    <w:rPr>
      <w:color w:val="0000FF"/>
      <w:u w:val="single"/>
    </w:rPr>
  </w:style>
  <w:style w:type="character" w:customStyle="1" w:styleId="af0">
    <w:name w:val="Нормальний текст Знак"/>
    <w:link w:val="af1"/>
    <w:locked/>
    <w:rsid w:val="000B3241"/>
    <w:rPr>
      <w:rFonts w:ascii="Antiqua" w:eastAsia="Times New Roman" w:hAnsi="Antiqua"/>
      <w:sz w:val="26"/>
      <w:lang w:val="uk-UA" w:eastAsia="x-none"/>
    </w:rPr>
  </w:style>
  <w:style w:type="paragraph" w:customStyle="1" w:styleId="af1">
    <w:name w:val="Нормальний текст"/>
    <w:basedOn w:val="a"/>
    <w:link w:val="af0"/>
    <w:rsid w:val="000B3241"/>
    <w:pPr>
      <w:spacing w:before="120"/>
      <w:ind w:firstLine="567"/>
    </w:pPr>
    <w:rPr>
      <w:rFonts w:ascii="Antiqua" w:hAnsi="Antiqua" w:cstheme="minorBidi"/>
      <w:sz w:val="26"/>
      <w:szCs w:val="22"/>
      <w:lang w:val="uk-UA" w:eastAsia="x-none"/>
    </w:rPr>
  </w:style>
  <w:style w:type="paragraph" w:customStyle="1" w:styleId="rvps2">
    <w:name w:val="rvps2"/>
    <w:basedOn w:val="a"/>
    <w:rsid w:val="000B3241"/>
    <w:pPr>
      <w:spacing w:before="100" w:beforeAutospacing="1" w:after="100" w:afterAutospacing="1"/>
    </w:pPr>
  </w:style>
  <w:style w:type="paragraph" w:customStyle="1" w:styleId="FR1">
    <w:name w:val="FR1"/>
    <w:uiPriority w:val="99"/>
    <w:rsid w:val="005371BE"/>
    <w:pPr>
      <w:widowControl w:val="0"/>
      <w:autoSpaceDE w:val="0"/>
      <w:autoSpaceDN w:val="0"/>
      <w:adjustRightInd w:val="0"/>
      <w:spacing w:after="0" w:line="340" w:lineRule="auto"/>
      <w:ind w:left="920" w:right="1000"/>
      <w:jc w:val="center"/>
    </w:pPr>
    <w:rPr>
      <w:rFonts w:ascii="Arial" w:eastAsia="Times New Roman" w:hAnsi="Arial" w:cs="Arial"/>
      <w:b/>
      <w:bCs/>
      <w:lang w:val="uk-UA" w:eastAsia="ru-RU"/>
    </w:rPr>
  </w:style>
  <w:style w:type="character" w:styleId="af2">
    <w:name w:val="page number"/>
    <w:basedOn w:val="a0"/>
    <w:rsid w:val="005371BE"/>
  </w:style>
  <w:style w:type="paragraph" w:customStyle="1" w:styleId="11">
    <w:name w:val="Обычный1"/>
    <w:rsid w:val="00183308"/>
    <w:pPr>
      <w:spacing w:after="0" w:line="240" w:lineRule="auto"/>
    </w:pPr>
    <w:rPr>
      <w:rFonts w:ascii="Times New Roman" w:eastAsia="Calibri" w:hAnsi="Times New Roman" w:cs="Times New Roman"/>
      <w:sz w:val="20"/>
      <w:szCs w:val="20"/>
      <w:lang w:eastAsia="ru-RU"/>
    </w:rPr>
  </w:style>
  <w:style w:type="character" w:styleId="af3">
    <w:name w:val="Strong"/>
    <w:qFormat/>
    <w:rsid w:val="00183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20594">
      <w:bodyDiv w:val="1"/>
      <w:marLeft w:val="0"/>
      <w:marRight w:val="0"/>
      <w:marTop w:val="0"/>
      <w:marBottom w:val="0"/>
      <w:divBdr>
        <w:top w:val="none" w:sz="0" w:space="0" w:color="auto"/>
        <w:left w:val="none" w:sz="0" w:space="0" w:color="auto"/>
        <w:bottom w:val="none" w:sz="0" w:space="0" w:color="auto"/>
        <w:right w:val="none" w:sz="0" w:space="0" w:color="auto"/>
      </w:divBdr>
    </w:div>
    <w:div w:id="759563163">
      <w:bodyDiv w:val="1"/>
      <w:marLeft w:val="0"/>
      <w:marRight w:val="0"/>
      <w:marTop w:val="0"/>
      <w:marBottom w:val="0"/>
      <w:divBdr>
        <w:top w:val="none" w:sz="0" w:space="0" w:color="auto"/>
        <w:left w:val="none" w:sz="0" w:space="0" w:color="auto"/>
        <w:bottom w:val="none" w:sz="0" w:space="0" w:color="auto"/>
        <w:right w:val="none" w:sz="0" w:space="0" w:color="auto"/>
      </w:divBdr>
    </w:div>
    <w:div w:id="1791972585">
      <w:bodyDiv w:val="1"/>
      <w:marLeft w:val="0"/>
      <w:marRight w:val="0"/>
      <w:marTop w:val="0"/>
      <w:marBottom w:val="0"/>
      <w:divBdr>
        <w:top w:val="none" w:sz="0" w:space="0" w:color="auto"/>
        <w:left w:val="none" w:sz="0" w:space="0" w:color="auto"/>
        <w:bottom w:val="none" w:sz="0" w:space="0" w:color="auto"/>
        <w:right w:val="none" w:sz="0" w:space="0" w:color="auto"/>
      </w:divBdr>
    </w:div>
    <w:div w:id="2101872659">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7D4C8-60CA-47B6-ACCA-6FF52DD8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2884</Words>
  <Characters>16442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RePack by SPecialiST</cp:lastModifiedBy>
  <cp:revision>4</cp:revision>
  <cp:lastPrinted>2020-01-20T14:17:00Z</cp:lastPrinted>
  <dcterms:created xsi:type="dcterms:W3CDTF">2019-11-04T09:49:00Z</dcterms:created>
  <dcterms:modified xsi:type="dcterms:W3CDTF">2020-01-20T14:17:00Z</dcterms:modified>
</cp:coreProperties>
</file>