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54" w:rsidRPr="00550808" w:rsidRDefault="00435654" w:rsidP="00435654">
      <w:pPr>
        <w:jc w:val="center"/>
        <w:rPr>
          <w:b/>
          <w:sz w:val="28"/>
          <w:szCs w:val="28"/>
          <w:lang w:val="uk-UA"/>
        </w:rPr>
      </w:pPr>
      <w:r w:rsidRPr="00550808">
        <w:rPr>
          <w:sz w:val="28"/>
          <w:szCs w:val="28"/>
          <w:lang w:val="uk-UA" w:eastAsia="en-US" w:bidi="en-US"/>
        </w:rPr>
        <w:object w:dxaOrig="64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48pt" o:ole="" fillcolor="window">
            <v:imagedata r:id="rId6" o:title=""/>
          </v:shape>
          <o:OLEObject Type="Embed" ProgID="Word.Picture.8" ShapeID="_x0000_i1025" DrawAspect="Content" ObjectID="_1620033060" r:id="rId7"/>
        </w:object>
      </w:r>
    </w:p>
    <w:p w:rsidR="00435654" w:rsidRPr="002F2E5D" w:rsidRDefault="00435654" w:rsidP="00435654">
      <w:pPr>
        <w:jc w:val="center"/>
        <w:rPr>
          <w:sz w:val="28"/>
          <w:szCs w:val="28"/>
          <w:lang w:val="uk-UA"/>
        </w:rPr>
      </w:pPr>
      <w:r w:rsidRPr="002F2E5D">
        <w:rPr>
          <w:sz w:val="28"/>
          <w:szCs w:val="28"/>
          <w:lang w:val="uk-UA"/>
        </w:rPr>
        <w:t>УКРАЇНА</w:t>
      </w:r>
    </w:p>
    <w:p w:rsidR="00435654" w:rsidRPr="002F2E5D" w:rsidRDefault="00435654" w:rsidP="00435654">
      <w:pPr>
        <w:jc w:val="center"/>
        <w:rPr>
          <w:sz w:val="28"/>
          <w:szCs w:val="28"/>
          <w:lang w:val="uk-UA"/>
        </w:rPr>
      </w:pPr>
      <w:r w:rsidRPr="002F2E5D">
        <w:rPr>
          <w:sz w:val="28"/>
          <w:szCs w:val="28"/>
          <w:lang w:val="uk-UA"/>
        </w:rPr>
        <w:t>ШИРОКІВСЬКА СІЛЬСЬКА РАДА</w:t>
      </w:r>
    </w:p>
    <w:p w:rsidR="00435654" w:rsidRPr="002F2E5D" w:rsidRDefault="00435654" w:rsidP="00435654">
      <w:pPr>
        <w:jc w:val="center"/>
        <w:rPr>
          <w:sz w:val="28"/>
          <w:szCs w:val="28"/>
          <w:lang w:val="uk-UA"/>
        </w:rPr>
      </w:pPr>
      <w:r w:rsidRPr="002F2E5D">
        <w:rPr>
          <w:sz w:val="28"/>
          <w:szCs w:val="28"/>
          <w:lang w:val="uk-UA"/>
        </w:rPr>
        <w:t>ЗАПОРІЗЬКОГО РАЙОНУ ЗАПОРІЗЬКОЇ ОБЛАСТІ</w:t>
      </w:r>
    </w:p>
    <w:p w:rsidR="00435654" w:rsidRPr="002F2E5D" w:rsidRDefault="0077025E" w:rsidP="0043565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ДВАДЦЯТЬ </w:t>
      </w:r>
      <w:r w:rsidR="009478A9">
        <w:rPr>
          <w:sz w:val="28"/>
          <w:szCs w:val="28"/>
          <w:lang w:val="uk-UA"/>
        </w:rPr>
        <w:t>ДЕВ</w:t>
      </w:r>
      <w:r w:rsidR="009478A9" w:rsidRPr="00066C90">
        <w:rPr>
          <w:sz w:val="28"/>
          <w:szCs w:val="28"/>
        </w:rPr>
        <w:t>’</w:t>
      </w:r>
      <w:r w:rsidR="009478A9">
        <w:rPr>
          <w:sz w:val="28"/>
          <w:szCs w:val="28"/>
          <w:lang w:val="uk-UA"/>
        </w:rPr>
        <w:t>ЯТА</w:t>
      </w:r>
      <w:r w:rsidR="004C214E">
        <w:rPr>
          <w:sz w:val="28"/>
          <w:szCs w:val="28"/>
          <w:lang w:val="uk-UA"/>
        </w:rPr>
        <w:t xml:space="preserve"> </w:t>
      </w:r>
      <w:r w:rsidR="00066C90">
        <w:rPr>
          <w:sz w:val="28"/>
          <w:szCs w:val="28"/>
          <w:lang w:val="uk-UA"/>
        </w:rPr>
        <w:t xml:space="preserve">ПОЗАЧЕРГОВА </w:t>
      </w:r>
      <w:r w:rsidR="00435654" w:rsidRPr="002F2E5D">
        <w:rPr>
          <w:sz w:val="28"/>
          <w:szCs w:val="28"/>
          <w:lang w:val="uk-UA"/>
        </w:rPr>
        <w:t>СЕСІЯ СЬОМОГО СКЛИКАННЯ</w:t>
      </w:r>
    </w:p>
    <w:p w:rsidR="00222A90" w:rsidRDefault="00222A90" w:rsidP="00435654">
      <w:pPr>
        <w:jc w:val="center"/>
        <w:rPr>
          <w:sz w:val="28"/>
          <w:szCs w:val="28"/>
          <w:lang w:val="uk-UA"/>
        </w:rPr>
      </w:pPr>
    </w:p>
    <w:p w:rsidR="00435654" w:rsidRDefault="00435654" w:rsidP="00435654">
      <w:pPr>
        <w:jc w:val="center"/>
        <w:rPr>
          <w:sz w:val="28"/>
          <w:szCs w:val="28"/>
          <w:lang w:val="uk-UA"/>
        </w:rPr>
      </w:pPr>
      <w:r w:rsidRPr="002F2E5D">
        <w:rPr>
          <w:sz w:val="28"/>
          <w:szCs w:val="28"/>
          <w:lang w:val="uk-UA"/>
        </w:rPr>
        <w:t>РІШЕННЯ</w:t>
      </w:r>
    </w:p>
    <w:p w:rsidR="004C214E" w:rsidRPr="002F2E5D" w:rsidRDefault="004C214E" w:rsidP="00435654">
      <w:pPr>
        <w:jc w:val="center"/>
        <w:rPr>
          <w:sz w:val="28"/>
          <w:szCs w:val="28"/>
          <w:lang w:val="uk-UA"/>
        </w:rPr>
      </w:pPr>
    </w:p>
    <w:p w:rsidR="00435654" w:rsidRPr="00222A90" w:rsidRDefault="00066C90" w:rsidP="0095255A">
      <w:pPr>
        <w:pStyle w:val="Text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16 травня</w:t>
      </w:r>
      <w:r w:rsidR="004C214E">
        <w:rPr>
          <w:sz w:val="28"/>
          <w:szCs w:val="28"/>
        </w:rPr>
        <w:t xml:space="preserve"> </w:t>
      </w:r>
      <w:r w:rsidR="008022E4" w:rsidRPr="00222A90">
        <w:rPr>
          <w:sz w:val="28"/>
          <w:szCs w:val="28"/>
        </w:rPr>
        <w:t>201</w:t>
      </w:r>
      <w:r w:rsidR="0077025E">
        <w:rPr>
          <w:sz w:val="28"/>
          <w:szCs w:val="28"/>
        </w:rPr>
        <w:t>9</w:t>
      </w:r>
      <w:r w:rsidR="00435654" w:rsidRPr="00222A90">
        <w:rPr>
          <w:sz w:val="28"/>
          <w:szCs w:val="28"/>
        </w:rPr>
        <w:t xml:space="preserve"> року                          </w:t>
      </w:r>
      <w:r w:rsidR="004C214E">
        <w:rPr>
          <w:sz w:val="28"/>
          <w:szCs w:val="28"/>
        </w:rPr>
        <w:t xml:space="preserve">                                         </w:t>
      </w:r>
      <w:r w:rsidR="000944D8">
        <w:rPr>
          <w:sz w:val="28"/>
          <w:szCs w:val="28"/>
        </w:rPr>
        <w:t xml:space="preserve">                 </w:t>
      </w:r>
      <w:r w:rsidR="00801AC2">
        <w:rPr>
          <w:sz w:val="28"/>
          <w:szCs w:val="28"/>
        </w:rPr>
        <w:t xml:space="preserve">  </w:t>
      </w:r>
      <w:r>
        <w:rPr>
          <w:sz w:val="28"/>
          <w:szCs w:val="28"/>
        </w:rPr>
        <w:t>№</w:t>
      </w:r>
      <w:r w:rsidR="00ED3014">
        <w:rPr>
          <w:sz w:val="28"/>
          <w:szCs w:val="28"/>
        </w:rPr>
        <w:t xml:space="preserve"> 5</w:t>
      </w:r>
    </w:p>
    <w:p w:rsidR="00435654" w:rsidRPr="00222A90" w:rsidRDefault="00435654" w:rsidP="00435654">
      <w:pPr>
        <w:autoSpaceDE w:val="0"/>
        <w:autoSpaceDN w:val="0"/>
        <w:adjustRightInd w:val="0"/>
        <w:spacing w:before="57"/>
        <w:jc w:val="center"/>
        <w:rPr>
          <w:bCs/>
          <w:spacing w:val="-15"/>
          <w:sz w:val="28"/>
          <w:szCs w:val="28"/>
          <w:lang w:val="uk-UA"/>
        </w:rPr>
      </w:pPr>
      <w:r w:rsidRPr="00222A90">
        <w:rPr>
          <w:bCs/>
          <w:spacing w:val="-15"/>
          <w:sz w:val="28"/>
          <w:szCs w:val="28"/>
          <w:lang w:val="uk-UA"/>
        </w:rPr>
        <w:t>с. Широке</w:t>
      </w:r>
    </w:p>
    <w:p w:rsidR="00435654" w:rsidRPr="00222A90" w:rsidRDefault="00435654" w:rsidP="00435654">
      <w:pPr>
        <w:autoSpaceDE w:val="0"/>
        <w:autoSpaceDN w:val="0"/>
        <w:adjustRightInd w:val="0"/>
        <w:spacing w:before="57"/>
        <w:jc w:val="center"/>
        <w:rPr>
          <w:bCs/>
          <w:spacing w:val="-15"/>
          <w:sz w:val="28"/>
          <w:szCs w:val="28"/>
          <w:lang w:val="uk-UA"/>
        </w:rPr>
      </w:pPr>
      <w:bookmarkStart w:id="0" w:name="_GoBack"/>
      <w:bookmarkEnd w:id="0"/>
    </w:p>
    <w:p w:rsidR="009478A9" w:rsidRPr="00AE5E0D" w:rsidRDefault="009478A9" w:rsidP="009478A9">
      <w:pPr>
        <w:jc w:val="both"/>
        <w:rPr>
          <w:sz w:val="28"/>
          <w:szCs w:val="28"/>
          <w:lang w:val="uk-UA"/>
        </w:rPr>
      </w:pPr>
      <w:r w:rsidRPr="00AE5E0D">
        <w:rPr>
          <w:sz w:val="28"/>
          <w:szCs w:val="28"/>
          <w:lang w:val="uk-UA"/>
        </w:rPr>
        <w:t xml:space="preserve">Про затвердження </w:t>
      </w:r>
      <w:r w:rsidR="00407299">
        <w:rPr>
          <w:sz w:val="28"/>
          <w:szCs w:val="28"/>
          <w:lang w:val="uk-UA"/>
        </w:rPr>
        <w:t>Цільової п</w:t>
      </w:r>
      <w:r w:rsidRPr="00AE5E0D">
        <w:rPr>
          <w:sz w:val="28"/>
          <w:szCs w:val="28"/>
          <w:lang w:val="uk-UA"/>
        </w:rPr>
        <w:t xml:space="preserve">рограми для забезпечення виконання рішень суду на 2019-2021 роки </w:t>
      </w:r>
    </w:p>
    <w:p w:rsidR="009478A9" w:rsidRPr="007B101A" w:rsidRDefault="009478A9" w:rsidP="009478A9">
      <w:pPr>
        <w:jc w:val="both"/>
        <w:rPr>
          <w:sz w:val="28"/>
          <w:szCs w:val="28"/>
        </w:rPr>
      </w:pPr>
    </w:p>
    <w:p w:rsidR="009478A9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066C90">
        <w:rPr>
          <w:sz w:val="28"/>
          <w:szCs w:val="28"/>
          <w:lang w:val="uk-UA"/>
        </w:rPr>
        <w:t>Для забезпечення виконання рішень суду, керуючись статтею 26, частиною 1 статті 59 Закону України «Про місцеве самоврядування в Україні», Законом Украї</w:t>
      </w:r>
      <w:r w:rsidR="0095255A">
        <w:rPr>
          <w:sz w:val="28"/>
          <w:szCs w:val="28"/>
          <w:lang w:val="uk-UA"/>
        </w:rPr>
        <w:t>ни «Про виконавче провадження»,</w:t>
      </w:r>
      <w:r w:rsidRPr="00066C90">
        <w:rPr>
          <w:sz w:val="28"/>
          <w:szCs w:val="28"/>
          <w:lang w:val="uk-UA"/>
        </w:rPr>
        <w:t xml:space="preserve"> Законом України «Про гарантії держави щодо виконання судових рішень», Бюджетним кодексом України, Постановою Кабінету Мі</w:t>
      </w:r>
      <w:r w:rsidR="0095255A">
        <w:rPr>
          <w:sz w:val="28"/>
          <w:szCs w:val="28"/>
          <w:lang w:val="uk-UA"/>
        </w:rPr>
        <w:t>ністрів України від 03.08.2011</w:t>
      </w:r>
      <w:r w:rsidRPr="00066C90">
        <w:rPr>
          <w:sz w:val="28"/>
          <w:szCs w:val="28"/>
          <w:lang w:val="uk-UA"/>
        </w:rPr>
        <w:t xml:space="preserve"> № 845 «Про затвердження Порядку виконання рішень про стягнення коштів державного та місцевого бюджетів або боржників», </w:t>
      </w:r>
      <w:proofErr w:type="spellStart"/>
      <w:r w:rsidRPr="00066C90">
        <w:rPr>
          <w:sz w:val="28"/>
          <w:szCs w:val="28"/>
          <w:lang w:val="uk-UA"/>
        </w:rPr>
        <w:t>Широківська</w:t>
      </w:r>
      <w:proofErr w:type="spellEnd"/>
      <w:r w:rsidRPr="00066C90">
        <w:rPr>
          <w:sz w:val="28"/>
          <w:szCs w:val="28"/>
          <w:lang w:val="uk-UA"/>
        </w:rPr>
        <w:t xml:space="preserve"> сільська рада Запорізь</w:t>
      </w:r>
      <w:r w:rsidR="0095255A">
        <w:rPr>
          <w:sz w:val="28"/>
          <w:szCs w:val="28"/>
          <w:lang w:val="uk-UA"/>
        </w:rPr>
        <w:t>кого району Запорізької області</w:t>
      </w:r>
    </w:p>
    <w:p w:rsidR="0095255A" w:rsidRPr="00066C90" w:rsidRDefault="0095255A" w:rsidP="009478A9">
      <w:pPr>
        <w:ind w:firstLine="708"/>
        <w:jc w:val="both"/>
        <w:rPr>
          <w:sz w:val="28"/>
          <w:szCs w:val="28"/>
          <w:lang w:val="uk-UA"/>
        </w:rPr>
      </w:pPr>
    </w:p>
    <w:p w:rsidR="009478A9" w:rsidRDefault="0095255A" w:rsidP="009478A9">
      <w:pPr>
        <w:jc w:val="both"/>
        <w:rPr>
          <w:sz w:val="28"/>
          <w:szCs w:val="28"/>
        </w:rPr>
      </w:pPr>
      <w:r>
        <w:rPr>
          <w:sz w:val="28"/>
          <w:szCs w:val="28"/>
        </w:rPr>
        <w:t>ВИРІШИЛА:</w:t>
      </w:r>
    </w:p>
    <w:p w:rsidR="009478A9" w:rsidRPr="007B101A" w:rsidRDefault="009478A9" w:rsidP="009478A9">
      <w:pPr>
        <w:jc w:val="both"/>
        <w:rPr>
          <w:sz w:val="28"/>
          <w:szCs w:val="28"/>
        </w:rPr>
      </w:pPr>
    </w:p>
    <w:p w:rsidR="009478A9" w:rsidRPr="009478A9" w:rsidRDefault="009478A9" w:rsidP="00066C90">
      <w:pPr>
        <w:ind w:firstLine="709"/>
        <w:jc w:val="both"/>
        <w:rPr>
          <w:sz w:val="28"/>
          <w:szCs w:val="28"/>
          <w:lang w:val="uk-UA"/>
        </w:rPr>
      </w:pPr>
      <w:r w:rsidRPr="007B101A">
        <w:rPr>
          <w:sz w:val="28"/>
          <w:szCs w:val="28"/>
        </w:rPr>
        <w:t>1</w:t>
      </w:r>
      <w:r w:rsidRPr="009478A9">
        <w:rPr>
          <w:sz w:val="28"/>
          <w:szCs w:val="28"/>
          <w:lang w:val="uk-UA"/>
        </w:rPr>
        <w:t xml:space="preserve">. Затвердити </w:t>
      </w:r>
      <w:r w:rsidR="00407299">
        <w:rPr>
          <w:sz w:val="28"/>
          <w:szCs w:val="28"/>
          <w:lang w:val="uk-UA"/>
        </w:rPr>
        <w:t>Цільову п</w:t>
      </w:r>
      <w:r w:rsidRPr="009478A9">
        <w:rPr>
          <w:sz w:val="28"/>
          <w:szCs w:val="28"/>
          <w:lang w:val="uk-UA"/>
        </w:rPr>
        <w:t xml:space="preserve">рограму для забезпечення виконання рішень суду на 2019-2021 роки, згідно з додатком. </w:t>
      </w:r>
    </w:p>
    <w:p w:rsidR="009478A9" w:rsidRPr="009478A9" w:rsidRDefault="009478A9" w:rsidP="00066C90">
      <w:pPr>
        <w:ind w:firstLine="709"/>
        <w:jc w:val="both"/>
        <w:rPr>
          <w:sz w:val="28"/>
          <w:szCs w:val="28"/>
          <w:lang w:val="uk-UA"/>
        </w:rPr>
      </w:pPr>
      <w:r w:rsidRPr="009478A9">
        <w:rPr>
          <w:sz w:val="28"/>
          <w:szCs w:val="28"/>
          <w:lang w:val="uk-UA"/>
        </w:rPr>
        <w:t xml:space="preserve">2. </w:t>
      </w:r>
      <w:r w:rsidRPr="009478A9">
        <w:rPr>
          <w:sz w:val="28"/>
          <w:lang w:val="uk-UA"/>
        </w:rPr>
        <w:t>Відділу фінансів, економічного розвитку, інвестицій та регуляторної діяльності</w:t>
      </w:r>
      <w:r w:rsidRPr="009478A9">
        <w:rPr>
          <w:sz w:val="28"/>
          <w:szCs w:val="28"/>
          <w:lang w:val="uk-UA"/>
        </w:rPr>
        <w:t xml:space="preserve"> спільно з головними розпорядниками коштів передбачити в </w:t>
      </w:r>
      <w:r w:rsidR="00066C90">
        <w:rPr>
          <w:sz w:val="28"/>
          <w:szCs w:val="28"/>
          <w:lang w:val="uk-UA"/>
        </w:rPr>
        <w:t>місцевому</w:t>
      </w:r>
      <w:r w:rsidRPr="009478A9">
        <w:rPr>
          <w:sz w:val="28"/>
          <w:szCs w:val="28"/>
          <w:lang w:val="uk-UA"/>
        </w:rPr>
        <w:t xml:space="preserve"> бюджеті на 2019 рік та на наступні роки видатки для забе</w:t>
      </w:r>
      <w:r w:rsidR="0095255A">
        <w:rPr>
          <w:sz w:val="28"/>
          <w:szCs w:val="28"/>
          <w:lang w:val="uk-UA"/>
        </w:rPr>
        <w:t>зпечення виконання рішень суду.</w:t>
      </w:r>
    </w:p>
    <w:p w:rsidR="009478A9" w:rsidRPr="009478A9" w:rsidRDefault="009478A9" w:rsidP="00066C90">
      <w:pPr>
        <w:ind w:firstLine="709"/>
        <w:jc w:val="both"/>
        <w:rPr>
          <w:sz w:val="28"/>
          <w:szCs w:val="28"/>
          <w:lang w:val="uk-UA"/>
        </w:rPr>
      </w:pPr>
      <w:r w:rsidRPr="009478A9">
        <w:rPr>
          <w:sz w:val="28"/>
          <w:szCs w:val="28"/>
          <w:lang w:val="uk-UA"/>
        </w:rPr>
        <w:t xml:space="preserve">3. Контроль за виконанням даного рішення покласти на </w:t>
      </w:r>
      <w:r w:rsidR="00066C90">
        <w:rPr>
          <w:sz w:val="28"/>
          <w:szCs w:val="28"/>
          <w:lang w:val="uk-UA"/>
        </w:rPr>
        <w:t>п</w:t>
      </w:r>
      <w:r w:rsidRPr="009478A9">
        <w:rPr>
          <w:rStyle w:val="a7"/>
          <w:b w:val="0"/>
          <w:color w:val="000000" w:themeColor="text1"/>
          <w:sz w:val="28"/>
          <w:szCs w:val="28"/>
          <w:shd w:val="clear" w:color="auto" w:fill="FFFFFF"/>
          <w:lang w:val="uk-UA"/>
        </w:rPr>
        <w:t>остійну комісію з питань фінансів та бюджету, соціально-економічного розвитку, з питань промисловості, підприємництва, транспорту, зв’язку та сфери послуг та регуляторної політики</w:t>
      </w:r>
      <w:r w:rsidR="00407299">
        <w:rPr>
          <w:rStyle w:val="a7"/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407299">
        <w:rPr>
          <w:rStyle w:val="a7"/>
          <w:b w:val="0"/>
          <w:color w:val="000000" w:themeColor="text1"/>
          <w:sz w:val="28"/>
          <w:szCs w:val="28"/>
          <w:shd w:val="clear" w:color="auto" w:fill="FFFFFF"/>
          <w:lang w:val="uk-UA"/>
        </w:rPr>
        <w:t>Широківської</w:t>
      </w:r>
      <w:proofErr w:type="spellEnd"/>
      <w:r w:rsidR="00407299">
        <w:rPr>
          <w:rStyle w:val="a7"/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сільської ради Запорізького району Запорізької області</w:t>
      </w:r>
      <w:r w:rsidR="0095255A">
        <w:rPr>
          <w:sz w:val="28"/>
          <w:szCs w:val="28"/>
          <w:lang w:val="uk-UA"/>
        </w:rPr>
        <w:t>.</w:t>
      </w:r>
    </w:p>
    <w:p w:rsidR="009478A9" w:rsidRPr="00066C90" w:rsidRDefault="009478A9" w:rsidP="009478A9">
      <w:pPr>
        <w:jc w:val="both"/>
        <w:rPr>
          <w:sz w:val="28"/>
          <w:szCs w:val="28"/>
          <w:lang w:val="uk-UA"/>
        </w:rPr>
      </w:pPr>
    </w:p>
    <w:p w:rsidR="009478A9" w:rsidRPr="00066C90" w:rsidRDefault="009478A9" w:rsidP="009478A9">
      <w:pPr>
        <w:jc w:val="both"/>
        <w:rPr>
          <w:sz w:val="28"/>
          <w:szCs w:val="28"/>
          <w:lang w:val="uk-UA"/>
        </w:rPr>
      </w:pPr>
    </w:p>
    <w:p w:rsidR="009478A9" w:rsidRPr="009478A9" w:rsidRDefault="009478A9" w:rsidP="009478A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Сільський голова                                                                 </w:t>
      </w:r>
      <w:r w:rsidR="00407299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</w:t>
      </w:r>
      <w:r w:rsidR="00066C90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    </w:t>
      </w:r>
      <w:proofErr w:type="spellStart"/>
      <w:r>
        <w:rPr>
          <w:sz w:val="28"/>
          <w:szCs w:val="28"/>
          <w:lang w:val="uk-UA"/>
        </w:rPr>
        <w:t>Д.Коротенко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9478A9" w:rsidRDefault="009478A9" w:rsidP="009478A9">
      <w:pPr>
        <w:jc w:val="both"/>
        <w:rPr>
          <w:sz w:val="28"/>
          <w:szCs w:val="28"/>
          <w:lang w:val="uk-UA"/>
        </w:rPr>
      </w:pPr>
    </w:p>
    <w:p w:rsidR="007E7322" w:rsidRDefault="007E7322" w:rsidP="009478A9">
      <w:pPr>
        <w:jc w:val="both"/>
        <w:rPr>
          <w:sz w:val="28"/>
          <w:szCs w:val="28"/>
          <w:lang w:val="uk-UA"/>
        </w:rPr>
      </w:pPr>
    </w:p>
    <w:p w:rsidR="007E7322" w:rsidRDefault="007E7322" w:rsidP="009478A9">
      <w:pPr>
        <w:jc w:val="both"/>
        <w:rPr>
          <w:sz w:val="28"/>
          <w:szCs w:val="28"/>
          <w:lang w:val="uk-UA"/>
        </w:rPr>
      </w:pPr>
    </w:p>
    <w:p w:rsidR="007E7322" w:rsidRPr="007E7322" w:rsidRDefault="007E7322" w:rsidP="009478A9">
      <w:pPr>
        <w:jc w:val="both"/>
        <w:rPr>
          <w:sz w:val="28"/>
          <w:szCs w:val="28"/>
          <w:lang w:val="uk-UA"/>
        </w:rPr>
      </w:pPr>
    </w:p>
    <w:p w:rsidR="009B4FF9" w:rsidRPr="006A6F0D" w:rsidRDefault="009B4FF9" w:rsidP="009B4FF9">
      <w:pPr>
        <w:jc w:val="center"/>
        <w:rPr>
          <w:sz w:val="28"/>
          <w:szCs w:val="28"/>
          <w:lang w:val="uk-UA"/>
        </w:rPr>
      </w:pPr>
      <w:r w:rsidRPr="006A6F0D">
        <w:rPr>
          <w:sz w:val="28"/>
          <w:szCs w:val="28"/>
          <w:lang w:val="uk-UA"/>
        </w:rPr>
        <w:t>АРКУШ ПОГОДЖЕННЯ</w:t>
      </w:r>
    </w:p>
    <w:p w:rsidR="009B4FF9" w:rsidRDefault="009B4FF9" w:rsidP="009B4FF9">
      <w:pPr>
        <w:jc w:val="center"/>
        <w:rPr>
          <w:sz w:val="28"/>
          <w:szCs w:val="28"/>
          <w:lang w:val="uk-UA"/>
        </w:rPr>
      </w:pPr>
      <w:r w:rsidRPr="00521BE3">
        <w:rPr>
          <w:sz w:val="28"/>
          <w:szCs w:val="28"/>
          <w:lang w:val="uk-UA"/>
        </w:rPr>
        <w:t xml:space="preserve">до проекту рішення 29 позачергової сесії </w:t>
      </w:r>
      <w:r w:rsidRPr="00521BE3">
        <w:rPr>
          <w:sz w:val="28"/>
          <w:szCs w:val="28"/>
        </w:rPr>
        <w:t>VII</w:t>
      </w:r>
      <w:r w:rsidRPr="00521BE3">
        <w:rPr>
          <w:sz w:val="28"/>
          <w:szCs w:val="28"/>
          <w:lang w:val="uk-UA"/>
        </w:rPr>
        <w:t xml:space="preserve"> скликання </w:t>
      </w:r>
      <w:proofErr w:type="spellStart"/>
      <w:r w:rsidRPr="00521BE3">
        <w:rPr>
          <w:sz w:val="28"/>
          <w:szCs w:val="28"/>
          <w:lang w:val="uk-UA"/>
        </w:rPr>
        <w:t>Широківської</w:t>
      </w:r>
      <w:proofErr w:type="spellEnd"/>
      <w:r w:rsidRPr="00521BE3">
        <w:rPr>
          <w:sz w:val="28"/>
          <w:szCs w:val="28"/>
          <w:lang w:val="uk-UA"/>
        </w:rPr>
        <w:t xml:space="preserve"> сільської ради Запорізького району Запорізької області від 16.05.2019</w:t>
      </w:r>
      <w:r>
        <w:rPr>
          <w:sz w:val="28"/>
          <w:szCs w:val="28"/>
          <w:lang w:val="uk-UA"/>
        </w:rPr>
        <w:t xml:space="preserve"> </w:t>
      </w:r>
    </w:p>
    <w:p w:rsidR="009B4FF9" w:rsidRDefault="009B4FF9" w:rsidP="009B4FF9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B4FF9" w:rsidRPr="00AE5E0D" w:rsidRDefault="009B4FF9" w:rsidP="009B4FF9">
      <w:pPr>
        <w:jc w:val="center"/>
        <w:rPr>
          <w:sz w:val="28"/>
          <w:szCs w:val="28"/>
          <w:lang w:val="uk-UA"/>
        </w:rPr>
      </w:pPr>
      <w:r w:rsidRPr="006A6F0D">
        <w:rPr>
          <w:sz w:val="28"/>
          <w:szCs w:val="28"/>
          <w:lang w:val="uk-UA"/>
        </w:rPr>
        <w:t>«</w:t>
      </w:r>
      <w:r w:rsidRPr="00AE5E0D">
        <w:rPr>
          <w:sz w:val="28"/>
          <w:szCs w:val="28"/>
          <w:lang w:val="uk-UA"/>
        </w:rPr>
        <w:t xml:space="preserve">Про затвердження </w:t>
      </w:r>
      <w:r w:rsidR="00407299">
        <w:rPr>
          <w:sz w:val="28"/>
          <w:szCs w:val="28"/>
          <w:lang w:val="uk-UA"/>
        </w:rPr>
        <w:t>Цільової п</w:t>
      </w:r>
      <w:r w:rsidRPr="00AE5E0D">
        <w:rPr>
          <w:sz w:val="28"/>
          <w:szCs w:val="28"/>
          <w:lang w:val="uk-UA"/>
        </w:rPr>
        <w:t>рограми для забезпечення виконання рішень суду на 2019-2021 роки</w:t>
      </w:r>
      <w:r>
        <w:rPr>
          <w:sz w:val="28"/>
          <w:szCs w:val="28"/>
          <w:lang w:val="uk-UA"/>
        </w:rPr>
        <w:t>»</w:t>
      </w:r>
    </w:p>
    <w:p w:rsidR="009B4FF9" w:rsidRDefault="009B4FF9" w:rsidP="009B4FF9">
      <w:pPr>
        <w:jc w:val="both"/>
        <w:rPr>
          <w:color w:val="000000"/>
          <w:sz w:val="28"/>
          <w:lang w:val="uk-UA"/>
        </w:rPr>
      </w:pPr>
    </w:p>
    <w:p w:rsidR="009B4FF9" w:rsidRDefault="009B4FF9" w:rsidP="009B4FF9">
      <w:pPr>
        <w:jc w:val="both"/>
        <w:rPr>
          <w:color w:val="000000"/>
          <w:sz w:val="28"/>
          <w:lang w:val="uk-UA"/>
        </w:rPr>
      </w:pPr>
    </w:p>
    <w:p w:rsidR="00F23704" w:rsidRDefault="00F23704" w:rsidP="009B4FF9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ПОГОДЖЕНО:</w:t>
      </w:r>
    </w:p>
    <w:p w:rsidR="00AC5BBC" w:rsidRDefault="00AC5BBC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23704" w:rsidRPr="005255D9">
        <w:rPr>
          <w:sz w:val="28"/>
          <w:szCs w:val="28"/>
          <w:lang w:val="uk-UA"/>
        </w:rPr>
        <w:t>екретар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F23704" w:rsidRPr="005255D9" w:rsidRDefault="00AC5BBC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сільської </w:t>
      </w:r>
      <w:r w:rsidR="00F23704" w:rsidRPr="005255D9">
        <w:rPr>
          <w:sz w:val="28"/>
          <w:szCs w:val="28"/>
          <w:lang w:val="uk-UA"/>
        </w:rPr>
        <w:t xml:space="preserve">ради                                          </w:t>
      </w:r>
      <w:r>
        <w:rPr>
          <w:sz w:val="28"/>
          <w:szCs w:val="28"/>
          <w:lang w:val="uk-UA"/>
        </w:rPr>
        <w:t xml:space="preserve">               </w:t>
      </w:r>
      <w:r w:rsidR="00F23704" w:rsidRPr="005255D9">
        <w:rPr>
          <w:sz w:val="28"/>
          <w:szCs w:val="28"/>
          <w:lang w:val="uk-UA"/>
        </w:rPr>
        <w:t xml:space="preserve">          </w:t>
      </w:r>
      <w:r>
        <w:rPr>
          <w:sz w:val="28"/>
          <w:szCs w:val="28"/>
          <w:lang w:val="uk-UA"/>
        </w:rPr>
        <w:t xml:space="preserve"> </w:t>
      </w:r>
      <w:r w:rsidR="00F23704" w:rsidRPr="005255D9">
        <w:rPr>
          <w:sz w:val="28"/>
          <w:szCs w:val="28"/>
          <w:lang w:val="uk-UA"/>
        </w:rPr>
        <w:t xml:space="preserve">     </w:t>
      </w:r>
      <w:r w:rsidR="0071388A">
        <w:rPr>
          <w:sz w:val="28"/>
          <w:szCs w:val="28"/>
          <w:lang w:val="uk-UA"/>
        </w:rPr>
        <w:t xml:space="preserve">   </w:t>
      </w:r>
      <w:r w:rsidR="005255D9" w:rsidRPr="005255D9">
        <w:rPr>
          <w:sz w:val="28"/>
          <w:szCs w:val="28"/>
          <w:lang w:val="uk-UA"/>
        </w:rPr>
        <w:t xml:space="preserve">   </w:t>
      </w:r>
      <w:r w:rsidR="00F23704" w:rsidRPr="005255D9">
        <w:rPr>
          <w:sz w:val="28"/>
          <w:szCs w:val="28"/>
          <w:lang w:val="uk-UA"/>
        </w:rPr>
        <w:t xml:space="preserve"> </w:t>
      </w:r>
      <w:proofErr w:type="spellStart"/>
      <w:r w:rsidR="00F23704" w:rsidRPr="005255D9">
        <w:rPr>
          <w:sz w:val="28"/>
          <w:szCs w:val="28"/>
          <w:lang w:val="uk-UA"/>
        </w:rPr>
        <w:t>О.Правдюк</w:t>
      </w:r>
      <w:proofErr w:type="spellEnd"/>
    </w:p>
    <w:p w:rsidR="00F23704" w:rsidRPr="005255D9" w:rsidRDefault="00F23704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F23704" w:rsidRPr="005255D9" w:rsidRDefault="00F23704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255D9">
        <w:rPr>
          <w:sz w:val="28"/>
          <w:szCs w:val="28"/>
          <w:lang w:val="uk-UA"/>
        </w:rPr>
        <w:t xml:space="preserve">заступник сільського голови </w:t>
      </w:r>
    </w:p>
    <w:p w:rsidR="00F23704" w:rsidRPr="005255D9" w:rsidRDefault="00F23704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255D9">
        <w:rPr>
          <w:sz w:val="28"/>
          <w:szCs w:val="28"/>
          <w:lang w:val="uk-UA"/>
        </w:rPr>
        <w:t xml:space="preserve">з питань діяльності виконавчих </w:t>
      </w:r>
    </w:p>
    <w:p w:rsidR="00AC5BBC" w:rsidRDefault="00F23704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255D9">
        <w:rPr>
          <w:sz w:val="28"/>
          <w:szCs w:val="28"/>
          <w:lang w:val="uk-UA"/>
        </w:rPr>
        <w:t>органів</w:t>
      </w:r>
      <w:r w:rsidR="00AC5BBC">
        <w:rPr>
          <w:sz w:val="28"/>
          <w:szCs w:val="28"/>
          <w:lang w:val="uk-UA"/>
        </w:rPr>
        <w:t xml:space="preserve"> </w:t>
      </w:r>
      <w:proofErr w:type="spellStart"/>
      <w:r w:rsidR="00AC5BBC">
        <w:rPr>
          <w:sz w:val="28"/>
          <w:szCs w:val="28"/>
          <w:lang w:val="uk-UA"/>
        </w:rPr>
        <w:t>Широківської</w:t>
      </w:r>
      <w:proofErr w:type="spellEnd"/>
    </w:p>
    <w:p w:rsidR="00F23704" w:rsidRPr="005255D9" w:rsidRDefault="00AC5BBC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сільської</w:t>
      </w:r>
      <w:r w:rsidR="00F23704" w:rsidRPr="005255D9">
        <w:rPr>
          <w:sz w:val="28"/>
          <w:szCs w:val="28"/>
          <w:lang w:val="uk-UA"/>
        </w:rPr>
        <w:t xml:space="preserve"> ради                                                                       </w:t>
      </w:r>
      <w:r w:rsidR="005255D9" w:rsidRPr="005255D9">
        <w:rPr>
          <w:sz w:val="28"/>
          <w:szCs w:val="28"/>
          <w:lang w:val="uk-UA"/>
        </w:rPr>
        <w:t xml:space="preserve"> </w:t>
      </w:r>
      <w:r w:rsidR="00072C9D">
        <w:rPr>
          <w:sz w:val="28"/>
          <w:szCs w:val="28"/>
          <w:lang w:val="uk-UA"/>
        </w:rPr>
        <w:t xml:space="preserve">    </w:t>
      </w:r>
      <w:r w:rsidR="00F23704" w:rsidRPr="005255D9">
        <w:rPr>
          <w:sz w:val="28"/>
          <w:szCs w:val="28"/>
          <w:lang w:val="uk-UA"/>
        </w:rPr>
        <w:t xml:space="preserve"> </w:t>
      </w:r>
      <w:r w:rsidR="005255D9" w:rsidRPr="005255D9">
        <w:rPr>
          <w:sz w:val="28"/>
          <w:szCs w:val="28"/>
          <w:lang w:val="uk-UA"/>
        </w:rPr>
        <w:t xml:space="preserve"> </w:t>
      </w:r>
      <w:r w:rsidR="00F23704" w:rsidRPr="005255D9">
        <w:rPr>
          <w:sz w:val="28"/>
          <w:szCs w:val="28"/>
          <w:lang w:val="uk-UA"/>
        </w:rPr>
        <w:t xml:space="preserve"> </w:t>
      </w:r>
      <w:r w:rsidR="005255D9">
        <w:rPr>
          <w:sz w:val="28"/>
          <w:szCs w:val="28"/>
          <w:lang w:val="uk-UA"/>
        </w:rPr>
        <w:t xml:space="preserve"> </w:t>
      </w:r>
      <w:r w:rsidR="00F23704" w:rsidRPr="005255D9">
        <w:rPr>
          <w:sz w:val="28"/>
          <w:szCs w:val="28"/>
          <w:lang w:val="uk-UA"/>
        </w:rPr>
        <w:t>М.Юдіна</w:t>
      </w:r>
    </w:p>
    <w:p w:rsidR="00F23704" w:rsidRPr="005255D9" w:rsidRDefault="00F23704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F23704" w:rsidRPr="005255D9" w:rsidRDefault="00F23704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255D9">
        <w:rPr>
          <w:sz w:val="28"/>
          <w:szCs w:val="28"/>
          <w:lang w:val="uk-UA"/>
        </w:rPr>
        <w:t xml:space="preserve">начальник юридичного відділу                                          </w:t>
      </w:r>
      <w:r w:rsidR="005255D9" w:rsidRPr="005255D9">
        <w:rPr>
          <w:sz w:val="28"/>
          <w:szCs w:val="28"/>
          <w:lang w:val="uk-UA"/>
        </w:rPr>
        <w:t xml:space="preserve">      </w:t>
      </w:r>
      <w:r w:rsidR="00072C9D">
        <w:rPr>
          <w:sz w:val="28"/>
          <w:szCs w:val="28"/>
          <w:lang w:val="uk-UA"/>
        </w:rPr>
        <w:t xml:space="preserve">   </w:t>
      </w:r>
      <w:r w:rsidR="005255D9">
        <w:rPr>
          <w:sz w:val="28"/>
          <w:szCs w:val="28"/>
          <w:lang w:val="uk-UA"/>
        </w:rPr>
        <w:t xml:space="preserve"> </w:t>
      </w:r>
      <w:r w:rsidRPr="005255D9">
        <w:rPr>
          <w:sz w:val="28"/>
          <w:szCs w:val="28"/>
          <w:lang w:val="uk-UA"/>
        </w:rPr>
        <w:t xml:space="preserve"> Ж.Литвиненко</w:t>
      </w:r>
    </w:p>
    <w:p w:rsidR="00F23704" w:rsidRDefault="00AC5BBC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</w:t>
      </w:r>
    </w:p>
    <w:p w:rsidR="00AC5BBC" w:rsidRDefault="00AC5BBC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5C68B7" w:rsidRPr="005255D9" w:rsidRDefault="005C68B7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0B3625" w:rsidRPr="005255D9" w:rsidRDefault="005255D9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0B3625" w:rsidRPr="005255D9">
        <w:rPr>
          <w:sz w:val="28"/>
          <w:szCs w:val="28"/>
          <w:lang w:val="uk-UA"/>
        </w:rPr>
        <w:t>уб’єкт подання:</w:t>
      </w:r>
    </w:p>
    <w:p w:rsidR="000B3625" w:rsidRPr="005255D9" w:rsidRDefault="000B3625" w:rsidP="000B3625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255D9">
        <w:rPr>
          <w:sz w:val="28"/>
          <w:szCs w:val="28"/>
          <w:lang w:val="uk-UA"/>
        </w:rPr>
        <w:t xml:space="preserve">начальник відділу фінансів, </w:t>
      </w:r>
    </w:p>
    <w:p w:rsidR="000B3625" w:rsidRPr="005255D9" w:rsidRDefault="000B3625" w:rsidP="000B3625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255D9">
        <w:rPr>
          <w:sz w:val="28"/>
          <w:szCs w:val="28"/>
          <w:lang w:val="uk-UA"/>
        </w:rPr>
        <w:t xml:space="preserve">економічного розвитку, інвестицій </w:t>
      </w:r>
    </w:p>
    <w:p w:rsidR="00AC5BBC" w:rsidRDefault="000B3625" w:rsidP="000B3625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255D9">
        <w:rPr>
          <w:sz w:val="28"/>
          <w:szCs w:val="28"/>
          <w:lang w:val="uk-UA"/>
        </w:rPr>
        <w:t xml:space="preserve">та регуляторної діяльності    </w:t>
      </w:r>
    </w:p>
    <w:p w:rsidR="000B3625" w:rsidRPr="005255D9" w:rsidRDefault="00AC5BBC" w:rsidP="000B3625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</w:t>
      </w:r>
      <w:r w:rsidR="000B3625" w:rsidRPr="005255D9">
        <w:rPr>
          <w:sz w:val="28"/>
          <w:szCs w:val="28"/>
          <w:lang w:val="uk-UA"/>
        </w:rPr>
        <w:t xml:space="preserve">                                             </w:t>
      </w:r>
      <w:r w:rsidR="005255D9" w:rsidRPr="005255D9">
        <w:rPr>
          <w:sz w:val="28"/>
          <w:szCs w:val="28"/>
          <w:lang w:val="uk-UA"/>
        </w:rPr>
        <w:t xml:space="preserve">   </w:t>
      </w:r>
      <w:r w:rsidR="000B3625" w:rsidRPr="005255D9">
        <w:rPr>
          <w:sz w:val="28"/>
          <w:szCs w:val="28"/>
          <w:lang w:val="uk-UA"/>
        </w:rPr>
        <w:t xml:space="preserve"> </w:t>
      </w:r>
      <w:r w:rsidR="00072C9D">
        <w:rPr>
          <w:sz w:val="28"/>
          <w:szCs w:val="28"/>
          <w:lang w:val="uk-UA"/>
        </w:rPr>
        <w:t xml:space="preserve">  </w:t>
      </w:r>
      <w:r w:rsidR="000B3625" w:rsidRPr="005255D9">
        <w:rPr>
          <w:sz w:val="28"/>
          <w:szCs w:val="28"/>
          <w:lang w:val="uk-UA"/>
        </w:rPr>
        <w:t xml:space="preserve"> </w:t>
      </w:r>
      <w:r w:rsidR="005255D9">
        <w:rPr>
          <w:sz w:val="28"/>
          <w:szCs w:val="28"/>
          <w:lang w:val="uk-UA"/>
        </w:rPr>
        <w:t xml:space="preserve">  </w:t>
      </w:r>
      <w:r w:rsidR="000B3625" w:rsidRPr="005255D9">
        <w:rPr>
          <w:sz w:val="28"/>
          <w:szCs w:val="28"/>
          <w:lang w:val="uk-UA"/>
        </w:rPr>
        <w:t xml:space="preserve">  </w:t>
      </w:r>
      <w:proofErr w:type="spellStart"/>
      <w:r w:rsidR="000B3625" w:rsidRPr="005255D9">
        <w:rPr>
          <w:sz w:val="28"/>
          <w:szCs w:val="28"/>
          <w:lang w:val="uk-UA"/>
        </w:rPr>
        <w:t>Л.Нічіпорчук</w:t>
      </w:r>
      <w:proofErr w:type="spellEnd"/>
    </w:p>
    <w:p w:rsidR="00F23704" w:rsidRPr="00066C90" w:rsidRDefault="00F23704" w:rsidP="00F23704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F23704" w:rsidRPr="00066C90" w:rsidRDefault="00F23704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Default="000B3625" w:rsidP="009478A9">
      <w:pPr>
        <w:jc w:val="both"/>
        <w:rPr>
          <w:sz w:val="28"/>
          <w:szCs w:val="28"/>
          <w:lang w:val="uk-UA"/>
        </w:rPr>
      </w:pPr>
    </w:p>
    <w:p w:rsidR="00407299" w:rsidRDefault="00407299" w:rsidP="009478A9">
      <w:pPr>
        <w:jc w:val="both"/>
        <w:rPr>
          <w:sz w:val="28"/>
          <w:szCs w:val="28"/>
          <w:lang w:val="uk-UA"/>
        </w:rPr>
      </w:pPr>
    </w:p>
    <w:p w:rsidR="00407299" w:rsidRPr="00066C90" w:rsidRDefault="00407299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0B3625" w:rsidRDefault="000B3625" w:rsidP="00ED3014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Пояснювальна записка</w:t>
      </w:r>
    </w:p>
    <w:p w:rsidR="000B3625" w:rsidRDefault="000B3625" w:rsidP="00ED3014">
      <w:pPr>
        <w:ind w:right="60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проекту рішення «</w:t>
      </w:r>
      <w:r w:rsidRPr="00AE5E0D">
        <w:rPr>
          <w:sz w:val="28"/>
          <w:szCs w:val="28"/>
          <w:lang w:val="uk-UA"/>
        </w:rPr>
        <w:t xml:space="preserve">Про затвердження </w:t>
      </w:r>
      <w:r w:rsidR="00407299">
        <w:rPr>
          <w:sz w:val="28"/>
          <w:szCs w:val="28"/>
          <w:lang w:val="uk-UA"/>
        </w:rPr>
        <w:t>Цільової п</w:t>
      </w:r>
      <w:r w:rsidRPr="00AE5E0D">
        <w:rPr>
          <w:sz w:val="28"/>
          <w:szCs w:val="28"/>
          <w:lang w:val="uk-UA"/>
        </w:rPr>
        <w:t>рограми для забезпечення виконання рішень суду на 2019-2021 роки</w:t>
      </w:r>
      <w:r>
        <w:rPr>
          <w:sz w:val="28"/>
          <w:szCs w:val="28"/>
          <w:lang w:val="uk-UA"/>
        </w:rPr>
        <w:t>»</w:t>
      </w:r>
    </w:p>
    <w:p w:rsidR="000B3625" w:rsidRDefault="000B3625" w:rsidP="000B3625">
      <w:pPr>
        <w:jc w:val="center"/>
        <w:rPr>
          <w:sz w:val="28"/>
          <w:szCs w:val="28"/>
          <w:lang w:val="uk-UA"/>
        </w:rPr>
      </w:pPr>
    </w:p>
    <w:p w:rsidR="000B3625" w:rsidRDefault="000B3625" w:rsidP="000B3625">
      <w:pPr>
        <w:ind w:right="603"/>
        <w:jc w:val="both"/>
        <w:rPr>
          <w:sz w:val="28"/>
          <w:lang w:val="uk-UA"/>
        </w:rPr>
      </w:pPr>
    </w:p>
    <w:p w:rsidR="000B3625" w:rsidRDefault="000B3625" w:rsidP="0071388A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До </w:t>
      </w:r>
      <w:r w:rsidR="006D0B19">
        <w:rPr>
          <w:sz w:val="28"/>
          <w:lang w:val="uk-UA"/>
        </w:rPr>
        <w:t xml:space="preserve">управління Державної казначейської служби України у Запорізькому району Запорізької області періодично надходять виконавчі документи про стягнення з місцевого бюджету Широківської сільської ради Запорізького району Запорізької області. В процесі виконання зазначених виконавчих документів органи казначейства блокують рух коштів на рахунках сільської ради, що призводить до затримок в виконанні місцевого бюджету. </w:t>
      </w:r>
    </w:p>
    <w:p w:rsidR="00823616" w:rsidRDefault="006D0B19" w:rsidP="0071388A">
      <w:pPr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szCs w:val="28"/>
          <w:lang w:val="uk-UA"/>
        </w:rPr>
        <w:t>П</w:t>
      </w:r>
      <w:r w:rsidRPr="009478A9">
        <w:rPr>
          <w:sz w:val="28"/>
          <w:szCs w:val="28"/>
          <w:lang w:val="uk-UA"/>
        </w:rPr>
        <w:t>останов</w:t>
      </w:r>
      <w:r>
        <w:rPr>
          <w:sz w:val="28"/>
          <w:szCs w:val="28"/>
          <w:lang w:val="uk-UA"/>
        </w:rPr>
        <w:t>ою</w:t>
      </w:r>
      <w:r w:rsidRPr="009478A9">
        <w:rPr>
          <w:sz w:val="28"/>
          <w:szCs w:val="28"/>
          <w:lang w:val="uk-UA"/>
        </w:rPr>
        <w:t xml:space="preserve"> Кабінету Міністрів України від 03.08.2011 р. № 845 «Про затвердження Порядку виконання рішень про стягнення коштів державного та місцевого бюджетів або боржників»</w:t>
      </w:r>
      <w:r>
        <w:rPr>
          <w:sz w:val="28"/>
          <w:szCs w:val="28"/>
          <w:lang w:val="uk-UA"/>
        </w:rPr>
        <w:t xml:space="preserve"> передбачено можливість прийняття окремої бюджетної програми для виконання судових рішень. В разі наявності такої програми усі обмежуючі заходи </w:t>
      </w:r>
      <w:r w:rsidR="00823616">
        <w:rPr>
          <w:sz w:val="28"/>
          <w:szCs w:val="28"/>
          <w:lang w:val="uk-UA"/>
        </w:rPr>
        <w:t>органи казначейства будуть застосовувати виключно до коштів які закладені на виконання програми.</w:t>
      </w:r>
    </w:p>
    <w:p w:rsidR="00823616" w:rsidRPr="009478A9" w:rsidRDefault="00823616" w:rsidP="00E0134F">
      <w:pPr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 w:rsidRPr="007E7322">
        <w:rPr>
          <w:sz w:val="28"/>
          <w:szCs w:val="28"/>
          <w:lang w:val="uk-UA"/>
        </w:rPr>
        <w:t xml:space="preserve">На підставі </w:t>
      </w:r>
      <w:r w:rsidR="0071388A">
        <w:rPr>
          <w:sz w:val="28"/>
          <w:szCs w:val="28"/>
          <w:lang w:val="uk-UA"/>
        </w:rPr>
        <w:t>вище</w:t>
      </w:r>
      <w:r w:rsidRPr="007E7322">
        <w:rPr>
          <w:sz w:val="28"/>
          <w:szCs w:val="28"/>
          <w:lang w:val="uk-UA"/>
        </w:rPr>
        <w:t>наведеного для забезпечення виконання рішень суду, керуючись статтею 26, частиною 1 статті 59 Закону України «Про місцеве самоврядування в Україні», Законом України «Про виконавче провадження»,  Законом України «Про гарантії держави щодо виконання судових рішень», Бюджетним</w:t>
      </w:r>
      <w:r w:rsidRPr="009478A9">
        <w:rPr>
          <w:sz w:val="28"/>
          <w:szCs w:val="28"/>
          <w:lang w:val="uk-UA"/>
        </w:rPr>
        <w:t xml:space="preserve"> кодекс</w:t>
      </w:r>
      <w:r>
        <w:rPr>
          <w:sz w:val="28"/>
          <w:szCs w:val="28"/>
          <w:lang w:val="uk-UA"/>
        </w:rPr>
        <w:t>ом</w:t>
      </w:r>
      <w:r w:rsidRPr="009478A9">
        <w:rPr>
          <w:sz w:val="28"/>
          <w:szCs w:val="28"/>
          <w:lang w:val="uk-UA"/>
        </w:rPr>
        <w:t xml:space="preserve"> України, </w:t>
      </w:r>
      <w:r>
        <w:rPr>
          <w:sz w:val="28"/>
          <w:szCs w:val="28"/>
          <w:lang w:val="uk-UA"/>
        </w:rPr>
        <w:t>П</w:t>
      </w:r>
      <w:r w:rsidRPr="009478A9">
        <w:rPr>
          <w:sz w:val="28"/>
          <w:szCs w:val="28"/>
          <w:lang w:val="uk-UA"/>
        </w:rPr>
        <w:t>останов</w:t>
      </w:r>
      <w:r>
        <w:rPr>
          <w:sz w:val="28"/>
          <w:szCs w:val="28"/>
          <w:lang w:val="uk-UA"/>
        </w:rPr>
        <w:t>ою</w:t>
      </w:r>
      <w:r w:rsidRPr="009478A9">
        <w:rPr>
          <w:sz w:val="28"/>
          <w:szCs w:val="28"/>
          <w:lang w:val="uk-UA"/>
        </w:rPr>
        <w:t xml:space="preserve"> Кабінету Міністрів України від 03.08.2011 № 845 «Про затвердження Порядку виконання рішень про стягнення коштів державного та місцевого бюджетів або боржників»</w:t>
      </w:r>
      <w:r>
        <w:rPr>
          <w:sz w:val="28"/>
          <w:szCs w:val="28"/>
          <w:lang w:val="uk-UA"/>
        </w:rPr>
        <w:t>, пропонується прийняти проект рішення «</w:t>
      </w:r>
      <w:r w:rsidRPr="00AE5E0D">
        <w:rPr>
          <w:sz w:val="28"/>
          <w:szCs w:val="28"/>
          <w:lang w:val="uk-UA"/>
        </w:rPr>
        <w:t xml:space="preserve">Про затвердження </w:t>
      </w:r>
      <w:r w:rsidR="00407299">
        <w:rPr>
          <w:sz w:val="28"/>
          <w:szCs w:val="28"/>
          <w:lang w:val="uk-UA"/>
        </w:rPr>
        <w:t>Цільової п</w:t>
      </w:r>
      <w:r w:rsidRPr="00AE5E0D">
        <w:rPr>
          <w:sz w:val="28"/>
          <w:szCs w:val="28"/>
          <w:lang w:val="uk-UA"/>
        </w:rPr>
        <w:t>рограми для забезпечення виконання рішень суду на 2019-2021 роки</w:t>
      </w:r>
      <w:r>
        <w:rPr>
          <w:sz w:val="28"/>
          <w:szCs w:val="28"/>
          <w:lang w:val="uk-UA"/>
        </w:rPr>
        <w:t>», яким з</w:t>
      </w:r>
      <w:r w:rsidRPr="009478A9">
        <w:rPr>
          <w:sz w:val="28"/>
          <w:szCs w:val="28"/>
          <w:lang w:val="uk-UA"/>
        </w:rPr>
        <w:t xml:space="preserve">атвердити Програму для забезпечення виконання рішень суду на 2019-2021 роки, згідно з додатком. </w:t>
      </w:r>
      <w:r w:rsidRPr="009478A9">
        <w:rPr>
          <w:sz w:val="28"/>
          <w:lang w:val="uk-UA"/>
        </w:rPr>
        <w:t>Відділу фінансів, економічного розвитку, інвестицій та регуляторної діяльності</w:t>
      </w:r>
      <w:r w:rsidRPr="009478A9">
        <w:rPr>
          <w:sz w:val="28"/>
          <w:szCs w:val="28"/>
          <w:lang w:val="uk-UA"/>
        </w:rPr>
        <w:t xml:space="preserve"> спільно з головними розпорядниками коштів передбачити в </w:t>
      </w:r>
      <w:r w:rsidR="0071388A">
        <w:rPr>
          <w:sz w:val="28"/>
          <w:szCs w:val="28"/>
          <w:lang w:val="uk-UA"/>
        </w:rPr>
        <w:t>місцевому</w:t>
      </w:r>
      <w:r w:rsidRPr="009478A9">
        <w:rPr>
          <w:sz w:val="28"/>
          <w:szCs w:val="28"/>
          <w:lang w:val="uk-UA"/>
        </w:rPr>
        <w:t xml:space="preserve"> бюджеті на 2019 рік та на наступні роки видатки для забезпечення виконання рішень суду. </w:t>
      </w:r>
    </w:p>
    <w:p w:rsidR="000B3625" w:rsidRDefault="000B3625" w:rsidP="000B3625">
      <w:pPr>
        <w:ind w:right="603"/>
        <w:jc w:val="both"/>
        <w:rPr>
          <w:sz w:val="28"/>
          <w:lang w:val="uk-UA"/>
        </w:rPr>
      </w:pPr>
    </w:p>
    <w:p w:rsidR="00823616" w:rsidRDefault="00823616" w:rsidP="000B3625">
      <w:pPr>
        <w:ind w:right="603"/>
        <w:jc w:val="both"/>
        <w:rPr>
          <w:sz w:val="28"/>
          <w:lang w:val="uk-UA"/>
        </w:rPr>
      </w:pPr>
    </w:p>
    <w:p w:rsidR="00823616" w:rsidRDefault="00823616" w:rsidP="00823616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Начальник відділу </w:t>
      </w:r>
      <w:r w:rsidRPr="00F23704">
        <w:rPr>
          <w:sz w:val="28"/>
          <w:lang w:val="uk-UA"/>
        </w:rPr>
        <w:t xml:space="preserve">фінансів, </w:t>
      </w:r>
    </w:p>
    <w:p w:rsidR="00823616" w:rsidRDefault="00823616" w:rsidP="00823616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28"/>
          <w:lang w:val="uk-UA"/>
        </w:rPr>
      </w:pPr>
      <w:r w:rsidRPr="00F23704">
        <w:rPr>
          <w:sz w:val="28"/>
          <w:lang w:val="uk-UA"/>
        </w:rPr>
        <w:t xml:space="preserve">економічного розвитку, інвестицій </w:t>
      </w:r>
    </w:p>
    <w:p w:rsidR="00823616" w:rsidRPr="00F23704" w:rsidRDefault="00823616" w:rsidP="00823616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jc w:val="both"/>
        <w:rPr>
          <w:sz w:val="32"/>
          <w:szCs w:val="28"/>
          <w:lang w:val="uk-UA"/>
        </w:rPr>
      </w:pPr>
      <w:r w:rsidRPr="00F23704">
        <w:rPr>
          <w:sz w:val="28"/>
          <w:lang w:val="uk-UA"/>
        </w:rPr>
        <w:t>та регуляторної діяльності</w:t>
      </w:r>
      <w:r>
        <w:rPr>
          <w:sz w:val="28"/>
          <w:lang w:val="uk-UA"/>
        </w:rPr>
        <w:t xml:space="preserve">                                          </w:t>
      </w:r>
      <w:r w:rsidR="00407299">
        <w:rPr>
          <w:sz w:val="28"/>
          <w:lang w:val="uk-UA"/>
        </w:rPr>
        <w:t xml:space="preserve">  </w:t>
      </w:r>
      <w:r>
        <w:rPr>
          <w:sz w:val="28"/>
          <w:lang w:val="uk-UA"/>
        </w:rPr>
        <w:t xml:space="preserve">   </w:t>
      </w:r>
      <w:r w:rsidR="00E0134F">
        <w:rPr>
          <w:sz w:val="28"/>
          <w:lang w:val="uk-UA"/>
        </w:rPr>
        <w:t xml:space="preserve">    </w:t>
      </w:r>
      <w:r>
        <w:rPr>
          <w:sz w:val="28"/>
          <w:lang w:val="uk-UA"/>
        </w:rPr>
        <w:t xml:space="preserve"> </w:t>
      </w:r>
      <w:r w:rsidR="0071388A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       </w:t>
      </w:r>
      <w:proofErr w:type="spellStart"/>
      <w:r>
        <w:rPr>
          <w:sz w:val="28"/>
          <w:lang w:val="uk-UA"/>
        </w:rPr>
        <w:t>Л.Нічіпорчук</w:t>
      </w:r>
      <w:proofErr w:type="spellEnd"/>
    </w:p>
    <w:p w:rsidR="00823616" w:rsidRDefault="00823616" w:rsidP="000B3625">
      <w:pPr>
        <w:ind w:right="603"/>
        <w:jc w:val="both"/>
        <w:rPr>
          <w:sz w:val="28"/>
          <w:lang w:val="uk-UA"/>
        </w:rPr>
      </w:pPr>
    </w:p>
    <w:p w:rsidR="000B3625" w:rsidRPr="00066C90" w:rsidRDefault="000B3625" w:rsidP="009478A9">
      <w:pPr>
        <w:jc w:val="both"/>
        <w:rPr>
          <w:sz w:val="28"/>
          <w:szCs w:val="28"/>
          <w:lang w:val="uk-UA"/>
        </w:rPr>
      </w:pPr>
    </w:p>
    <w:p w:rsidR="009478A9" w:rsidRPr="00066C90" w:rsidRDefault="009478A9" w:rsidP="009478A9">
      <w:pPr>
        <w:jc w:val="both"/>
        <w:rPr>
          <w:sz w:val="28"/>
          <w:szCs w:val="28"/>
          <w:lang w:val="uk-UA"/>
        </w:rPr>
      </w:pPr>
    </w:p>
    <w:p w:rsidR="00823616" w:rsidRPr="00066C90" w:rsidRDefault="00823616" w:rsidP="009478A9">
      <w:pPr>
        <w:jc w:val="both"/>
        <w:rPr>
          <w:sz w:val="28"/>
          <w:szCs w:val="28"/>
          <w:lang w:val="uk-UA"/>
        </w:rPr>
      </w:pPr>
    </w:p>
    <w:p w:rsidR="00823616" w:rsidRPr="00066C90" w:rsidRDefault="00823616" w:rsidP="009478A9">
      <w:pPr>
        <w:jc w:val="both"/>
        <w:rPr>
          <w:sz w:val="28"/>
          <w:szCs w:val="28"/>
          <w:lang w:val="uk-UA"/>
        </w:rPr>
      </w:pPr>
    </w:p>
    <w:p w:rsidR="00823616" w:rsidRPr="00066C90" w:rsidRDefault="00823616" w:rsidP="009478A9">
      <w:pPr>
        <w:jc w:val="both"/>
        <w:rPr>
          <w:sz w:val="28"/>
          <w:szCs w:val="28"/>
          <w:lang w:val="uk-UA"/>
        </w:rPr>
      </w:pPr>
    </w:p>
    <w:p w:rsidR="00823616" w:rsidRPr="00066C90" w:rsidRDefault="00823616" w:rsidP="009478A9">
      <w:pPr>
        <w:jc w:val="both"/>
        <w:rPr>
          <w:sz w:val="28"/>
          <w:szCs w:val="28"/>
          <w:lang w:val="uk-UA"/>
        </w:rPr>
      </w:pPr>
    </w:p>
    <w:p w:rsidR="00823616" w:rsidRPr="00066C90" w:rsidRDefault="00823616" w:rsidP="009478A9">
      <w:pPr>
        <w:jc w:val="both"/>
        <w:rPr>
          <w:sz w:val="28"/>
          <w:szCs w:val="28"/>
          <w:lang w:val="uk-UA"/>
        </w:rPr>
      </w:pPr>
    </w:p>
    <w:p w:rsidR="009478A9" w:rsidRDefault="009478A9" w:rsidP="00E0134F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</w:t>
      </w:r>
    </w:p>
    <w:p w:rsidR="00332BD0" w:rsidRDefault="00E0134F" w:rsidP="00E0134F">
      <w:pPr>
        <w:tabs>
          <w:tab w:val="left" w:pos="5670"/>
        </w:tabs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9478A9">
        <w:rPr>
          <w:sz w:val="28"/>
          <w:szCs w:val="28"/>
          <w:lang w:val="uk-UA"/>
        </w:rPr>
        <w:t xml:space="preserve">о рішення </w:t>
      </w:r>
      <w:r w:rsidR="0095255A">
        <w:rPr>
          <w:sz w:val="28"/>
          <w:szCs w:val="28"/>
          <w:lang w:val="uk-UA"/>
        </w:rPr>
        <w:t xml:space="preserve">двадцять дев’ятої позачергової сесії сьомого скликання </w:t>
      </w:r>
      <w:proofErr w:type="spellStart"/>
      <w:r w:rsidR="009478A9">
        <w:rPr>
          <w:sz w:val="28"/>
          <w:szCs w:val="28"/>
          <w:lang w:val="uk-UA"/>
        </w:rPr>
        <w:t>Широківської</w:t>
      </w:r>
      <w:proofErr w:type="spellEnd"/>
      <w:r w:rsidR="009478A9">
        <w:rPr>
          <w:sz w:val="28"/>
          <w:szCs w:val="28"/>
          <w:lang w:val="uk-UA"/>
        </w:rPr>
        <w:t xml:space="preserve"> сільської ради Запорізького району Запорізької області </w:t>
      </w:r>
    </w:p>
    <w:p w:rsidR="009478A9" w:rsidRPr="00066C90" w:rsidRDefault="009478A9" w:rsidP="0095255A">
      <w:pPr>
        <w:tabs>
          <w:tab w:val="left" w:pos="5670"/>
        </w:tabs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 </w:t>
      </w:r>
      <w:r w:rsidR="00E0134F">
        <w:rPr>
          <w:sz w:val="28"/>
          <w:szCs w:val="28"/>
          <w:lang w:val="uk-UA"/>
        </w:rPr>
        <w:t xml:space="preserve">16.05.2019 № </w:t>
      </w:r>
      <w:r w:rsidR="00332BD0">
        <w:rPr>
          <w:sz w:val="28"/>
          <w:szCs w:val="28"/>
          <w:lang w:val="uk-UA"/>
        </w:rPr>
        <w:t>5</w:t>
      </w:r>
    </w:p>
    <w:p w:rsidR="009478A9" w:rsidRPr="00066C90" w:rsidRDefault="009478A9" w:rsidP="009478A9">
      <w:pPr>
        <w:jc w:val="both"/>
        <w:rPr>
          <w:sz w:val="28"/>
          <w:szCs w:val="28"/>
          <w:lang w:val="uk-UA"/>
        </w:rPr>
      </w:pPr>
    </w:p>
    <w:p w:rsidR="00407299" w:rsidRDefault="00407299" w:rsidP="009478A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Цільова п</w:t>
      </w:r>
      <w:r w:rsidR="009478A9" w:rsidRPr="00E0134F">
        <w:rPr>
          <w:b/>
          <w:sz w:val="28"/>
          <w:szCs w:val="28"/>
          <w:lang w:val="uk-UA"/>
        </w:rPr>
        <w:t>рограма</w:t>
      </w:r>
    </w:p>
    <w:p w:rsidR="009478A9" w:rsidRPr="00E0134F" w:rsidRDefault="009478A9" w:rsidP="009478A9">
      <w:pPr>
        <w:jc w:val="center"/>
        <w:rPr>
          <w:b/>
          <w:sz w:val="28"/>
          <w:szCs w:val="28"/>
          <w:lang w:val="uk-UA"/>
        </w:rPr>
      </w:pPr>
      <w:r w:rsidRPr="00E0134F">
        <w:rPr>
          <w:b/>
          <w:sz w:val="28"/>
          <w:szCs w:val="28"/>
          <w:lang w:val="uk-UA"/>
        </w:rPr>
        <w:t>для забезпечення виконання рішень суду на 2019-2021 роки</w:t>
      </w:r>
    </w:p>
    <w:p w:rsidR="009478A9" w:rsidRPr="00E0134F" w:rsidRDefault="009478A9" w:rsidP="009478A9">
      <w:pPr>
        <w:jc w:val="both"/>
        <w:rPr>
          <w:sz w:val="28"/>
          <w:szCs w:val="28"/>
          <w:lang w:val="uk-UA"/>
        </w:rPr>
      </w:pPr>
    </w:p>
    <w:p w:rsidR="009478A9" w:rsidRPr="008E78CC" w:rsidRDefault="009478A9" w:rsidP="009478A9">
      <w:pPr>
        <w:jc w:val="both"/>
        <w:rPr>
          <w:b/>
          <w:sz w:val="28"/>
          <w:szCs w:val="28"/>
          <w:lang w:val="uk-UA"/>
        </w:rPr>
      </w:pPr>
      <w:r w:rsidRPr="008E78CC">
        <w:rPr>
          <w:b/>
          <w:sz w:val="28"/>
          <w:szCs w:val="28"/>
          <w:lang w:val="uk-UA"/>
        </w:rPr>
        <w:t xml:space="preserve">1. </w:t>
      </w:r>
      <w:r w:rsidR="00332BD0" w:rsidRPr="008E78CC">
        <w:rPr>
          <w:b/>
          <w:sz w:val="28"/>
          <w:szCs w:val="28"/>
          <w:lang w:val="uk-UA"/>
        </w:rPr>
        <w:t>Загальні положення</w:t>
      </w:r>
    </w:p>
    <w:p w:rsidR="00332BD0" w:rsidRDefault="00332BD0" w:rsidP="00332BD0">
      <w:pPr>
        <w:pStyle w:val="a3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Цільова програма для забезпечення виконання рішень суду на 2019-2021 роки (далі – Програма) розроблена на підставі положень </w:t>
      </w:r>
      <w:r w:rsidRPr="00E0134F">
        <w:rPr>
          <w:sz w:val="28"/>
          <w:szCs w:val="28"/>
          <w:lang w:val="uk-UA"/>
        </w:rPr>
        <w:t>Конституці</w:t>
      </w:r>
      <w:r>
        <w:rPr>
          <w:sz w:val="28"/>
          <w:szCs w:val="28"/>
          <w:lang w:val="uk-UA"/>
        </w:rPr>
        <w:t>ї</w:t>
      </w:r>
      <w:r w:rsidRPr="00E0134F">
        <w:rPr>
          <w:sz w:val="28"/>
          <w:szCs w:val="28"/>
          <w:lang w:val="uk-UA"/>
        </w:rPr>
        <w:t xml:space="preserve"> України</w:t>
      </w:r>
      <w:r>
        <w:rPr>
          <w:sz w:val="28"/>
          <w:szCs w:val="28"/>
          <w:lang w:val="uk-UA"/>
        </w:rPr>
        <w:t xml:space="preserve">, </w:t>
      </w:r>
      <w:r w:rsidRPr="00E0134F">
        <w:rPr>
          <w:sz w:val="28"/>
          <w:szCs w:val="28"/>
          <w:lang w:val="uk-UA"/>
        </w:rPr>
        <w:t>Бюджетн</w:t>
      </w:r>
      <w:r>
        <w:rPr>
          <w:sz w:val="28"/>
          <w:szCs w:val="28"/>
          <w:lang w:val="uk-UA"/>
        </w:rPr>
        <w:t>ого</w:t>
      </w:r>
      <w:r w:rsidRPr="00E0134F">
        <w:rPr>
          <w:sz w:val="28"/>
          <w:szCs w:val="28"/>
          <w:lang w:val="uk-UA"/>
        </w:rPr>
        <w:t xml:space="preserve"> кодекс України</w:t>
      </w:r>
      <w:r>
        <w:rPr>
          <w:sz w:val="28"/>
          <w:szCs w:val="28"/>
          <w:lang w:val="uk-UA"/>
        </w:rPr>
        <w:t xml:space="preserve">, </w:t>
      </w:r>
      <w:r w:rsidRPr="00E0134F">
        <w:rPr>
          <w:sz w:val="28"/>
          <w:szCs w:val="28"/>
          <w:lang w:val="uk-UA"/>
        </w:rPr>
        <w:t>Закон</w:t>
      </w:r>
      <w:r>
        <w:rPr>
          <w:sz w:val="28"/>
          <w:szCs w:val="28"/>
          <w:lang w:val="uk-UA"/>
        </w:rPr>
        <w:t>у</w:t>
      </w:r>
      <w:r w:rsidRPr="00E0134F">
        <w:rPr>
          <w:sz w:val="28"/>
          <w:szCs w:val="28"/>
          <w:lang w:val="uk-UA"/>
        </w:rPr>
        <w:t xml:space="preserve"> України «Про виконавче провадження»</w:t>
      </w:r>
      <w:r>
        <w:rPr>
          <w:sz w:val="28"/>
          <w:szCs w:val="28"/>
          <w:lang w:val="uk-UA"/>
        </w:rPr>
        <w:t xml:space="preserve"> та п</w:t>
      </w:r>
      <w:r w:rsidRPr="00E0134F">
        <w:rPr>
          <w:sz w:val="28"/>
          <w:szCs w:val="28"/>
          <w:lang w:val="uk-UA"/>
        </w:rPr>
        <w:t>останов</w:t>
      </w:r>
      <w:r>
        <w:rPr>
          <w:sz w:val="28"/>
          <w:szCs w:val="28"/>
          <w:lang w:val="uk-UA"/>
        </w:rPr>
        <w:t>и</w:t>
      </w:r>
      <w:r w:rsidRPr="00E0134F">
        <w:rPr>
          <w:sz w:val="28"/>
          <w:szCs w:val="28"/>
          <w:lang w:val="uk-UA"/>
        </w:rPr>
        <w:t xml:space="preserve"> Кабінету Міністрів України від 03.08.2011р. № 845 «Про затвердження Порядку виконання рішень про стягнення коштів державного та місцевих бюджетів або боржників»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>Стаття 129-1 Конституції України встановлює, що судові рішення ухвалюються іменем України та є обов'язковими до виконання. Програма розроблена з метою виконання судових рішень, що надходять виконавчим органам сільської ради, бюджетним установам, закладам, організаціям та одержувачам бюджетних коштів, які отримують кошти з місцевого бюджету в процесі виконання ними своїх повноважень.</w:t>
      </w:r>
    </w:p>
    <w:p w:rsidR="009478A9" w:rsidRPr="00E0134F" w:rsidRDefault="009478A9" w:rsidP="00332BD0">
      <w:pPr>
        <w:ind w:firstLine="709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 Нормами процесуального законодавства передбачено, що судові рішення, що набрали законної сили, обов'язкові для всіх органів державної влади і органів місцевого самоврядування, підприємств, установ, організацій, посадових чи службових осіб та громадян і підлягають виконанню на всій території України. 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Враховуючи відсутність бюджетних призначень на виконання рішень суду, виникла необхідність прийняття Програми для забезпечення виконання рішень суду на 2019-2021 роки. 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 Аналіз законодавчої бази Правовою основою Програми є Конституція України, Бюджетний кодекс України, Закони України «Про місцеве самоврядування в Україні», «Про виконавче провадження», постанова Кабінету Міністрів України від 03.08.2011 року №845 «Про затвердження Порядку виконання рішень про стягнення коштів державного та місцевого бюджетів або боржників», зі змінами. </w:t>
      </w:r>
    </w:p>
    <w:p w:rsidR="009478A9" w:rsidRPr="00E0134F" w:rsidRDefault="009478A9" w:rsidP="009478A9">
      <w:pPr>
        <w:jc w:val="both"/>
        <w:rPr>
          <w:sz w:val="28"/>
          <w:szCs w:val="28"/>
          <w:lang w:val="uk-UA"/>
        </w:rPr>
      </w:pPr>
    </w:p>
    <w:p w:rsidR="009478A9" w:rsidRPr="008E78CC" w:rsidRDefault="00332BD0" w:rsidP="009478A9">
      <w:pPr>
        <w:jc w:val="both"/>
        <w:rPr>
          <w:b/>
          <w:sz w:val="28"/>
          <w:szCs w:val="28"/>
          <w:lang w:val="uk-UA"/>
        </w:rPr>
      </w:pPr>
      <w:r w:rsidRPr="008E78CC">
        <w:rPr>
          <w:b/>
          <w:sz w:val="28"/>
          <w:szCs w:val="28"/>
          <w:lang w:val="uk-UA"/>
        </w:rPr>
        <w:t>2</w:t>
      </w:r>
      <w:r w:rsidR="009478A9" w:rsidRPr="008E78CC">
        <w:rPr>
          <w:b/>
          <w:sz w:val="28"/>
          <w:szCs w:val="28"/>
          <w:lang w:val="uk-UA"/>
        </w:rPr>
        <w:t xml:space="preserve">. Мета і завдання Програми 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Метою цієї Програми є забезпечення виконання грошових зобов’язань, які виникли на підставі судових рішень про стягнення коштів місцевого бюджету, боржниками по яких є </w:t>
      </w:r>
      <w:proofErr w:type="spellStart"/>
      <w:r w:rsidR="00332BD0">
        <w:rPr>
          <w:sz w:val="28"/>
          <w:szCs w:val="28"/>
          <w:lang w:val="uk-UA"/>
        </w:rPr>
        <w:t>Широківська</w:t>
      </w:r>
      <w:proofErr w:type="spellEnd"/>
      <w:r w:rsidR="00332BD0">
        <w:rPr>
          <w:sz w:val="28"/>
          <w:szCs w:val="28"/>
          <w:lang w:val="uk-UA"/>
        </w:rPr>
        <w:t xml:space="preserve"> </w:t>
      </w:r>
      <w:r w:rsidRPr="00E0134F">
        <w:rPr>
          <w:sz w:val="28"/>
          <w:szCs w:val="28"/>
          <w:lang w:val="uk-UA"/>
        </w:rPr>
        <w:t xml:space="preserve">сільська рада, виконавчі органи сільської ради, </w:t>
      </w:r>
      <w:r w:rsidR="00332BD0">
        <w:rPr>
          <w:sz w:val="28"/>
          <w:szCs w:val="28"/>
          <w:lang w:val="uk-UA"/>
        </w:rPr>
        <w:t>комунальні</w:t>
      </w:r>
      <w:r w:rsidRPr="00E0134F">
        <w:rPr>
          <w:sz w:val="28"/>
          <w:szCs w:val="28"/>
          <w:lang w:val="uk-UA"/>
        </w:rPr>
        <w:t xml:space="preserve"> установи, заклади, організації та одержувачі бюджетних коштів. 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lastRenderedPageBreak/>
        <w:t xml:space="preserve">Завданням Програми є вирішення питання щодо погашення заборгованості за судовими рішеннями про стягнення коштів місцевого бюджету, боржниками по яких є сільська рада, виконавчі органи сільської ради, бюджетні установи, заклади, організації та одержувачі бюджетних коштів. </w:t>
      </w:r>
    </w:p>
    <w:p w:rsidR="009478A9" w:rsidRPr="00E0134F" w:rsidRDefault="009478A9" w:rsidP="009478A9">
      <w:pPr>
        <w:jc w:val="both"/>
        <w:rPr>
          <w:sz w:val="28"/>
          <w:szCs w:val="28"/>
          <w:lang w:val="uk-UA"/>
        </w:rPr>
      </w:pPr>
    </w:p>
    <w:p w:rsidR="00452BD1" w:rsidRPr="008E78CC" w:rsidRDefault="00332BD0" w:rsidP="00452BD1">
      <w:pPr>
        <w:jc w:val="both"/>
        <w:rPr>
          <w:b/>
          <w:sz w:val="28"/>
          <w:szCs w:val="28"/>
          <w:lang w:val="uk-UA"/>
        </w:rPr>
      </w:pPr>
      <w:r w:rsidRPr="008E78CC">
        <w:rPr>
          <w:b/>
          <w:sz w:val="28"/>
          <w:szCs w:val="28"/>
          <w:lang w:val="uk-UA"/>
        </w:rPr>
        <w:t>3</w:t>
      </w:r>
      <w:r w:rsidR="009478A9" w:rsidRPr="008E78CC">
        <w:rPr>
          <w:b/>
          <w:sz w:val="28"/>
          <w:szCs w:val="28"/>
          <w:lang w:val="uk-UA"/>
        </w:rPr>
        <w:t xml:space="preserve">. Фінансове забезпечення Програми </w:t>
      </w:r>
    </w:p>
    <w:p w:rsidR="009478A9" w:rsidRPr="00E0134F" w:rsidRDefault="00332BD0" w:rsidP="00332BD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="009478A9" w:rsidRPr="00E0134F">
        <w:rPr>
          <w:sz w:val="28"/>
          <w:szCs w:val="28"/>
          <w:lang w:val="uk-UA"/>
        </w:rPr>
        <w:t xml:space="preserve">інансування </w:t>
      </w:r>
      <w:r>
        <w:rPr>
          <w:sz w:val="28"/>
          <w:szCs w:val="28"/>
          <w:lang w:val="uk-UA"/>
        </w:rPr>
        <w:t xml:space="preserve">заходів </w:t>
      </w:r>
      <w:r w:rsidR="009478A9" w:rsidRPr="00E0134F">
        <w:rPr>
          <w:sz w:val="28"/>
          <w:szCs w:val="28"/>
          <w:lang w:val="uk-UA"/>
        </w:rPr>
        <w:t xml:space="preserve">Програми </w:t>
      </w:r>
      <w:r>
        <w:rPr>
          <w:sz w:val="28"/>
          <w:szCs w:val="28"/>
          <w:lang w:val="uk-UA"/>
        </w:rPr>
        <w:t>здійснюється за рахунок коштів бюджету об’є</w:t>
      </w:r>
      <w:r w:rsidR="00810F5D">
        <w:rPr>
          <w:sz w:val="28"/>
          <w:szCs w:val="28"/>
          <w:lang w:val="uk-UA"/>
        </w:rPr>
        <w:t xml:space="preserve">днаної територіальної громади </w:t>
      </w:r>
      <w:proofErr w:type="spellStart"/>
      <w:r w:rsidR="00810F5D">
        <w:rPr>
          <w:sz w:val="28"/>
          <w:szCs w:val="28"/>
          <w:lang w:val="uk-UA"/>
        </w:rPr>
        <w:t>Широківської</w:t>
      </w:r>
      <w:proofErr w:type="spellEnd"/>
      <w:r w:rsidR="00810F5D">
        <w:rPr>
          <w:sz w:val="28"/>
          <w:szCs w:val="28"/>
          <w:lang w:val="uk-UA"/>
        </w:rPr>
        <w:t xml:space="preserve"> сільської ради запорізького району Запорізької </w:t>
      </w:r>
      <w:proofErr w:type="spellStart"/>
      <w:r w:rsidR="00810F5D">
        <w:rPr>
          <w:sz w:val="28"/>
          <w:szCs w:val="28"/>
          <w:lang w:val="uk-UA"/>
        </w:rPr>
        <w:t>області</w:t>
      </w:r>
      <w:r w:rsidR="009478A9" w:rsidRPr="00E0134F">
        <w:rPr>
          <w:sz w:val="28"/>
          <w:szCs w:val="28"/>
          <w:lang w:val="uk-UA"/>
        </w:rPr>
        <w:t>в</w:t>
      </w:r>
      <w:proofErr w:type="spellEnd"/>
      <w:r w:rsidR="009478A9" w:rsidRPr="00E0134F">
        <w:rPr>
          <w:sz w:val="28"/>
          <w:szCs w:val="28"/>
          <w:lang w:val="uk-UA"/>
        </w:rPr>
        <w:t xml:space="preserve"> межах асигнувань, передбачених в місцевого бюджеті на зазначену мету. </w:t>
      </w:r>
    </w:p>
    <w:p w:rsidR="009478A9" w:rsidRPr="00E0134F" w:rsidRDefault="009478A9" w:rsidP="009478A9">
      <w:pPr>
        <w:jc w:val="both"/>
        <w:rPr>
          <w:sz w:val="28"/>
          <w:szCs w:val="28"/>
          <w:lang w:val="uk-UA"/>
        </w:rPr>
      </w:pPr>
    </w:p>
    <w:p w:rsidR="009478A9" w:rsidRPr="008E78CC" w:rsidRDefault="00810F5D" w:rsidP="009478A9">
      <w:pPr>
        <w:jc w:val="both"/>
        <w:rPr>
          <w:b/>
          <w:sz w:val="28"/>
          <w:szCs w:val="28"/>
          <w:lang w:val="uk-UA"/>
        </w:rPr>
      </w:pPr>
      <w:r w:rsidRPr="008E78CC">
        <w:rPr>
          <w:b/>
          <w:sz w:val="28"/>
          <w:szCs w:val="28"/>
          <w:lang w:val="uk-UA"/>
        </w:rPr>
        <w:t>4</w:t>
      </w:r>
      <w:r w:rsidR="009478A9" w:rsidRPr="008E78CC">
        <w:rPr>
          <w:b/>
          <w:sz w:val="28"/>
          <w:szCs w:val="28"/>
          <w:lang w:val="uk-UA"/>
        </w:rPr>
        <w:t xml:space="preserve">. Очікувані результати від реалізації Програми </w:t>
      </w:r>
    </w:p>
    <w:p w:rsidR="009478A9" w:rsidRPr="00E0134F" w:rsidRDefault="009478A9" w:rsidP="00810F5D">
      <w:pPr>
        <w:ind w:firstLine="709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>Реалізація Програми</w:t>
      </w:r>
      <w:r w:rsidR="0099415D" w:rsidRPr="00E0134F">
        <w:rPr>
          <w:sz w:val="28"/>
          <w:szCs w:val="28"/>
          <w:lang w:val="uk-UA"/>
        </w:rPr>
        <w:t xml:space="preserve"> для забезпечення виконання рішень суду на 2019-2021 роки, передбаченої Постановою Кабінету Міністрів України від 03.08.2011</w:t>
      </w:r>
      <w:r w:rsidR="00E0134F">
        <w:rPr>
          <w:sz w:val="28"/>
          <w:szCs w:val="28"/>
          <w:lang w:val="uk-UA"/>
        </w:rPr>
        <w:t xml:space="preserve">      </w:t>
      </w:r>
      <w:r w:rsidR="0099415D" w:rsidRPr="00E0134F">
        <w:rPr>
          <w:sz w:val="28"/>
          <w:szCs w:val="28"/>
          <w:lang w:val="uk-UA"/>
        </w:rPr>
        <w:t>№ 845 «Про затвердження Порядку виконання рішень про стягнення коштів державного та місцевих бюджетів або боржників»</w:t>
      </w:r>
      <w:r w:rsidRPr="00E0134F">
        <w:rPr>
          <w:sz w:val="28"/>
          <w:szCs w:val="28"/>
          <w:lang w:val="uk-UA"/>
        </w:rPr>
        <w:t xml:space="preserve"> надасть можливість:</w:t>
      </w:r>
    </w:p>
    <w:p w:rsidR="009478A9" w:rsidRPr="00E0134F" w:rsidRDefault="009478A9" w:rsidP="009478A9">
      <w:pPr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 - зменшити негативні наслідки невиконання судових рішень (блокування рахунків, накладення штрафу, тощо); </w:t>
      </w:r>
    </w:p>
    <w:p w:rsidR="009478A9" w:rsidRPr="00E0134F" w:rsidRDefault="009478A9" w:rsidP="009478A9">
      <w:pPr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- забезпечити виконання рішень судів про стягнення коштів з боржників, які отримують кошти з місцевого бюджету. </w:t>
      </w:r>
    </w:p>
    <w:p w:rsidR="009478A9" w:rsidRPr="00E0134F" w:rsidRDefault="009478A9" w:rsidP="009478A9">
      <w:pPr>
        <w:jc w:val="both"/>
        <w:rPr>
          <w:sz w:val="28"/>
          <w:szCs w:val="28"/>
          <w:lang w:val="uk-UA"/>
        </w:rPr>
      </w:pPr>
    </w:p>
    <w:p w:rsidR="009478A9" w:rsidRPr="008E78CC" w:rsidRDefault="00810F5D" w:rsidP="009478A9">
      <w:pPr>
        <w:jc w:val="both"/>
        <w:rPr>
          <w:b/>
          <w:sz w:val="28"/>
          <w:szCs w:val="28"/>
          <w:lang w:val="uk-UA"/>
        </w:rPr>
      </w:pPr>
      <w:r w:rsidRPr="008E78CC">
        <w:rPr>
          <w:b/>
          <w:sz w:val="28"/>
          <w:szCs w:val="28"/>
          <w:lang w:val="uk-UA"/>
        </w:rPr>
        <w:t>5</w:t>
      </w:r>
      <w:r w:rsidR="009478A9" w:rsidRPr="008E78CC">
        <w:rPr>
          <w:b/>
          <w:sz w:val="28"/>
          <w:szCs w:val="28"/>
          <w:lang w:val="uk-UA"/>
        </w:rPr>
        <w:t xml:space="preserve">. Впровадження та перегляд Програми 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Виконання Програми здійснюється шляхом реалізації її заходів. 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>Виконавчі органи сільської ради, які є головними розпорядниками бюджетних коштів, забезпечують реалізацію заходів Програми в повному обсязі та у визначені терміни.</w:t>
      </w:r>
    </w:p>
    <w:p w:rsidR="009478A9" w:rsidRPr="00E0134F" w:rsidRDefault="009478A9" w:rsidP="009478A9">
      <w:pPr>
        <w:jc w:val="both"/>
        <w:rPr>
          <w:b/>
          <w:color w:val="000000" w:themeColor="text1"/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 </w:t>
      </w:r>
      <w:r w:rsidRPr="00E0134F">
        <w:rPr>
          <w:sz w:val="28"/>
          <w:szCs w:val="28"/>
          <w:lang w:val="uk-UA"/>
        </w:rPr>
        <w:tab/>
        <w:t xml:space="preserve">Загальний контроль за ходом виконання Програми здійснюється виконавчим комітетом </w:t>
      </w:r>
      <w:proofErr w:type="spellStart"/>
      <w:r w:rsidR="00810F5D">
        <w:rPr>
          <w:sz w:val="28"/>
          <w:szCs w:val="28"/>
          <w:lang w:val="uk-UA"/>
        </w:rPr>
        <w:t>Широківської</w:t>
      </w:r>
      <w:proofErr w:type="spellEnd"/>
      <w:r w:rsidR="00810F5D">
        <w:rPr>
          <w:sz w:val="28"/>
          <w:szCs w:val="28"/>
          <w:lang w:val="uk-UA"/>
        </w:rPr>
        <w:t xml:space="preserve"> </w:t>
      </w:r>
      <w:r w:rsidRPr="00E0134F">
        <w:rPr>
          <w:sz w:val="28"/>
          <w:szCs w:val="28"/>
          <w:lang w:val="uk-UA"/>
        </w:rPr>
        <w:t xml:space="preserve">сільської ради, </w:t>
      </w:r>
      <w:r w:rsidR="00810F5D">
        <w:rPr>
          <w:sz w:val="28"/>
          <w:szCs w:val="28"/>
          <w:lang w:val="uk-UA"/>
        </w:rPr>
        <w:t>п</w:t>
      </w:r>
      <w:r w:rsidRPr="00E0134F">
        <w:rPr>
          <w:rStyle w:val="a7"/>
          <w:b w:val="0"/>
          <w:color w:val="000000" w:themeColor="text1"/>
          <w:sz w:val="28"/>
          <w:szCs w:val="28"/>
          <w:shd w:val="clear" w:color="auto" w:fill="FFFFFF"/>
          <w:lang w:val="uk-UA"/>
        </w:rPr>
        <w:t>остійно</w:t>
      </w:r>
      <w:r w:rsidR="00810F5D">
        <w:rPr>
          <w:rStyle w:val="a7"/>
          <w:b w:val="0"/>
          <w:color w:val="000000" w:themeColor="text1"/>
          <w:sz w:val="28"/>
          <w:szCs w:val="28"/>
          <w:shd w:val="clear" w:color="auto" w:fill="FFFFFF"/>
          <w:lang w:val="uk-UA"/>
        </w:rPr>
        <w:t>ю</w:t>
      </w:r>
      <w:r w:rsidRPr="00E0134F">
        <w:rPr>
          <w:rStyle w:val="a7"/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комісією з питань фінансів та бюджету, соціально-економічного розвитку, з питань промисловості, підприємництва, транспорту, зв’язку та сфери послуг та регуляторної політики</w:t>
      </w:r>
    </w:p>
    <w:p w:rsidR="009478A9" w:rsidRPr="00E0134F" w:rsidRDefault="009478A9" w:rsidP="009478A9">
      <w:pPr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 </w:t>
      </w:r>
      <w:r w:rsidRPr="00E0134F">
        <w:rPr>
          <w:sz w:val="28"/>
          <w:szCs w:val="28"/>
          <w:lang w:val="uk-UA"/>
        </w:rPr>
        <w:tab/>
        <w:t xml:space="preserve">Узагальнення матеріалів від виконавців Програми здійснює відділ бухгалтерського обліку та звітності сільської ради. 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Внесення змін до Програми здійснюватиметься за процедурою внесення змін до </w:t>
      </w:r>
      <w:r w:rsidR="00AE5E0D" w:rsidRPr="00E0134F">
        <w:rPr>
          <w:sz w:val="28"/>
          <w:szCs w:val="28"/>
          <w:lang w:val="uk-UA"/>
        </w:rPr>
        <w:t xml:space="preserve">актів </w:t>
      </w:r>
      <w:proofErr w:type="spellStart"/>
      <w:r w:rsidR="00810F5D">
        <w:rPr>
          <w:sz w:val="28"/>
          <w:szCs w:val="28"/>
          <w:lang w:val="uk-UA"/>
        </w:rPr>
        <w:t>Широківської</w:t>
      </w:r>
      <w:proofErr w:type="spellEnd"/>
      <w:r w:rsidR="00810F5D">
        <w:rPr>
          <w:sz w:val="28"/>
          <w:szCs w:val="28"/>
          <w:lang w:val="uk-UA"/>
        </w:rPr>
        <w:t xml:space="preserve"> </w:t>
      </w:r>
      <w:r w:rsidR="00AE5E0D" w:rsidRPr="00E0134F">
        <w:rPr>
          <w:sz w:val="28"/>
          <w:szCs w:val="28"/>
          <w:lang w:val="uk-UA"/>
        </w:rPr>
        <w:t>сільської ради</w:t>
      </w:r>
      <w:r w:rsidRPr="00E0134F">
        <w:rPr>
          <w:sz w:val="28"/>
          <w:szCs w:val="28"/>
          <w:lang w:val="uk-UA"/>
        </w:rPr>
        <w:t xml:space="preserve">. 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Звіт про виконання Програми щорічно виноситься на розгляд виконавчого комітету </w:t>
      </w:r>
      <w:proofErr w:type="spellStart"/>
      <w:r w:rsidR="00810F5D">
        <w:rPr>
          <w:sz w:val="28"/>
          <w:szCs w:val="28"/>
          <w:lang w:val="uk-UA"/>
        </w:rPr>
        <w:t>Широківської</w:t>
      </w:r>
      <w:proofErr w:type="spellEnd"/>
      <w:r w:rsidR="00810F5D">
        <w:rPr>
          <w:sz w:val="28"/>
          <w:szCs w:val="28"/>
          <w:lang w:val="uk-UA"/>
        </w:rPr>
        <w:t xml:space="preserve"> </w:t>
      </w:r>
      <w:r w:rsidRPr="00E0134F">
        <w:rPr>
          <w:sz w:val="28"/>
          <w:szCs w:val="28"/>
          <w:lang w:val="uk-UA"/>
        </w:rPr>
        <w:t xml:space="preserve">сільської ради з подальшим схваленням </w:t>
      </w:r>
      <w:r w:rsidR="00810F5D">
        <w:rPr>
          <w:sz w:val="28"/>
          <w:szCs w:val="28"/>
          <w:lang w:val="uk-UA"/>
        </w:rPr>
        <w:t xml:space="preserve">на сесії </w:t>
      </w:r>
      <w:proofErr w:type="spellStart"/>
      <w:r w:rsidR="00810F5D">
        <w:rPr>
          <w:sz w:val="28"/>
          <w:szCs w:val="28"/>
          <w:lang w:val="uk-UA"/>
        </w:rPr>
        <w:t>Широківської</w:t>
      </w:r>
      <w:proofErr w:type="spellEnd"/>
      <w:r w:rsidR="00810F5D">
        <w:rPr>
          <w:sz w:val="28"/>
          <w:szCs w:val="28"/>
          <w:lang w:val="uk-UA"/>
        </w:rPr>
        <w:t xml:space="preserve"> </w:t>
      </w:r>
      <w:r w:rsidRPr="00E0134F">
        <w:rPr>
          <w:sz w:val="28"/>
          <w:szCs w:val="28"/>
          <w:lang w:val="uk-UA"/>
        </w:rPr>
        <w:t xml:space="preserve">сільською радою. 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Контроль за використанням бюджетних коштів, спрямованих на забезпечення виконання Програми, здійснюється в порядку, встановленому бюджетним законодавством України. </w:t>
      </w:r>
    </w:p>
    <w:p w:rsidR="00ED3014" w:rsidRDefault="00ED3014" w:rsidP="00E0134F">
      <w:pPr>
        <w:jc w:val="both"/>
        <w:rPr>
          <w:b/>
          <w:sz w:val="28"/>
          <w:szCs w:val="28"/>
          <w:lang w:val="uk-UA"/>
        </w:rPr>
      </w:pPr>
    </w:p>
    <w:p w:rsidR="009478A9" w:rsidRPr="00ED3014" w:rsidRDefault="00810F5D" w:rsidP="00E0134F">
      <w:pPr>
        <w:jc w:val="both"/>
        <w:rPr>
          <w:b/>
          <w:sz w:val="28"/>
          <w:szCs w:val="28"/>
          <w:lang w:val="uk-UA"/>
        </w:rPr>
      </w:pPr>
      <w:r w:rsidRPr="00ED3014">
        <w:rPr>
          <w:b/>
          <w:sz w:val="28"/>
          <w:szCs w:val="28"/>
          <w:lang w:val="uk-UA"/>
        </w:rPr>
        <w:t>6</w:t>
      </w:r>
      <w:r w:rsidR="009478A9" w:rsidRPr="00ED3014">
        <w:rPr>
          <w:b/>
          <w:sz w:val="28"/>
          <w:szCs w:val="28"/>
          <w:lang w:val="uk-UA"/>
        </w:rPr>
        <w:t xml:space="preserve">. Індикатори реалізації Програми </w:t>
      </w:r>
    </w:p>
    <w:p w:rsidR="009478A9" w:rsidRPr="00E0134F" w:rsidRDefault="009478A9" w:rsidP="009478A9">
      <w:pPr>
        <w:ind w:firstLine="708"/>
        <w:jc w:val="both"/>
        <w:rPr>
          <w:sz w:val="28"/>
          <w:szCs w:val="28"/>
          <w:lang w:val="uk-U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1843"/>
        <w:gridCol w:w="2126"/>
        <w:gridCol w:w="1984"/>
      </w:tblGrid>
      <w:tr w:rsidR="009478A9" w:rsidRPr="00E0134F" w:rsidTr="00E0134F">
        <w:tc>
          <w:tcPr>
            <w:tcW w:w="3794" w:type="dxa"/>
          </w:tcPr>
          <w:p w:rsidR="009478A9" w:rsidRPr="00E0134F" w:rsidRDefault="009478A9" w:rsidP="00810F5D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Ключові індикатори</w:t>
            </w:r>
          </w:p>
        </w:tc>
        <w:tc>
          <w:tcPr>
            <w:tcW w:w="1843" w:type="dxa"/>
          </w:tcPr>
          <w:p w:rsidR="009478A9" w:rsidRPr="00E0134F" w:rsidRDefault="009478A9" w:rsidP="00D1215A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2019 рік</w:t>
            </w:r>
          </w:p>
          <w:p w:rsidR="009478A9" w:rsidRPr="00E0134F" w:rsidRDefault="009478A9" w:rsidP="00D1215A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lastRenderedPageBreak/>
              <w:t>очікуваний</w:t>
            </w:r>
          </w:p>
        </w:tc>
        <w:tc>
          <w:tcPr>
            <w:tcW w:w="2126" w:type="dxa"/>
          </w:tcPr>
          <w:p w:rsidR="009478A9" w:rsidRPr="00E0134F" w:rsidRDefault="009478A9" w:rsidP="00810F5D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lastRenderedPageBreak/>
              <w:t>2020 рік</w:t>
            </w:r>
          </w:p>
        </w:tc>
        <w:tc>
          <w:tcPr>
            <w:tcW w:w="1984" w:type="dxa"/>
          </w:tcPr>
          <w:p w:rsidR="009478A9" w:rsidRPr="00E0134F" w:rsidRDefault="009478A9" w:rsidP="00810F5D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2021рік</w:t>
            </w:r>
          </w:p>
        </w:tc>
      </w:tr>
      <w:tr w:rsidR="009478A9" w:rsidRPr="00E0134F" w:rsidTr="00E0134F">
        <w:tc>
          <w:tcPr>
            <w:tcW w:w="3794" w:type="dxa"/>
          </w:tcPr>
          <w:p w:rsidR="009478A9" w:rsidRPr="00E0134F" w:rsidRDefault="009478A9" w:rsidP="00810F5D">
            <w:pPr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lastRenderedPageBreak/>
              <w:t>Кількість рішень суду щодо безспірного списання коштів сільського бюджету, боржниками по яких є сільська рада, виконавчі органи сільської ради, бюджетні установи, заклади, організації та одержувачі бюджетних коштів, що взяті до виконання (од.)</w:t>
            </w:r>
          </w:p>
        </w:tc>
        <w:tc>
          <w:tcPr>
            <w:tcW w:w="1843" w:type="dxa"/>
          </w:tcPr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874477" w:rsidP="00D1215A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110" w:type="dxa"/>
            <w:gridSpan w:val="2"/>
          </w:tcPr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по мірі надходження таких рішень</w:t>
            </w:r>
          </w:p>
        </w:tc>
      </w:tr>
      <w:tr w:rsidR="009478A9" w:rsidRPr="00E0134F" w:rsidTr="00E0134F">
        <w:tc>
          <w:tcPr>
            <w:tcW w:w="3794" w:type="dxa"/>
          </w:tcPr>
          <w:p w:rsidR="009478A9" w:rsidRPr="00E0134F" w:rsidRDefault="009478A9" w:rsidP="00810F5D">
            <w:pPr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Сума заборгованості, що підлягає безспірному списанню відповідно до рішень суду (тис.</w:t>
            </w:r>
            <w:r w:rsidR="00810F5D">
              <w:rPr>
                <w:sz w:val="28"/>
                <w:szCs w:val="28"/>
                <w:lang w:val="uk-UA"/>
              </w:rPr>
              <w:t xml:space="preserve"> </w:t>
            </w:r>
            <w:r w:rsidRPr="00E0134F">
              <w:rPr>
                <w:sz w:val="28"/>
                <w:szCs w:val="28"/>
                <w:lang w:val="uk-UA"/>
              </w:rPr>
              <w:t>грн.)</w:t>
            </w:r>
          </w:p>
        </w:tc>
        <w:tc>
          <w:tcPr>
            <w:tcW w:w="1843" w:type="dxa"/>
          </w:tcPr>
          <w:p w:rsidR="009478A9" w:rsidRPr="00E0134F" w:rsidRDefault="009478A9" w:rsidP="00D1215A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478A9" w:rsidRPr="00E0134F" w:rsidRDefault="00874477" w:rsidP="00D1215A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4110" w:type="dxa"/>
            <w:gridSpan w:val="2"/>
          </w:tcPr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по мірі надходження таких рішень</w:t>
            </w:r>
          </w:p>
        </w:tc>
      </w:tr>
      <w:tr w:rsidR="009478A9" w:rsidRPr="00E0134F" w:rsidTr="00E0134F">
        <w:tc>
          <w:tcPr>
            <w:tcW w:w="3794" w:type="dxa"/>
          </w:tcPr>
          <w:p w:rsidR="009478A9" w:rsidRPr="00E0134F" w:rsidRDefault="009478A9" w:rsidP="00810F5D">
            <w:pPr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Сума судового збору, виконавчого збору, штрафів та додаткових витрат, які виникли внаслідок несвоєчасного виконання чи невиконання рішення суду, та підлягають відшкодуванню/ безспірному списанню (тис.</w:t>
            </w:r>
            <w:r w:rsidR="00810F5D">
              <w:rPr>
                <w:sz w:val="28"/>
                <w:szCs w:val="28"/>
                <w:lang w:val="uk-UA"/>
              </w:rPr>
              <w:t xml:space="preserve"> </w:t>
            </w:r>
            <w:r w:rsidRPr="00E0134F">
              <w:rPr>
                <w:sz w:val="28"/>
                <w:szCs w:val="28"/>
                <w:lang w:val="uk-UA"/>
              </w:rPr>
              <w:t>грн.)</w:t>
            </w:r>
          </w:p>
        </w:tc>
        <w:tc>
          <w:tcPr>
            <w:tcW w:w="1843" w:type="dxa"/>
          </w:tcPr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874477" w:rsidP="00D1215A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30,0</w:t>
            </w:r>
          </w:p>
        </w:tc>
        <w:tc>
          <w:tcPr>
            <w:tcW w:w="4110" w:type="dxa"/>
            <w:gridSpan w:val="2"/>
          </w:tcPr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по мірі надходження таких рішень</w:t>
            </w:r>
          </w:p>
        </w:tc>
      </w:tr>
      <w:tr w:rsidR="009478A9" w:rsidRPr="00E0134F" w:rsidTr="00E0134F">
        <w:tc>
          <w:tcPr>
            <w:tcW w:w="3794" w:type="dxa"/>
          </w:tcPr>
          <w:p w:rsidR="009478A9" w:rsidRPr="00E0134F" w:rsidRDefault="009478A9" w:rsidP="00810F5D">
            <w:pPr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Сума фактичного погашення заборгованості, що підлягала безспірному списанню відповідно до рішення суду (тис.</w:t>
            </w:r>
            <w:r w:rsidR="00E0134F">
              <w:rPr>
                <w:sz w:val="28"/>
                <w:szCs w:val="28"/>
                <w:lang w:val="uk-UA"/>
              </w:rPr>
              <w:t xml:space="preserve"> </w:t>
            </w:r>
            <w:r w:rsidRPr="00E0134F">
              <w:rPr>
                <w:sz w:val="28"/>
                <w:szCs w:val="28"/>
                <w:lang w:val="uk-UA"/>
              </w:rPr>
              <w:t>грн.</w:t>
            </w:r>
            <w:r w:rsidR="00E0134F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5953" w:type="dxa"/>
            <w:gridSpan w:val="3"/>
          </w:tcPr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за результатами річного звіту про виконання місцевого бюджету</w:t>
            </w:r>
          </w:p>
        </w:tc>
      </w:tr>
      <w:tr w:rsidR="009478A9" w:rsidRPr="00E0134F" w:rsidTr="00E0134F">
        <w:tc>
          <w:tcPr>
            <w:tcW w:w="3794" w:type="dxa"/>
          </w:tcPr>
          <w:p w:rsidR="009478A9" w:rsidRPr="00E0134F" w:rsidRDefault="009478A9" w:rsidP="00810F5D">
            <w:pPr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Сума фактичного відшкодування судового збору, виконавчого збору, штрафів та додаткових витрат, які виникли внаслідок несвоєчасного виконання чи невиконання рішення суду, тощо (тис.</w:t>
            </w:r>
            <w:r w:rsidR="00E0134F">
              <w:rPr>
                <w:sz w:val="28"/>
                <w:szCs w:val="28"/>
                <w:lang w:val="uk-UA"/>
              </w:rPr>
              <w:t xml:space="preserve"> </w:t>
            </w:r>
            <w:r w:rsidRPr="00E0134F">
              <w:rPr>
                <w:sz w:val="28"/>
                <w:szCs w:val="28"/>
                <w:lang w:val="uk-UA"/>
              </w:rPr>
              <w:t>грн.)</w:t>
            </w:r>
          </w:p>
        </w:tc>
        <w:tc>
          <w:tcPr>
            <w:tcW w:w="5953" w:type="dxa"/>
            <w:gridSpan w:val="3"/>
          </w:tcPr>
          <w:p w:rsidR="009478A9" w:rsidRPr="00E0134F" w:rsidRDefault="009478A9" w:rsidP="00D1215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478A9" w:rsidRPr="00E0134F" w:rsidRDefault="009478A9" w:rsidP="00D1215A">
            <w:pPr>
              <w:jc w:val="center"/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за результатами річного звіту про виконання місцевого бюджету</w:t>
            </w:r>
          </w:p>
        </w:tc>
      </w:tr>
    </w:tbl>
    <w:p w:rsidR="009478A9" w:rsidRDefault="009478A9" w:rsidP="0095255A">
      <w:pPr>
        <w:jc w:val="both"/>
        <w:rPr>
          <w:sz w:val="28"/>
          <w:szCs w:val="28"/>
          <w:lang w:val="uk-UA"/>
        </w:rPr>
      </w:pPr>
    </w:p>
    <w:p w:rsidR="0095255A" w:rsidRDefault="0095255A" w:rsidP="0095255A">
      <w:pPr>
        <w:jc w:val="both"/>
        <w:rPr>
          <w:sz w:val="28"/>
          <w:szCs w:val="28"/>
          <w:lang w:val="uk-UA"/>
        </w:rPr>
      </w:pPr>
    </w:p>
    <w:p w:rsidR="0095255A" w:rsidRPr="00E0134F" w:rsidRDefault="0095255A" w:rsidP="0095255A">
      <w:pPr>
        <w:jc w:val="both"/>
        <w:rPr>
          <w:sz w:val="28"/>
          <w:szCs w:val="28"/>
          <w:lang w:val="uk-UA"/>
        </w:rPr>
      </w:pPr>
    </w:p>
    <w:p w:rsidR="009478A9" w:rsidRPr="00E0134F" w:rsidRDefault="009478A9" w:rsidP="009478A9">
      <w:pPr>
        <w:jc w:val="both"/>
        <w:rPr>
          <w:sz w:val="28"/>
          <w:szCs w:val="28"/>
          <w:lang w:val="uk-UA"/>
        </w:rPr>
      </w:pPr>
      <w:r w:rsidRPr="00E0134F">
        <w:rPr>
          <w:sz w:val="28"/>
          <w:szCs w:val="28"/>
          <w:lang w:val="uk-UA"/>
        </w:rPr>
        <w:t xml:space="preserve">Секретар </w:t>
      </w:r>
      <w:r w:rsidR="00E0134F">
        <w:rPr>
          <w:sz w:val="28"/>
          <w:szCs w:val="28"/>
          <w:lang w:val="uk-UA"/>
        </w:rPr>
        <w:t xml:space="preserve">сільської </w:t>
      </w:r>
      <w:r w:rsidRPr="00E0134F">
        <w:rPr>
          <w:sz w:val="28"/>
          <w:szCs w:val="28"/>
          <w:lang w:val="uk-UA"/>
        </w:rPr>
        <w:t xml:space="preserve">ради                                                                           </w:t>
      </w:r>
      <w:proofErr w:type="spellStart"/>
      <w:r w:rsidRPr="00E0134F">
        <w:rPr>
          <w:sz w:val="28"/>
          <w:szCs w:val="28"/>
          <w:lang w:val="uk-UA"/>
        </w:rPr>
        <w:t>О.Правдюк</w:t>
      </w:r>
      <w:proofErr w:type="spellEnd"/>
    </w:p>
    <w:p w:rsidR="00EE4EE7" w:rsidRDefault="00EE4EE7" w:rsidP="009478A9">
      <w:pPr>
        <w:spacing w:line="240" w:lineRule="exact"/>
        <w:rPr>
          <w:sz w:val="28"/>
          <w:szCs w:val="28"/>
          <w:lang w:val="uk-UA"/>
        </w:rPr>
      </w:pPr>
    </w:p>
    <w:p w:rsidR="0095255A" w:rsidRDefault="0095255A" w:rsidP="009478A9">
      <w:pPr>
        <w:spacing w:line="240" w:lineRule="exact"/>
        <w:rPr>
          <w:sz w:val="28"/>
          <w:szCs w:val="28"/>
          <w:lang w:val="uk-UA"/>
        </w:rPr>
      </w:pPr>
    </w:p>
    <w:p w:rsidR="0095255A" w:rsidRDefault="0095255A" w:rsidP="009478A9">
      <w:pPr>
        <w:spacing w:line="240" w:lineRule="exact"/>
        <w:rPr>
          <w:sz w:val="28"/>
          <w:szCs w:val="28"/>
          <w:lang w:val="uk-UA"/>
        </w:rPr>
      </w:pPr>
    </w:p>
    <w:p w:rsidR="0095255A" w:rsidRPr="00E0134F" w:rsidRDefault="0095255A" w:rsidP="009478A9">
      <w:pPr>
        <w:spacing w:line="240" w:lineRule="exact"/>
        <w:rPr>
          <w:sz w:val="28"/>
          <w:szCs w:val="28"/>
          <w:lang w:val="uk-UA"/>
        </w:rPr>
      </w:pPr>
    </w:p>
    <w:p w:rsidR="00A175F1" w:rsidRDefault="00810F5D" w:rsidP="00A175F1">
      <w:pPr>
        <w:spacing w:line="240" w:lineRule="exac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A175F1">
        <w:rPr>
          <w:sz w:val="28"/>
          <w:szCs w:val="28"/>
          <w:lang w:val="uk-UA"/>
        </w:rPr>
        <w:t xml:space="preserve">                                                                        Додаток 1</w:t>
      </w:r>
    </w:p>
    <w:p w:rsidR="00A175F1" w:rsidRDefault="00A175F1" w:rsidP="00A175F1">
      <w:pPr>
        <w:spacing w:line="240" w:lineRule="exac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до </w:t>
      </w:r>
      <w:r w:rsidR="00672E9A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рограми</w:t>
      </w:r>
    </w:p>
    <w:p w:rsidR="00A175F1" w:rsidRDefault="00A175F1" w:rsidP="00A175F1">
      <w:pPr>
        <w:spacing w:line="240" w:lineRule="exact"/>
        <w:jc w:val="center"/>
        <w:rPr>
          <w:sz w:val="28"/>
          <w:szCs w:val="28"/>
          <w:lang w:val="uk-UA"/>
        </w:rPr>
      </w:pPr>
    </w:p>
    <w:p w:rsidR="0000682C" w:rsidRDefault="0000682C" w:rsidP="00A175F1">
      <w:pPr>
        <w:spacing w:line="240" w:lineRule="exact"/>
        <w:jc w:val="center"/>
        <w:rPr>
          <w:sz w:val="28"/>
          <w:szCs w:val="28"/>
          <w:lang w:val="uk-UA"/>
        </w:rPr>
      </w:pPr>
    </w:p>
    <w:p w:rsidR="00A175F1" w:rsidRPr="00E0134F" w:rsidRDefault="00A175F1" w:rsidP="00A175F1">
      <w:pPr>
        <w:spacing w:line="240" w:lineRule="exact"/>
        <w:jc w:val="center"/>
        <w:rPr>
          <w:b/>
          <w:sz w:val="28"/>
          <w:szCs w:val="28"/>
          <w:lang w:val="uk-UA"/>
        </w:rPr>
      </w:pPr>
      <w:r w:rsidRPr="00E0134F">
        <w:rPr>
          <w:b/>
          <w:sz w:val="28"/>
          <w:szCs w:val="28"/>
          <w:lang w:val="uk-UA"/>
        </w:rPr>
        <w:t xml:space="preserve">ПАСПОРТ </w:t>
      </w:r>
    </w:p>
    <w:p w:rsidR="00A175F1" w:rsidRPr="00A175F1" w:rsidRDefault="00A175F1" w:rsidP="00A175F1">
      <w:pPr>
        <w:jc w:val="center"/>
        <w:rPr>
          <w:sz w:val="28"/>
          <w:szCs w:val="28"/>
          <w:u w:val="single"/>
          <w:lang w:val="uk-UA"/>
        </w:rPr>
      </w:pPr>
      <w:r w:rsidRPr="00A175F1">
        <w:rPr>
          <w:sz w:val="28"/>
          <w:szCs w:val="28"/>
          <w:u w:val="single"/>
          <w:lang w:val="uk-UA"/>
        </w:rPr>
        <w:t>Цільової програми для забезпечення виконання рішень суду на 2019-2021 роки</w:t>
      </w:r>
    </w:p>
    <w:p w:rsidR="00A175F1" w:rsidRPr="00A175F1" w:rsidRDefault="00A175F1" w:rsidP="00A175F1">
      <w:pPr>
        <w:jc w:val="center"/>
        <w:rPr>
          <w:sz w:val="18"/>
          <w:szCs w:val="18"/>
          <w:lang w:val="uk-UA"/>
        </w:rPr>
      </w:pPr>
      <w:r w:rsidRPr="00A175F1">
        <w:rPr>
          <w:sz w:val="18"/>
          <w:szCs w:val="18"/>
          <w:lang w:val="uk-UA"/>
        </w:rPr>
        <w:t>(назва програми)</w:t>
      </w:r>
    </w:p>
    <w:p w:rsidR="00A175F1" w:rsidRPr="00A175F1" w:rsidRDefault="00A175F1" w:rsidP="00A175F1">
      <w:pPr>
        <w:jc w:val="center"/>
        <w:rPr>
          <w:sz w:val="16"/>
          <w:szCs w:val="16"/>
          <w:lang w:val="uk-UA"/>
        </w:rPr>
      </w:pPr>
    </w:p>
    <w:tbl>
      <w:tblPr>
        <w:tblStyle w:val="a6"/>
        <w:tblW w:w="9854" w:type="dxa"/>
        <w:tblLook w:val="04A0" w:firstRow="1" w:lastRow="0" w:firstColumn="1" w:lastColumn="0" w:noHBand="0" w:noVBand="1"/>
      </w:tblPr>
      <w:tblGrid>
        <w:gridCol w:w="675"/>
        <w:gridCol w:w="3828"/>
        <w:gridCol w:w="5351"/>
      </w:tblGrid>
      <w:tr w:rsidR="00A175F1" w:rsidRPr="00A175F1" w:rsidTr="00A175F1">
        <w:tc>
          <w:tcPr>
            <w:tcW w:w="675" w:type="dxa"/>
          </w:tcPr>
          <w:p w:rsidR="00A175F1" w:rsidRDefault="00A175F1" w:rsidP="00A17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828" w:type="dxa"/>
          </w:tcPr>
          <w:p w:rsidR="00A175F1" w:rsidRPr="00E0134F" w:rsidRDefault="00A175F1" w:rsidP="00A175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Ініціатор розроблення програми</w:t>
            </w:r>
          </w:p>
        </w:tc>
        <w:tc>
          <w:tcPr>
            <w:tcW w:w="5351" w:type="dxa"/>
          </w:tcPr>
          <w:p w:rsidR="00A175F1" w:rsidRPr="00E0134F" w:rsidRDefault="00A175F1" w:rsidP="00A175F1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Широківсь</w:t>
            </w:r>
            <w:r w:rsidR="0095255A">
              <w:rPr>
                <w:sz w:val="28"/>
                <w:szCs w:val="28"/>
                <w:lang w:val="uk-UA"/>
              </w:rPr>
              <w:t>ка</w:t>
            </w:r>
            <w:proofErr w:type="spellEnd"/>
            <w:r w:rsidR="0095255A">
              <w:rPr>
                <w:sz w:val="28"/>
                <w:szCs w:val="28"/>
                <w:lang w:val="uk-UA"/>
              </w:rPr>
              <w:t xml:space="preserve"> сільська рада Запорізького </w:t>
            </w:r>
            <w:r>
              <w:rPr>
                <w:sz w:val="28"/>
                <w:szCs w:val="28"/>
                <w:lang w:val="uk-UA"/>
              </w:rPr>
              <w:t>району Запорізької області</w:t>
            </w:r>
          </w:p>
        </w:tc>
      </w:tr>
      <w:tr w:rsidR="00A175F1" w:rsidRPr="0095255A" w:rsidTr="00A175F1">
        <w:tc>
          <w:tcPr>
            <w:tcW w:w="675" w:type="dxa"/>
          </w:tcPr>
          <w:p w:rsidR="00A175F1" w:rsidRDefault="00A175F1" w:rsidP="00A17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828" w:type="dxa"/>
          </w:tcPr>
          <w:p w:rsidR="00A175F1" w:rsidRDefault="00A175F1" w:rsidP="00A175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Дата, номер і назва розпорядчого документа про затвердження програми</w:t>
            </w:r>
          </w:p>
        </w:tc>
        <w:tc>
          <w:tcPr>
            <w:tcW w:w="5351" w:type="dxa"/>
          </w:tcPr>
          <w:p w:rsidR="00A175F1" w:rsidRDefault="00E6029F" w:rsidP="00E6029F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Рішення </w:t>
            </w:r>
            <w:proofErr w:type="spellStart"/>
            <w:r>
              <w:rPr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сільської ради Запорізького району Запорізької області від 16.05.2019 № </w:t>
            </w:r>
            <w:r w:rsidR="0000682C">
              <w:rPr>
                <w:sz w:val="28"/>
                <w:szCs w:val="28"/>
                <w:lang w:val="uk-UA"/>
              </w:rPr>
              <w:t>5</w:t>
            </w:r>
          </w:p>
        </w:tc>
      </w:tr>
      <w:tr w:rsidR="00A175F1" w:rsidRPr="00A175F1" w:rsidTr="00A175F1">
        <w:tc>
          <w:tcPr>
            <w:tcW w:w="675" w:type="dxa"/>
          </w:tcPr>
          <w:p w:rsidR="00A175F1" w:rsidRPr="00E0134F" w:rsidRDefault="00A175F1" w:rsidP="00A17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828" w:type="dxa"/>
          </w:tcPr>
          <w:p w:rsidR="00A175F1" w:rsidRPr="00E0134F" w:rsidRDefault="00A175F1" w:rsidP="00E6029F">
            <w:pPr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Розробник програми</w:t>
            </w:r>
          </w:p>
        </w:tc>
        <w:tc>
          <w:tcPr>
            <w:tcW w:w="5351" w:type="dxa"/>
          </w:tcPr>
          <w:p w:rsidR="00A175F1" w:rsidRPr="00E0134F" w:rsidRDefault="00E6029F" w:rsidP="008209D4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Широківська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сільська рада Запорізького   району Запорізької області</w:t>
            </w:r>
          </w:p>
        </w:tc>
      </w:tr>
      <w:tr w:rsidR="00A175F1" w:rsidRPr="00A175F1" w:rsidTr="00A175F1">
        <w:tc>
          <w:tcPr>
            <w:tcW w:w="675" w:type="dxa"/>
          </w:tcPr>
          <w:p w:rsidR="00A175F1" w:rsidRPr="00E0134F" w:rsidRDefault="00A175F1" w:rsidP="00A17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828" w:type="dxa"/>
          </w:tcPr>
          <w:p w:rsidR="00A175F1" w:rsidRPr="00E0134F" w:rsidRDefault="00E6029F" w:rsidP="00E6029F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Співр</w:t>
            </w:r>
            <w:r w:rsidRPr="00E0134F">
              <w:rPr>
                <w:sz w:val="28"/>
                <w:szCs w:val="28"/>
                <w:lang w:val="uk-UA"/>
              </w:rPr>
              <w:t>озробник</w:t>
            </w:r>
            <w:r>
              <w:rPr>
                <w:sz w:val="28"/>
                <w:szCs w:val="28"/>
                <w:lang w:val="uk-UA"/>
              </w:rPr>
              <w:t>и</w:t>
            </w:r>
            <w:proofErr w:type="spellEnd"/>
            <w:r w:rsidRPr="00E0134F">
              <w:rPr>
                <w:sz w:val="28"/>
                <w:szCs w:val="28"/>
                <w:lang w:val="uk-UA"/>
              </w:rPr>
              <w:t xml:space="preserve"> програми</w:t>
            </w:r>
          </w:p>
        </w:tc>
        <w:tc>
          <w:tcPr>
            <w:tcW w:w="5351" w:type="dxa"/>
          </w:tcPr>
          <w:p w:rsidR="00A175F1" w:rsidRPr="00E0134F" w:rsidRDefault="00E6029F" w:rsidP="0000682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-------</w:t>
            </w:r>
          </w:p>
        </w:tc>
      </w:tr>
      <w:tr w:rsidR="00E6029F" w:rsidRPr="00E0134F" w:rsidTr="00A175F1">
        <w:tc>
          <w:tcPr>
            <w:tcW w:w="675" w:type="dxa"/>
          </w:tcPr>
          <w:p w:rsidR="00E6029F" w:rsidRPr="00E0134F" w:rsidRDefault="00E6029F" w:rsidP="00A17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828" w:type="dxa"/>
          </w:tcPr>
          <w:p w:rsidR="00E6029F" w:rsidRPr="00E0134F" w:rsidRDefault="00E6029F" w:rsidP="00E6029F">
            <w:pPr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 xml:space="preserve">Відповідальний виконавець </w:t>
            </w:r>
            <w:r>
              <w:rPr>
                <w:sz w:val="28"/>
                <w:szCs w:val="28"/>
                <w:lang w:val="uk-UA"/>
              </w:rPr>
              <w:t>п</w:t>
            </w:r>
            <w:r w:rsidRPr="00E0134F">
              <w:rPr>
                <w:sz w:val="28"/>
                <w:szCs w:val="28"/>
                <w:lang w:val="uk-UA"/>
              </w:rPr>
              <w:t xml:space="preserve">рограми </w:t>
            </w:r>
          </w:p>
        </w:tc>
        <w:tc>
          <w:tcPr>
            <w:tcW w:w="5351" w:type="dxa"/>
          </w:tcPr>
          <w:p w:rsidR="00E6029F" w:rsidRPr="00E0134F" w:rsidRDefault="00E6029F" w:rsidP="008209D4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Широківська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сільська рада Запорізького   району Запорізької області</w:t>
            </w:r>
          </w:p>
        </w:tc>
      </w:tr>
      <w:tr w:rsidR="00E6029F" w:rsidRPr="00E0134F" w:rsidTr="00A175F1">
        <w:tc>
          <w:tcPr>
            <w:tcW w:w="675" w:type="dxa"/>
          </w:tcPr>
          <w:p w:rsidR="00E6029F" w:rsidRPr="00E0134F" w:rsidRDefault="00E6029F" w:rsidP="00A17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828" w:type="dxa"/>
          </w:tcPr>
          <w:p w:rsidR="00E6029F" w:rsidRPr="00E0134F" w:rsidRDefault="00E6029F" w:rsidP="00E60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Учасники програми</w:t>
            </w:r>
          </w:p>
        </w:tc>
        <w:tc>
          <w:tcPr>
            <w:tcW w:w="5351" w:type="dxa"/>
          </w:tcPr>
          <w:p w:rsidR="00E6029F" w:rsidRPr="00E0134F" w:rsidRDefault="00E6029F" w:rsidP="008209D4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Широківська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сільська рада Запорізького   району Запорізької області</w:t>
            </w:r>
          </w:p>
        </w:tc>
      </w:tr>
      <w:tr w:rsidR="00E6029F" w:rsidRPr="00A175F1" w:rsidTr="00A175F1">
        <w:tc>
          <w:tcPr>
            <w:tcW w:w="675" w:type="dxa"/>
          </w:tcPr>
          <w:p w:rsidR="00E6029F" w:rsidRPr="00E0134F" w:rsidRDefault="00E6029F" w:rsidP="00A17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3828" w:type="dxa"/>
          </w:tcPr>
          <w:p w:rsidR="00E6029F" w:rsidRPr="00E0134F" w:rsidRDefault="00E6029F" w:rsidP="00E60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реалізації програми</w:t>
            </w:r>
          </w:p>
        </w:tc>
        <w:tc>
          <w:tcPr>
            <w:tcW w:w="5351" w:type="dxa"/>
          </w:tcPr>
          <w:p w:rsidR="00E6029F" w:rsidRPr="00E0134F" w:rsidRDefault="00E6029F" w:rsidP="008209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2019 – 2021 роки</w:t>
            </w:r>
          </w:p>
        </w:tc>
      </w:tr>
      <w:tr w:rsidR="00E6029F" w:rsidRPr="00E0134F" w:rsidTr="00A175F1">
        <w:tc>
          <w:tcPr>
            <w:tcW w:w="675" w:type="dxa"/>
          </w:tcPr>
          <w:p w:rsidR="00E6029F" w:rsidRPr="00E0134F" w:rsidRDefault="00E6029F" w:rsidP="008209D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7.1.</w:t>
            </w:r>
          </w:p>
        </w:tc>
        <w:tc>
          <w:tcPr>
            <w:tcW w:w="3828" w:type="dxa"/>
          </w:tcPr>
          <w:p w:rsidR="00E6029F" w:rsidRPr="00E0134F" w:rsidRDefault="00E6029F" w:rsidP="00E60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Етапи виконання програми (для довгострокових програм)</w:t>
            </w:r>
          </w:p>
        </w:tc>
        <w:tc>
          <w:tcPr>
            <w:tcW w:w="5351" w:type="dxa"/>
          </w:tcPr>
          <w:p w:rsidR="00E6029F" w:rsidRDefault="00E6029F" w:rsidP="00E6029F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E6029F" w:rsidRPr="00E0134F" w:rsidRDefault="00E6029F" w:rsidP="0000682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------</w:t>
            </w:r>
            <w:r w:rsidR="0000682C">
              <w:rPr>
                <w:sz w:val="28"/>
                <w:szCs w:val="28"/>
                <w:lang w:val="uk-UA"/>
              </w:rPr>
              <w:t>-</w:t>
            </w:r>
          </w:p>
        </w:tc>
      </w:tr>
      <w:tr w:rsidR="00E6029F" w:rsidRPr="00E0134F" w:rsidTr="00A175F1">
        <w:tc>
          <w:tcPr>
            <w:tcW w:w="675" w:type="dxa"/>
          </w:tcPr>
          <w:p w:rsidR="00E6029F" w:rsidRDefault="00E6029F" w:rsidP="008209D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3828" w:type="dxa"/>
          </w:tcPr>
          <w:p w:rsidR="00E6029F" w:rsidRDefault="00E6029F" w:rsidP="00E6029F">
            <w:pPr>
              <w:rPr>
                <w:sz w:val="28"/>
                <w:szCs w:val="28"/>
                <w:lang w:val="uk-UA"/>
              </w:rPr>
            </w:pPr>
            <w:r w:rsidRPr="00E0134F">
              <w:rPr>
                <w:sz w:val="28"/>
                <w:szCs w:val="28"/>
                <w:lang w:val="uk-UA"/>
              </w:rPr>
              <w:t>Загальний обсяг фінансових ресурсів, необхідни</w:t>
            </w:r>
            <w:r>
              <w:rPr>
                <w:sz w:val="28"/>
                <w:szCs w:val="28"/>
                <w:lang w:val="uk-UA"/>
              </w:rPr>
              <w:t>х</w:t>
            </w:r>
            <w:r w:rsidRPr="00E0134F">
              <w:rPr>
                <w:sz w:val="28"/>
                <w:szCs w:val="28"/>
                <w:lang w:val="uk-UA"/>
              </w:rPr>
              <w:t xml:space="preserve"> для реалізації </w:t>
            </w:r>
            <w:r>
              <w:rPr>
                <w:sz w:val="28"/>
                <w:szCs w:val="28"/>
                <w:lang w:val="uk-UA"/>
              </w:rPr>
              <w:t>п</w:t>
            </w:r>
            <w:r w:rsidRPr="00E0134F">
              <w:rPr>
                <w:sz w:val="28"/>
                <w:szCs w:val="28"/>
                <w:lang w:val="uk-UA"/>
              </w:rPr>
              <w:t>рограми</w:t>
            </w:r>
            <w:r>
              <w:rPr>
                <w:sz w:val="28"/>
                <w:szCs w:val="28"/>
                <w:lang w:val="uk-UA"/>
              </w:rPr>
              <w:t>, тис. грн., всього</w:t>
            </w:r>
          </w:p>
        </w:tc>
        <w:tc>
          <w:tcPr>
            <w:tcW w:w="5351" w:type="dxa"/>
          </w:tcPr>
          <w:p w:rsidR="00E6029F" w:rsidRDefault="00E6029F" w:rsidP="00E6029F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0682C" w:rsidRDefault="0000682C" w:rsidP="0000682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168,0 тис. грн.</w:t>
            </w:r>
          </w:p>
        </w:tc>
      </w:tr>
      <w:tr w:rsidR="00E6029F" w:rsidRPr="00E0134F" w:rsidTr="00A175F1">
        <w:tc>
          <w:tcPr>
            <w:tcW w:w="675" w:type="dxa"/>
          </w:tcPr>
          <w:p w:rsidR="00E6029F" w:rsidRPr="00E0134F" w:rsidRDefault="00E6029F" w:rsidP="008209D4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828" w:type="dxa"/>
          </w:tcPr>
          <w:p w:rsidR="00E6029F" w:rsidRPr="00E0134F" w:rsidRDefault="00E6029F" w:rsidP="00E60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 тому числі</w:t>
            </w:r>
          </w:p>
        </w:tc>
        <w:tc>
          <w:tcPr>
            <w:tcW w:w="5351" w:type="dxa"/>
          </w:tcPr>
          <w:p w:rsidR="00E6029F" w:rsidRPr="00E0134F" w:rsidRDefault="00E6029F" w:rsidP="00E6029F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E6029F" w:rsidRPr="00E0134F" w:rsidTr="00A175F1">
        <w:tc>
          <w:tcPr>
            <w:tcW w:w="675" w:type="dxa"/>
          </w:tcPr>
          <w:p w:rsidR="00E6029F" w:rsidRPr="00E0134F" w:rsidRDefault="00E6029F" w:rsidP="008209D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8.1.</w:t>
            </w:r>
          </w:p>
        </w:tc>
        <w:tc>
          <w:tcPr>
            <w:tcW w:w="3828" w:type="dxa"/>
          </w:tcPr>
          <w:p w:rsidR="00E6029F" w:rsidRDefault="00E6029F" w:rsidP="00E60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кошти місцевого бюджету</w:t>
            </w:r>
          </w:p>
        </w:tc>
        <w:tc>
          <w:tcPr>
            <w:tcW w:w="5351" w:type="dxa"/>
          </w:tcPr>
          <w:p w:rsidR="00E6029F" w:rsidRPr="00E0134F" w:rsidRDefault="00E6029F" w:rsidP="008209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168,0 тис. грн.</w:t>
            </w:r>
          </w:p>
        </w:tc>
      </w:tr>
      <w:tr w:rsidR="00E6029F" w:rsidRPr="00E0134F" w:rsidTr="00A175F1">
        <w:tc>
          <w:tcPr>
            <w:tcW w:w="675" w:type="dxa"/>
          </w:tcPr>
          <w:p w:rsidR="00E6029F" w:rsidRDefault="00E6029F" w:rsidP="008209D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8.2.</w:t>
            </w:r>
          </w:p>
        </w:tc>
        <w:tc>
          <w:tcPr>
            <w:tcW w:w="3828" w:type="dxa"/>
          </w:tcPr>
          <w:p w:rsidR="00E6029F" w:rsidRDefault="00E6029F" w:rsidP="00E60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кошти інших джерел</w:t>
            </w:r>
          </w:p>
        </w:tc>
        <w:tc>
          <w:tcPr>
            <w:tcW w:w="5351" w:type="dxa"/>
          </w:tcPr>
          <w:p w:rsidR="00E6029F" w:rsidRPr="00E0134F" w:rsidRDefault="0000682C" w:rsidP="008209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------</w:t>
            </w:r>
          </w:p>
        </w:tc>
      </w:tr>
    </w:tbl>
    <w:p w:rsidR="00A175F1" w:rsidRDefault="00A175F1" w:rsidP="00407299">
      <w:pPr>
        <w:spacing w:line="240" w:lineRule="exact"/>
        <w:rPr>
          <w:sz w:val="28"/>
          <w:szCs w:val="28"/>
          <w:lang w:val="uk-UA"/>
        </w:rPr>
      </w:pPr>
    </w:p>
    <w:p w:rsidR="0000682C" w:rsidRDefault="0000682C" w:rsidP="00407299">
      <w:pPr>
        <w:spacing w:line="240" w:lineRule="exact"/>
        <w:rPr>
          <w:sz w:val="28"/>
          <w:szCs w:val="28"/>
          <w:lang w:val="uk-UA"/>
        </w:rPr>
      </w:pPr>
    </w:p>
    <w:p w:rsidR="0095255A" w:rsidRDefault="0095255A" w:rsidP="00407299">
      <w:pPr>
        <w:spacing w:line="240" w:lineRule="exact"/>
        <w:rPr>
          <w:sz w:val="28"/>
          <w:szCs w:val="28"/>
          <w:lang w:val="uk-UA"/>
        </w:rPr>
      </w:pPr>
    </w:p>
    <w:p w:rsidR="0000682C" w:rsidRDefault="0000682C" w:rsidP="00407299">
      <w:pPr>
        <w:spacing w:line="240" w:lineRule="exac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Секретар сільської ради                                                                          </w:t>
      </w:r>
      <w:proofErr w:type="spellStart"/>
      <w:r>
        <w:rPr>
          <w:sz w:val="28"/>
          <w:szCs w:val="28"/>
          <w:lang w:val="uk-UA"/>
        </w:rPr>
        <w:t>О.Правдюк</w:t>
      </w:r>
      <w:proofErr w:type="spellEnd"/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6734E" w:rsidRDefault="0086734E" w:rsidP="00407299">
      <w:pPr>
        <w:spacing w:line="240" w:lineRule="exact"/>
        <w:rPr>
          <w:sz w:val="28"/>
          <w:szCs w:val="28"/>
          <w:lang w:val="uk-UA"/>
        </w:rPr>
      </w:pPr>
    </w:p>
    <w:p w:rsidR="008E78CC" w:rsidRDefault="008E78CC" w:rsidP="008E78CC">
      <w:pPr>
        <w:ind w:left="11700" w:hanging="11700"/>
        <w:rPr>
          <w:sz w:val="28"/>
          <w:szCs w:val="28"/>
          <w:lang w:val="uk-UA"/>
        </w:rPr>
        <w:sectPr w:rsidR="008E78CC" w:rsidSect="0071388A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8E78CC" w:rsidRDefault="008E78CC" w:rsidP="008E78CC">
      <w:pPr>
        <w:ind w:left="11700" w:hanging="117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                                                                                                                                 </w:t>
      </w:r>
      <w:r w:rsidR="0095255A">
        <w:rPr>
          <w:sz w:val="28"/>
          <w:szCs w:val="28"/>
          <w:lang w:val="uk-UA"/>
        </w:rPr>
        <w:t>Додаток 2</w:t>
      </w:r>
    </w:p>
    <w:p w:rsidR="008E78CC" w:rsidRPr="00814B6C" w:rsidRDefault="008E78CC" w:rsidP="008E78CC">
      <w:pPr>
        <w:ind w:left="11700" w:hanging="117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</w:t>
      </w:r>
      <w:r w:rsidRPr="00814B6C">
        <w:rPr>
          <w:sz w:val="28"/>
          <w:szCs w:val="28"/>
          <w:lang w:val="uk-UA"/>
        </w:rPr>
        <w:t xml:space="preserve">                                                               до </w:t>
      </w:r>
      <w:r w:rsidR="00672E9A">
        <w:rPr>
          <w:sz w:val="28"/>
          <w:szCs w:val="28"/>
          <w:lang w:val="uk-UA"/>
        </w:rPr>
        <w:t>П</w:t>
      </w:r>
      <w:r w:rsidRPr="00814B6C">
        <w:rPr>
          <w:sz w:val="28"/>
          <w:szCs w:val="28"/>
          <w:lang w:val="uk-UA"/>
        </w:rPr>
        <w:t>рограми</w:t>
      </w:r>
    </w:p>
    <w:p w:rsidR="008E78CC" w:rsidRPr="00814B6C" w:rsidRDefault="008E78CC" w:rsidP="008E78CC">
      <w:pPr>
        <w:widowControl w:val="0"/>
        <w:spacing w:line="240" w:lineRule="exact"/>
        <w:jc w:val="center"/>
        <w:rPr>
          <w:sz w:val="28"/>
          <w:szCs w:val="28"/>
          <w:lang w:val="uk-UA"/>
        </w:rPr>
      </w:pPr>
    </w:p>
    <w:p w:rsidR="008E78CC" w:rsidRPr="00814B6C" w:rsidRDefault="008E78CC" w:rsidP="008E78CC">
      <w:pPr>
        <w:widowControl w:val="0"/>
        <w:spacing w:line="240" w:lineRule="exact"/>
        <w:jc w:val="center"/>
        <w:rPr>
          <w:sz w:val="28"/>
          <w:szCs w:val="28"/>
          <w:lang w:val="uk-UA"/>
        </w:rPr>
      </w:pPr>
    </w:p>
    <w:p w:rsidR="008E78CC" w:rsidRPr="005A1DD3" w:rsidRDefault="008E78CC" w:rsidP="008E78CC">
      <w:pPr>
        <w:widowControl w:val="0"/>
        <w:spacing w:line="240" w:lineRule="exact"/>
        <w:jc w:val="center"/>
        <w:rPr>
          <w:b/>
          <w:sz w:val="28"/>
          <w:szCs w:val="28"/>
          <w:lang w:val="uk-UA"/>
        </w:rPr>
      </w:pPr>
      <w:r w:rsidRPr="005A1DD3">
        <w:rPr>
          <w:b/>
          <w:sz w:val="28"/>
          <w:szCs w:val="28"/>
          <w:lang w:val="uk-UA"/>
        </w:rPr>
        <w:t>З А Х О Д И</w:t>
      </w:r>
    </w:p>
    <w:p w:rsidR="008E78CC" w:rsidRPr="008E78CC" w:rsidRDefault="008E78CC" w:rsidP="008E78CC">
      <w:pPr>
        <w:jc w:val="center"/>
        <w:rPr>
          <w:sz w:val="28"/>
          <w:szCs w:val="28"/>
          <w:lang w:val="uk-UA"/>
        </w:rPr>
      </w:pPr>
      <w:r w:rsidRPr="00672E9A">
        <w:rPr>
          <w:bCs/>
          <w:color w:val="000000"/>
          <w:sz w:val="28"/>
          <w:szCs w:val="28"/>
          <w:lang w:val="uk-UA"/>
        </w:rPr>
        <w:t xml:space="preserve">щодо реалізації </w:t>
      </w:r>
      <w:r w:rsidRPr="00672E9A">
        <w:rPr>
          <w:sz w:val="28"/>
          <w:szCs w:val="28"/>
          <w:lang w:val="uk-UA"/>
        </w:rPr>
        <w:t>Цільової програми</w:t>
      </w:r>
      <w:r w:rsidRPr="008E78CC">
        <w:rPr>
          <w:sz w:val="28"/>
          <w:szCs w:val="28"/>
          <w:lang w:val="uk-UA"/>
        </w:rPr>
        <w:t xml:space="preserve"> для забезпечення виконання рішень суду на 2019-2021 роки</w:t>
      </w:r>
    </w:p>
    <w:p w:rsidR="008E78CC" w:rsidRPr="008E78CC" w:rsidRDefault="008E78CC" w:rsidP="008E78CC">
      <w:pPr>
        <w:pStyle w:val="FR1"/>
        <w:tabs>
          <w:tab w:val="left" w:pos="9923"/>
        </w:tabs>
        <w:spacing w:line="240" w:lineRule="exact"/>
        <w:ind w:left="0" w:right="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</w:rPr>
      </w:pPr>
    </w:p>
    <w:tbl>
      <w:tblPr>
        <w:tblW w:w="151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678"/>
        <w:gridCol w:w="3118"/>
        <w:gridCol w:w="2127"/>
        <w:gridCol w:w="3969"/>
      </w:tblGrid>
      <w:tr w:rsidR="008E78CC" w:rsidRPr="00A67972" w:rsidTr="00D1115E">
        <w:trPr>
          <w:trHeight w:val="986"/>
        </w:trPr>
        <w:tc>
          <w:tcPr>
            <w:tcW w:w="1276" w:type="dxa"/>
          </w:tcPr>
          <w:p w:rsidR="008E78CC" w:rsidRDefault="008E78CC" w:rsidP="00B71B93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8254F0">
              <w:rPr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</w:t>
            </w:r>
            <w:r w:rsidRPr="00780493">
              <w:rPr>
                <w:sz w:val="28"/>
                <w:szCs w:val="28"/>
              </w:rPr>
              <w:t xml:space="preserve">№ </w:t>
            </w:r>
          </w:p>
          <w:p w:rsidR="008E78CC" w:rsidRPr="00780493" w:rsidRDefault="008E78CC" w:rsidP="00B71B93">
            <w:pPr>
              <w:widowControl w:val="0"/>
              <w:jc w:val="center"/>
              <w:rPr>
                <w:sz w:val="28"/>
                <w:szCs w:val="28"/>
              </w:rPr>
            </w:pPr>
            <w:r w:rsidRPr="00780493"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lang w:val="uk-UA"/>
              </w:rPr>
              <w:t>/</w:t>
            </w:r>
            <w:r w:rsidRPr="00780493">
              <w:rPr>
                <w:sz w:val="28"/>
                <w:szCs w:val="28"/>
              </w:rPr>
              <w:t>п</w:t>
            </w:r>
          </w:p>
        </w:tc>
        <w:tc>
          <w:tcPr>
            <w:tcW w:w="4678" w:type="dxa"/>
            <w:vAlign w:val="center"/>
          </w:tcPr>
          <w:p w:rsidR="008E78CC" w:rsidRPr="00A67972" w:rsidRDefault="008E78CC" w:rsidP="00B71B93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A67972">
              <w:rPr>
                <w:sz w:val="28"/>
                <w:szCs w:val="28"/>
                <w:lang w:val="uk-UA"/>
              </w:rPr>
              <w:t>Найменування заходів</w:t>
            </w:r>
          </w:p>
        </w:tc>
        <w:tc>
          <w:tcPr>
            <w:tcW w:w="3118" w:type="dxa"/>
            <w:vAlign w:val="center"/>
          </w:tcPr>
          <w:p w:rsidR="008E78CC" w:rsidRPr="00A67972" w:rsidRDefault="008E78CC" w:rsidP="00B71B93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A67972">
              <w:rPr>
                <w:sz w:val="28"/>
                <w:szCs w:val="28"/>
                <w:lang w:val="uk-UA"/>
              </w:rPr>
              <w:t>Виконавці</w:t>
            </w:r>
          </w:p>
        </w:tc>
        <w:tc>
          <w:tcPr>
            <w:tcW w:w="2127" w:type="dxa"/>
          </w:tcPr>
          <w:p w:rsidR="008E78CC" w:rsidRPr="00A67972" w:rsidRDefault="008E78CC" w:rsidP="00B71B93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A67972">
              <w:rPr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3969" w:type="dxa"/>
            <w:vAlign w:val="center"/>
          </w:tcPr>
          <w:p w:rsidR="008E78CC" w:rsidRPr="00A67972" w:rsidRDefault="008E78CC" w:rsidP="00B71B93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A67972">
              <w:rPr>
                <w:sz w:val="28"/>
                <w:szCs w:val="28"/>
                <w:lang w:val="uk-UA"/>
              </w:rPr>
              <w:t>Загальний обсяг фінансування, тис.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A67972">
              <w:rPr>
                <w:sz w:val="28"/>
                <w:szCs w:val="28"/>
                <w:lang w:val="uk-UA"/>
              </w:rPr>
              <w:t>грн.</w:t>
            </w:r>
          </w:p>
        </w:tc>
      </w:tr>
      <w:tr w:rsidR="008E78CC" w:rsidRPr="00A67972" w:rsidTr="00D1115E">
        <w:trPr>
          <w:trHeight w:val="20"/>
        </w:trPr>
        <w:tc>
          <w:tcPr>
            <w:tcW w:w="1276" w:type="dxa"/>
          </w:tcPr>
          <w:p w:rsidR="008E78CC" w:rsidRPr="00A23862" w:rsidRDefault="008E78CC" w:rsidP="00B71B93">
            <w:pPr>
              <w:widowControl w:val="0"/>
              <w:jc w:val="center"/>
            </w:pPr>
            <w:r w:rsidRPr="00A23862">
              <w:t>1</w:t>
            </w:r>
          </w:p>
        </w:tc>
        <w:tc>
          <w:tcPr>
            <w:tcW w:w="4678" w:type="dxa"/>
          </w:tcPr>
          <w:p w:rsidR="008E78CC" w:rsidRPr="00A67972" w:rsidRDefault="008E78CC" w:rsidP="00B71B93">
            <w:pPr>
              <w:widowControl w:val="0"/>
              <w:jc w:val="center"/>
              <w:rPr>
                <w:lang w:val="uk-UA"/>
              </w:rPr>
            </w:pPr>
            <w:r w:rsidRPr="00A67972">
              <w:rPr>
                <w:lang w:val="uk-UA"/>
              </w:rPr>
              <w:t>2</w:t>
            </w:r>
          </w:p>
        </w:tc>
        <w:tc>
          <w:tcPr>
            <w:tcW w:w="3118" w:type="dxa"/>
          </w:tcPr>
          <w:p w:rsidR="008E78CC" w:rsidRPr="00A67972" w:rsidRDefault="008E78CC" w:rsidP="00B71B93">
            <w:pPr>
              <w:widowControl w:val="0"/>
              <w:jc w:val="center"/>
              <w:rPr>
                <w:lang w:val="uk-UA"/>
              </w:rPr>
            </w:pPr>
            <w:r w:rsidRPr="00A67972">
              <w:rPr>
                <w:lang w:val="uk-UA"/>
              </w:rPr>
              <w:t>3</w:t>
            </w:r>
          </w:p>
        </w:tc>
        <w:tc>
          <w:tcPr>
            <w:tcW w:w="2127" w:type="dxa"/>
          </w:tcPr>
          <w:p w:rsidR="008E78CC" w:rsidRPr="00A67972" w:rsidRDefault="008E78CC" w:rsidP="00B71B93">
            <w:pPr>
              <w:widowControl w:val="0"/>
              <w:jc w:val="center"/>
              <w:rPr>
                <w:lang w:val="uk-UA"/>
              </w:rPr>
            </w:pPr>
            <w:r w:rsidRPr="00A67972">
              <w:rPr>
                <w:lang w:val="uk-UA"/>
              </w:rPr>
              <w:t>4</w:t>
            </w:r>
          </w:p>
        </w:tc>
        <w:tc>
          <w:tcPr>
            <w:tcW w:w="3969" w:type="dxa"/>
          </w:tcPr>
          <w:p w:rsidR="008E78CC" w:rsidRPr="00A67972" w:rsidRDefault="008E78CC" w:rsidP="00B71B93">
            <w:pPr>
              <w:widowControl w:val="0"/>
              <w:jc w:val="center"/>
              <w:rPr>
                <w:lang w:val="uk-UA"/>
              </w:rPr>
            </w:pPr>
            <w:r w:rsidRPr="00A67972">
              <w:rPr>
                <w:lang w:val="uk-UA"/>
              </w:rPr>
              <w:t>5</w:t>
            </w:r>
          </w:p>
        </w:tc>
      </w:tr>
      <w:tr w:rsidR="008E78CC" w:rsidRPr="00A67972" w:rsidTr="00D1115E">
        <w:trPr>
          <w:trHeight w:val="20"/>
        </w:trPr>
        <w:tc>
          <w:tcPr>
            <w:tcW w:w="1276" w:type="dxa"/>
          </w:tcPr>
          <w:p w:rsidR="008E78CC" w:rsidRDefault="008E78CC" w:rsidP="00B71B93">
            <w:pPr>
              <w:widowControl w:val="0"/>
              <w:jc w:val="center"/>
              <w:rPr>
                <w:lang w:val="uk-UA"/>
              </w:rPr>
            </w:pPr>
          </w:p>
          <w:p w:rsidR="008E78CC" w:rsidRPr="00D84B21" w:rsidRDefault="008E78CC" w:rsidP="00B71B93">
            <w:pPr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1.</w:t>
            </w:r>
          </w:p>
        </w:tc>
        <w:tc>
          <w:tcPr>
            <w:tcW w:w="4678" w:type="dxa"/>
          </w:tcPr>
          <w:p w:rsidR="008E78CC" w:rsidRPr="00672E9A" w:rsidRDefault="008E78CC" w:rsidP="00B71B93">
            <w:pPr>
              <w:widowControl w:val="0"/>
              <w:rPr>
                <w:lang w:val="uk-UA"/>
              </w:rPr>
            </w:pPr>
          </w:p>
          <w:p w:rsidR="00672E9A" w:rsidRPr="00672E9A" w:rsidRDefault="00672E9A" w:rsidP="00672E9A">
            <w:pPr>
              <w:jc w:val="both"/>
              <w:rPr>
                <w:lang w:val="uk-UA"/>
              </w:rPr>
            </w:pPr>
            <w:r w:rsidRPr="00672E9A">
              <w:rPr>
                <w:lang w:val="uk-UA"/>
              </w:rPr>
              <w:t xml:space="preserve">Погашення заборгованості за судовими рішеннями про стягнення коштів з </w:t>
            </w:r>
            <w:r w:rsidR="00ED3014">
              <w:rPr>
                <w:lang w:val="uk-UA"/>
              </w:rPr>
              <w:t>місцевого</w:t>
            </w:r>
            <w:r w:rsidRPr="00672E9A">
              <w:rPr>
                <w:lang w:val="uk-UA"/>
              </w:rPr>
              <w:t xml:space="preserve"> бюджету, боржниками по яких є </w:t>
            </w:r>
            <w:proofErr w:type="spellStart"/>
            <w:r w:rsidR="00ED3014">
              <w:rPr>
                <w:lang w:val="uk-UA"/>
              </w:rPr>
              <w:t>Широківська</w:t>
            </w:r>
            <w:proofErr w:type="spellEnd"/>
            <w:r w:rsidR="00ED3014">
              <w:rPr>
                <w:lang w:val="uk-UA"/>
              </w:rPr>
              <w:t xml:space="preserve"> </w:t>
            </w:r>
            <w:r w:rsidRPr="00672E9A">
              <w:rPr>
                <w:lang w:val="uk-UA"/>
              </w:rPr>
              <w:t xml:space="preserve">сільська рада, виконавчі органи </w:t>
            </w:r>
            <w:proofErr w:type="spellStart"/>
            <w:r w:rsidR="00ED3014">
              <w:rPr>
                <w:lang w:val="uk-UA"/>
              </w:rPr>
              <w:t>Широківської</w:t>
            </w:r>
            <w:proofErr w:type="spellEnd"/>
            <w:r w:rsidR="00ED3014">
              <w:rPr>
                <w:lang w:val="uk-UA"/>
              </w:rPr>
              <w:t xml:space="preserve"> </w:t>
            </w:r>
            <w:r w:rsidRPr="00672E9A">
              <w:rPr>
                <w:lang w:val="uk-UA"/>
              </w:rPr>
              <w:t xml:space="preserve">сільської ради, </w:t>
            </w:r>
            <w:r w:rsidR="00ED3014">
              <w:rPr>
                <w:lang w:val="uk-UA"/>
              </w:rPr>
              <w:t>комунальні</w:t>
            </w:r>
            <w:r w:rsidRPr="00672E9A">
              <w:rPr>
                <w:lang w:val="uk-UA"/>
              </w:rPr>
              <w:t xml:space="preserve"> установи, заклади, організації та одержувачі бюджетних коштів </w:t>
            </w:r>
          </w:p>
          <w:p w:rsidR="008E78CC" w:rsidRPr="00672E9A" w:rsidRDefault="008E78CC" w:rsidP="00B71B93">
            <w:pPr>
              <w:widowControl w:val="0"/>
              <w:rPr>
                <w:lang w:val="uk-UA"/>
              </w:rPr>
            </w:pPr>
          </w:p>
        </w:tc>
        <w:tc>
          <w:tcPr>
            <w:tcW w:w="3118" w:type="dxa"/>
          </w:tcPr>
          <w:p w:rsidR="008E78CC" w:rsidRDefault="008E78CC" w:rsidP="00B71B93">
            <w:pPr>
              <w:widowControl w:val="0"/>
              <w:rPr>
                <w:lang w:val="uk-UA"/>
              </w:rPr>
            </w:pPr>
          </w:p>
          <w:p w:rsidR="00672E9A" w:rsidRPr="00A67972" w:rsidRDefault="00672E9A" w:rsidP="00D1115E">
            <w:pPr>
              <w:widowControl w:val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Широківська</w:t>
            </w:r>
            <w:proofErr w:type="spellEnd"/>
            <w:r>
              <w:rPr>
                <w:lang w:val="uk-UA"/>
              </w:rPr>
              <w:t xml:space="preserve"> сіл</w:t>
            </w:r>
            <w:r w:rsidR="00D1115E">
              <w:rPr>
                <w:lang w:val="uk-UA"/>
              </w:rPr>
              <w:t>ь</w:t>
            </w:r>
            <w:r>
              <w:rPr>
                <w:lang w:val="uk-UA"/>
              </w:rPr>
              <w:t>ська рада Запорізького району Запорізької області</w:t>
            </w:r>
          </w:p>
        </w:tc>
        <w:tc>
          <w:tcPr>
            <w:tcW w:w="2127" w:type="dxa"/>
          </w:tcPr>
          <w:p w:rsidR="008E78CC" w:rsidRPr="00A67972" w:rsidRDefault="008E78CC" w:rsidP="00B71B93">
            <w:pPr>
              <w:widowControl w:val="0"/>
              <w:jc w:val="center"/>
              <w:rPr>
                <w:lang w:val="uk-UA"/>
              </w:rPr>
            </w:pPr>
          </w:p>
          <w:p w:rsidR="008E78CC" w:rsidRPr="00A67972" w:rsidRDefault="008E78CC" w:rsidP="00B71B93">
            <w:pPr>
              <w:widowControl w:val="0"/>
              <w:jc w:val="center"/>
              <w:rPr>
                <w:lang w:val="uk-UA"/>
              </w:rPr>
            </w:pPr>
          </w:p>
          <w:p w:rsidR="008E78CC" w:rsidRPr="00A67972" w:rsidRDefault="008E78CC" w:rsidP="00672E9A">
            <w:pPr>
              <w:widowControl w:val="0"/>
              <w:jc w:val="center"/>
              <w:rPr>
                <w:lang w:val="uk-UA"/>
              </w:rPr>
            </w:pPr>
            <w:r w:rsidRPr="00A67972">
              <w:rPr>
                <w:lang w:val="uk-UA"/>
              </w:rPr>
              <w:t>2019</w:t>
            </w:r>
            <w:r w:rsidR="00672E9A">
              <w:rPr>
                <w:lang w:val="uk-UA"/>
              </w:rPr>
              <w:t>-2021</w:t>
            </w:r>
            <w:r w:rsidRPr="00A67972">
              <w:rPr>
                <w:lang w:val="uk-UA"/>
              </w:rPr>
              <w:t xml:space="preserve"> р</w:t>
            </w:r>
            <w:r w:rsidR="00672E9A">
              <w:rPr>
                <w:lang w:val="uk-UA"/>
              </w:rPr>
              <w:t>оки</w:t>
            </w:r>
          </w:p>
        </w:tc>
        <w:tc>
          <w:tcPr>
            <w:tcW w:w="3969" w:type="dxa"/>
          </w:tcPr>
          <w:p w:rsidR="008E78CC" w:rsidRPr="00A67972" w:rsidRDefault="008E78CC" w:rsidP="00B71B93">
            <w:pPr>
              <w:widowControl w:val="0"/>
              <w:jc w:val="center"/>
              <w:rPr>
                <w:lang w:val="uk-UA"/>
              </w:rPr>
            </w:pPr>
          </w:p>
          <w:p w:rsidR="008E78CC" w:rsidRPr="00A67972" w:rsidRDefault="008E78CC" w:rsidP="00B71B93">
            <w:pPr>
              <w:widowControl w:val="0"/>
              <w:jc w:val="center"/>
              <w:rPr>
                <w:lang w:val="uk-UA"/>
              </w:rPr>
            </w:pPr>
          </w:p>
          <w:p w:rsidR="008E78CC" w:rsidRPr="00A67972" w:rsidRDefault="00672E9A" w:rsidP="00B71B93">
            <w:pPr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58,0</w:t>
            </w:r>
            <w:r w:rsidR="00ED3014">
              <w:rPr>
                <w:lang w:val="uk-UA"/>
              </w:rPr>
              <w:t>00</w:t>
            </w:r>
          </w:p>
        </w:tc>
      </w:tr>
      <w:tr w:rsidR="00672E9A" w:rsidRPr="00A67972" w:rsidTr="00D1115E">
        <w:trPr>
          <w:trHeight w:val="20"/>
        </w:trPr>
        <w:tc>
          <w:tcPr>
            <w:tcW w:w="1276" w:type="dxa"/>
          </w:tcPr>
          <w:p w:rsidR="00672E9A" w:rsidRDefault="00672E9A" w:rsidP="00B71B93">
            <w:pPr>
              <w:widowControl w:val="0"/>
              <w:jc w:val="center"/>
              <w:rPr>
                <w:lang w:val="uk-UA"/>
              </w:rPr>
            </w:pPr>
          </w:p>
          <w:p w:rsidR="00672E9A" w:rsidRDefault="00672E9A" w:rsidP="00B71B93">
            <w:pPr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4678" w:type="dxa"/>
          </w:tcPr>
          <w:p w:rsidR="00672E9A" w:rsidRPr="00672E9A" w:rsidRDefault="00672E9A" w:rsidP="00B71B93">
            <w:pPr>
              <w:widowControl w:val="0"/>
              <w:rPr>
                <w:lang w:val="uk-UA"/>
              </w:rPr>
            </w:pPr>
          </w:p>
          <w:p w:rsidR="00672E9A" w:rsidRPr="00672E9A" w:rsidRDefault="00672E9A" w:rsidP="00B71B93">
            <w:pPr>
              <w:widowControl w:val="0"/>
              <w:rPr>
                <w:lang w:val="uk-UA"/>
              </w:rPr>
            </w:pPr>
            <w:r w:rsidRPr="00672E9A">
              <w:rPr>
                <w:lang w:val="uk-UA"/>
              </w:rPr>
              <w:t>Оплата судового збору, виконавчого збору за примусове виконання рішення суду, штрафів, додаткових витрат, які виникли внаслідок несвоєчасного виконання чи невиконання рішення суду, тощо</w:t>
            </w:r>
          </w:p>
        </w:tc>
        <w:tc>
          <w:tcPr>
            <w:tcW w:w="3118" w:type="dxa"/>
          </w:tcPr>
          <w:p w:rsidR="00672E9A" w:rsidRDefault="00672E9A" w:rsidP="00B71B93">
            <w:pPr>
              <w:widowControl w:val="0"/>
              <w:rPr>
                <w:lang w:val="uk-UA"/>
              </w:rPr>
            </w:pPr>
          </w:p>
          <w:p w:rsidR="00672E9A" w:rsidRPr="00A67972" w:rsidRDefault="00672E9A" w:rsidP="00B71B93">
            <w:pPr>
              <w:widowControl w:val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Широківська</w:t>
            </w:r>
            <w:proofErr w:type="spellEnd"/>
            <w:r>
              <w:rPr>
                <w:lang w:val="uk-UA"/>
              </w:rPr>
              <w:t xml:space="preserve"> </w:t>
            </w:r>
            <w:r w:rsidR="00D1115E">
              <w:rPr>
                <w:lang w:val="uk-UA"/>
              </w:rPr>
              <w:t xml:space="preserve">сільська </w:t>
            </w:r>
            <w:r>
              <w:rPr>
                <w:lang w:val="uk-UA"/>
              </w:rPr>
              <w:t>рада Запорізького району Запорізької області</w:t>
            </w:r>
          </w:p>
        </w:tc>
        <w:tc>
          <w:tcPr>
            <w:tcW w:w="2127" w:type="dxa"/>
          </w:tcPr>
          <w:p w:rsidR="00672E9A" w:rsidRPr="00A67972" w:rsidRDefault="00672E9A" w:rsidP="00B71B93">
            <w:pPr>
              <w:widowControl w:val="0"/>
              <w:jc w:val="center"/>
              <w:rPr>
                <w:lang w:val="uk-UA"/>
              </w:rPr>
            </w:pPr>
          </w:p>
          <w:p w:rsidR="00672E9A" w:rsidRPr="00A67972" w:rsidRDefault="00672E9A" w:rsidP="00672E9A">
            <w:pPr>
              <w:widowControl w:val="0"/>
              <w:jc w:val="center"/>
              <w:rPr>
                <w:lang w:val="uk-UA"/>
              </w:rPr>
            </w:pPr>
            <w:r w:rsidRPr="00A67972">
              <w:rPr>
                <w:lang w:val="uk-UA"/>
              </w:rPr>
              <w:t>2019</w:t>
            </w:r>
            <w:r>
              <w:rPr>
                <w:lang w:val="uk-UA"/>
              </w:rPr>
              <w:t>-2021</w:t>
            </w:r>
            <w:r w:rsidRPr="00A67972">
              <w:rPr>
                <w:lang w:val="uk-UA"/>
              </w:rPr>
              <w:t xml:space="preserve"> р</w:t>
            </w:r>
            <w:r>
              <w:rPr>
                <w:lang w:val="uk-UA"/>
              </w:rPr>
              <w:t>оки</w:t>
            </w:r>
          </w:p>
        </w:tc>
        <w:tc>
          <w:tcPr>
            <w:tcW w:w="3969" w:type="dxa"/>
          </w:tcPr>
          <w:p w:rsidR="00672E9A" w:rsidRPr="00A67972" w:rsidRDefault="00672E9A" w:rsidP="00B71B93">
            <w:pPr>
              <w:widowControl w:val="0"/>
              <w:jc w:val="center"/>
              <w:rPr>
                <w:lang w:val="uk-UA"/>
              </w:rPr>
            </w:pPr>
          </w:p>
          <w:p w:rsidR="00672E9A" w:rsidRPr="00A67972" w:rsidRDefault="00672E9A" w:rsidP="00672E9A">
            <w:pPr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A67972">
              <w:rPr>
                <w:lang w:val="uk-UA"/>
              </w:rPr>
              <w:t>10,0</w:t>
            </w:r>
            <w:r w:rsidR="00ED3014">
              <w:rPr>
                <w:lang w:val="uk-UA"/>
              </w:rPr>
              <w:t>00</w:t>
            </w:r>
          </w:p>
        </w:tc>
      </w:tr>
      <w:tr w:rsidR="008E78CC" w:rsidRPr="00A67972" w:rsidTr="00D1115E">
        <w:trPr>
          <w:trHeight w:val="20"/>
        </w:trPr>
        <w:tc>
          <w:tcPr>
            <w:tcW w:w="11199" w:type="dxa"/>
            <w:gridSpan w:val="4"/>
          </w:tcPr>
          <w:p w:rsidR="008E78CC" w:rsidRPr="00ED3014" w:rsidRDefault="008E78CC" w:rsidP="00B71B93">
            <w:pPr>
              <w:widowControl w:val="0"/>
              <w:jc w:val="center"/>
              <w:rPr>
                <w:b/>
                <w:lang w:val="uk-UA"/>
              </w:rPr>
            </w:pPr>
            <w:r w:rsidRPr="00ED3014">
              <w:rPr>
                <w:b/>
                <w:lang w:val="uk-UA"/>
              </w:rPr>
              <w:t>РАЗОМ</w:t>
            </w:r>
          </w:p>
        </w:tc>
        <w:tc>
          <w:tcPr>
            <w:tcW w:w="3969" w:type="dxa"/>
          </w:tcPr>
          <w:p w:rsidR="008E78CC" w:rsidRPr="00ED3014" w:rsidRDefault="00672E9A" w:rsidP="00B71B93">
            <w:pPr>
              <w:widowControl w:val="0"/>
              <w:jc w:val="center"/>
              <w:rPr>
                <w:b/>
                <w:lang w:val="uk-UA"/>
              </w:rPr>
            </w:pPr>
            <w:r w:rsidRPr="00ED3014">
              <w:rPr>
                <w:b/>
                <w:lang w:val="uk-UA"/>
              </w:rPr>
              <w:t>168,0</w:t>
            </w:r>
            <w:r w:rsidR="00ED3014">
              <w:rPr>
                <w:b/>
                <w:lang w:val="uk-UA"/>
              </w:rPr>
              <w:t>00</w:t>
            </w:r>
          </w:p>
        </w:tc>
      </w:tr>
    </w:tbl>
    <w:p w:rsidR="008E78CC" w:rsidRDefault="008E78CC" w:rsidP="008E78CC">
      <w:pPr>
        <w:widowControl w:val="0"/>
      </w:pPr>
    </w:p>
    <w:p w:rsidR="008E78CC" w:rsidRDefault="008E78CC" w:rsidP="008E78CC">
      <w:pPr>
        <w:widowControl w:val="0"/>
      </w:pPr>
    </w:p>
    <w:p w:rsidR="0095255A" w:rsidRDefault="0095255A" w:rsidP="008E78CC">
      <w:pPr>
        <w:widowControl w:val="0"/>
      </w:pPr>
    </w:p>
    <w:p w:rsidR="008E78CC" w:rsidRPr="00064588" w:rsidRDefault="008E78CC" w:rsidP="0095255A">
      <w:pPr>
        <w:widowControl w:val="0"/>
        <w:jc w:val="center"/>
        <w:rPr>
          <w:sz w:val="28"/>
          <w:szCs w:val="28"/>
          <w:lang w:val="uk-UA"/>
        </w:rPr>
      </w:pPr>
      <w:r w:rsidRPr="00C307E0">
        <w:rPr>
          <w:sz w:val="28"/>
          <w:szCs w:val="28"/>
          <w:lang w:val="uk-UA"/>
        </w:rPr>
        <w:t xml:space="preserve">Секретар </w:t>
      </w:r>
      <w:r w:rsidR="00D1115E">
        <w:rPr>
          <w:sz w:val="28"/>
          <w:szCs w:val="28"/>
          <w:lang w:val="uk-UA"/>
        </w:rPr>
        <w:t xml:space="preserve">сільської </w:t>
      </w:r>
      <w:r w:rsidRPr="00C307E0">
        <w:rPr>
          <w:sz w:val="28"/>
          <w:szCs w:val="28"/>
          <w:lang w:val="uk-UA"/>
        </w:rPr>
        <w:t xml:space="preserve">ради    </w:t>
      </w:r>
      <w:r>
        <w:rPr>
          <w:sz w:val="28"/>
          <w:szCs w:val="28"/>
          <w:lang w:val="uk-UA"/>
        </w:rPr>
        <w:t xml:space="preserve">                                                 </w:t>
      </w:r>
      <w:r w:rsidRPr="00C307E0">
        <w:rPr>
          <w:sz w:val="28"/>
          <w:szCs w:val="28"/>
          <w:lang w:val="uk-UA"/>
        </w:rPr>
        <w:t xml:space="preserve">                                       </w:t>
      </w:r>
      <w:r>
        <w:rPr>
          <w:sz w:val="28"/>
          <w:szCs w:val="28"/>
          <w:lang w:val="uk-UA"/>
        </w:rPr>
        <w:t xml:space="preserve">                     </w:t>
      </w:r>
      <w:r w:rsidRPr="00C307E0">
        <w:rPr>
          <w:sz w:val="28"/>
          <w:szCs w:val="28"/>
          <w:lang w:val="uk-UA"/>
        </w:rPr>
        <w:t xml:space="preserve">                </w:t>
      </w:r>
      <w:proofErr w:type="spellStart"/>
      <w:r w:rsidRPr="00C307E0">
        <w:rPr>
          <w:sz w:val="28"/>
          <w:szCs w:val="28"/>
          <w:lang w:val="uk-UA"/>
        </w:rPr>
        <w:t>О.Правдюк</w:t>
      </w:r>
      <w:proofErr w:type="spellEnd"/>
    </w:p>
    <w:p w:rsidR="008E78CC" w:rsidRDefault="008E78CC" w:rsidP="008E78CC">
      <w:pPr>
        <w:spacing w:line="240" w:lineRule="exact"/>
        <w:rPr>
          <w:sz w:val="28"/>
          <w:szCs w:val="28"/>
          <w:lang w:val="uk-UA"/>
        </w:rPr>
      </w:pPr>
    </w:p>
    <w:p w:rsidR="008E78CC" w:rsidRPr="008420B0" w:rsidRDefault="008E78CC" w:rsidP="008E78C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uk-UA"/>
        </w:rPr>
      </w:pPr>
    </w:p>
    <w:p w:rsidR="008E78CC" w:rsidRDefault="008E78CC" w:rsidP="0095255A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8E78CC" w:rsidRPr="008420B0" w:rsidRDefault="008E78CC" w:rsidP="008E78CC">
      <w:pPr>
        <w:widowControl w:val="0"/>
        <w:autoSpaceDE w:val="0"/>
        <w:autoSpaceDN w:val="0"/>
        <w:adjustRightInd w:val="0"/>
        <w:ind w:left="109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</w:t>
      </w:r>
      <w:r w:rsidRPr="008420B0">
        <w:rPr>
          <w:sz w:val="28"/>
          <w:szCs w:val="28"/>
          <w:lang w:val="uk-UA"/>
        </w:rPr>
        <w:t xml:space="preserve">    Додаток 3</w:t>
      </w:r>
    </w:p>
    <w:p w:rsidR="008E78CC" w:rsidRPr="008420B0" w:rsidRDefault="008E78CC" w:rsidP="008E78CC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  <w:r w:rsidRPr="008420B0">
        <w:rPr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до Програми</w:t>
      </w:r>
    </w:p>
    <w:p w:rsidR="008E78CC" w:rsidRPr="008420B0" w:rsidRDefault="008E78CC" w:rsidP="008E78CC">
      <w:pPr>
        <w:widowControl w:val="0"/>
        <w:autoSpaceDE w:val="0"/>
        <w:autoSpaceDN w:val="0"/>
        <w:adjustRightInd w:val="0"/>
        <w:spacing w:line="260" w:lineRule="exact"/>
        <w:rPr>
          <w:sz w:val="28"/>
          <w:szCs w:val="28"/>
          <w:lang w:val="uk-UA"/>
        </w:rPr>
      </w:pPr>
    </w:p>
    <w:p w:rsidR="002E1EA6" w:rsidRDefault="002E1EA6" w:rsidP="008E78CC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</w:p>
    <w:p w:rsidR="008E78CC" w:rsidRPr="008420B0" w:rsidRDefault="008E78CC" w:rsidP="008E78CC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8420B0">
        <w:rPr>
          <w:b/>
          <w:sz w:val="28"/>
          <w:szCs w:val="28"/>
          <w:lang w:val="uk-UA"/>
        </w:rPr>
        <w:t>ОРІЄНТОВНІ ОБСЯГИ</w:t>
      </w:r>
    </w:p>
    <w:p w:rsidR="002E1EA6" w:rsidRPr="008E78CC" w:rsidRDefault="008E78CC" w:rsidP="002E1EA6">
      <w:pPr>
        <w:jc w:val="center"/>
        <w:rPr>
          <w:sz w:val="28"/>
          <w:szCs w:val="28"/>
          <w:lang w:val="uk-UA"/>
        </w:rPr>
      </w:pPr>
      <w:r w:rsidRPr="008420B0">
        <w:rPr>
          <w:bCs/>
          <w:sz w:val="28"/>
          <w:szCs w:val="28"/>
          <w:lang w:val="uk-UA"/>
        </w:rPr>
        <w:t xml:space="preserve">та джерела фінансування </w:t>
      </w:r>
      <w:r w:rsidR="002E1EA6" w:rsidRPr="00672E9A">
        <w:rPr>
          <w:sz w:val="28"/>
          <w:szCs w:val="28"/>
          <w:lang w:val="uk-UA"/>
        </w:rPr>
        <w:t>Цільової програми</w:t>
      </w:r>
      <w:r w:rsidR="002E1EA6" w:rsidRPr="008E78CC">
        <w:rPr>
          <w:sz w:val="28"/>
          <w:szCs w:val="28"/>
          <w:lang w:val="uk-UA"/>
        </w:rPr>
        <w:t xml:space="preserve"> для забезпечення виконання рішень суду на 2019-2021 роки</w:t>
      </w:r>
    </w:p>
    <w:p w:rsidR="008E78CC" w:rsidRPr="008420B0" w:rsidRDefault="008E78CC" w:rsidP="002E1EA6">
      <w:pPr>
        <w:widowControl w:val="0"/>
        <w:tabs>
          <w:tab w:val="left" w:pos="9923"/>
        </w:tabs>
        <w:autoSpaceDE w:val="0"/>
        <w:autoSpaceDN w:val="0"/>
        <w:adjustRightInd w:val="0"/>
        <w:spacing w:line="240" w:lineRule="exact"/>
        <w:jc w:val="center"/>
        <w:rPr>
          <w:sz w:val="28"/>
          <w:szCs w:val="28"/>
          <w:lang w:val="uk-UA"/>
        </w:rPr>
      </w:pPr>
    </w:p>
    <w:p w:rsidR="008E78CC" w:rsidRPr="002E1EA6" w:rsidRDefault="002E1EA6" w:rsidP="002E1EA6">
      <w:pPr>
        <w:widowControl w:val="0"/>
        <w:tabs>
          <w:tab w:val="left" w:pos="5325"/>
        </w:tabs>
        <w:autoSpaceDE w:val="0"/>
        <w:autoSpaceDN w:val="0"/>
        <w:adjustRightInd w:val="0"/>
        <w:spacing w:line="240" w:lineRule="exact"/>
        <w:ind w:left="4680" w:hanging="4680"/>
        <w:jc w:val="right"/>
        <w:rPr>
          <w:sz w:val="28"/>
          <w:szCs w:val="28"/>
          <w:lang w:val="uk-UA"/>
        </w:rPr>
      </w:pPr>
      <w:r w:rsidRPr="002E1EA6">
        <w:rPr>
          <w:sz w:val="28"/>
          <w:szCs w:val="28"/>
          <w:lang w:val="uk-UA"/>
        </w:rPr>
        <w:t>тис. грн.</w:t>
      </w: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38"/>
        <w:gridCol w:w="1417"/>
        <w:gridCol w:w="1418"/>
        <w:gridCol w:w="1417"/>
        <w:gridCol w:w="1701"/>
      </w:tblGrid>
      <w:tr w:rsidR="002E1EA6" w:rsidRPr="008420B0" w:rsidTr="002E1EA6">
        <w:trPr>
          <w:trHeight w:val="1513"/>
        </w:trPr>
        <w:tc>
          <w:tcPr>
            <w:tcW w:w="851" w:type="dxa"/>
            <w:shd w:val="clear" w:color="auto" w:fill="auto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420B0">
              <w:rPr>
                <w:sz w:val="28"/>
                <w:szCs w:val="28"/>
                <w:lang w:val="uk-UA"/>
              </w:rPr>
              <w:t>№</w:t>
            </w: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420B0">
              <w:rPr>
                <w:sz w:val="28"/>
                <w:szCs w:val="28"/>
                <w:lang w:val="uk-UA"/>
              </w:rPr>
              <w:t>з/п</w:t>
            </w: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938" w:type="dxa"/>
            <w:shd w:val="clear" w:color="auto" w:fill="auto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Обсяг коштів, які пропонується залучити на виконання Програми</w:t>
            </w:r>
          </w:p>
        </w:tc>
        <w:tc>
          <w:tcPr>
            <w:tcW w:w="1417" w:type="dxa"/>
            <w:shd w:val="clear" w:color="auto" w:fill="auto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2019 рік</w:t>
            </w:r>
          </w:p>
        </w:tc>
        <w:tc>
          <w:tcPr>
            <w:tcW w:w="1418" w:type="dxa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2020 рік</w:t>
            </w:r>
          </w:p>
        </w:tc>
        <w:tc>
          <w:tcPr>
            <w:tcW w:w="1417" w:type="dxa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2021 рік</w:t>
            </w:r>
          </w:p>
        </w:tc>
        <w:tc>
          <w:tcPr>
            <w:tcW w:w="1701" w:type="dxa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Усього витрат на виконання програми</w:t>
            </w:r>
          </w:p>
        </w:tc>
      </w:tr>
      <w:tr w:rsidR="002E1EA6" w:rsidRPr="008420B0" w:rsidTr="002E1EA6">
        <w:trPr>
          <w:trHeight w:val="684"/>
        </w:trPr>
        <w:tc>
          <w:tcPr>
            <w:tcW w:w="851" w:type="dxa"/>
            <w:shd w:val="clear" w:color="auto" w:fill="auto"/>
          </w:tcPr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420B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938" w:type="dxa"/>
            <w:shd w:val="clear" w:color="auto" w:fill="auto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Усього</w:t>
            </w:r>
          </w:p>
        </w:tc>
        <w:tc>
          <w:tcPr>
            <w:tcW w:w="1417" w:type="dxa"/>
            <w:shd w:val="clear" w:color="auto" w:fill="auto"/>
          </w:tcPr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58,0</w:t>
            </w:r>
            <w:r w:rsidR="00ED3014">
              <w:rPr>
                <w:color w:val="000000"/>
                <w:sz w:val="28"/>
                <w:szCs w:val="28"/>
                <w:lang w:val="uk-UA"/>
              </w:rPr>
              <w:t>00</w:t>
            </w:r>
          </w:p>
        </w:tc>
        <w:tc>
          <w:tcPr>
            <w:tcW w:w="1418" w:type="dxa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55,</w:t>
            </w:r>
            <w:r w:rsidR="00ED3014">
              <w:rPr>
                <w:color w:val="000000"/>
                <w:sz w:val="28"/>
                <w:szCs w:val="28"/>
                <w:lang w:val="uk-UA"/>
              </w:rPr>
              <w:t>00</w:t>
            </w:r>
            <w:r>
              <w:rPr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417" w:type="dxa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55,0</w:t>
            </w:r>
            <w:r w:rsidR="00ED3014">
              <w:rPr>
                <w:color w:val="000000"/>
                <w:sz w:val="28"/>
                <w:szCs w:val="28"/>
                <w:lang w:val="uk-UA"/>
              </w:rPr>
              <w:t>00</w:t>
            </w:r>
          </w:p>
        </w:tc>
        <w:tc>
          <w:tcPr>
            <w:tcW w:w="1701" w:type="dxa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168,0</w:t>
            </w:r>
            <w:r w:rsidR="00ED3014">
              <w:rPr>
                <w:color w:val="000000"/>
                <w:sz w:val="28"/>
                <w:szCs w:val="28"/>
                <w:lang w:val="uk-UA"/>
              </w:rPr>
              <w:t>00</w:t>
            </w:r>
          </w:p>
        </w:tc>
      </w:tr>
      <w:tr w:rsidR="002E1EA6" w:rsidRPr="008420B0" w:rsidTr="002E1EA6">
        <w:tc>
          <w:tcPr>
            <w:tcW w:w="851" w:type="dxa"/>
            <w:shd w:val="clear" w:color="auto" w:fill="auto"/>
          </w:tcPr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938" w:type="dxa"/>
            <w:shd w:val="clear" w:color="auto" w:fill="auto"/>
          </w:tcPr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 тому числі</w:t>
            </w:r>
          </w:p>
        </w:tc>
        <w:tc>
          <w:tcPr>
            <w:tcW w:w="1417" w:type="dxa"/>
            <w:shd w:val="clear" w:color="auto" w:fill="auto"/>
          </w:tcPr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2E1EA6" w:rsidRPr="008420B0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2E1EA6" w:rsidRPr="008420B0" w:rsidTr="002E1EA6">
        <w:tc>
          <w:tcPr>
            <w:tcW w:w="851" w:type="dxa"/>
            <w:shd w:val="clear" w:color="auto" w:fill="auto"/>
          </w:tcPr>
          <w:p w:rsidR="002E1EA6" w:rsidRPr="00BA429C" w:rsidRDefault="00BA429C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BA429C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938" w:type="dxa"/>
            <w:shd w:val="clear" w:color="auto" w:fill="auto"/>
          </w:tcPr>
          <w:p w:rsidR="002E1EA6" w:rsidRPr="00BA429C" w:rsidRDefault="00ED3014" w:rsidP="002E1EA6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</w:t>
            </w:r>
            <w:r w:rsidR="00BA429C" w:rsidRPr="00BA429C">
              <w:rPr>
                <w:sz w:val="28"/>
                <w:szCs w:val="28"/>
                <w:lang w:val="uk-UA"/>
              </w:rPr>
              <w:t xml:space="preserve">юджет об’єднаної територіальної громади </w:t>
            </w:r>
            <w:proofErr w:type="spellStart"/>
            <w:r w:rsidR="00BA429C" w:rsidRPr="00BA429C">
              <w:rPr>
                <w:sz w:val="28"/>
                <w:szCs w:val="28"/>
                <w:lang w:val="uk-UA"/>
              </w:rPr>
              <w:t>Широківської</w:t>
            </w:r>
            <w:proofErr w:type="spellEnd"/>
            <w:r w:rsidR="00BA429C" w:rsidRPr="00BA429C">
              <w:rPr>
                <w:sz w:val="28"/>
                <w:szCs w:val="28"/>
                <w:lang w:val="uk-UA"/>
              </w:rPr>
              <w:t xml:space="preserve"> сільської ради Запорізького району Запорізької області</w:t>
            </w:r>
          </w:p>
        </w:tc>
        <w:tc>
          <w:tcPr>
            <w:tcW w:w="1417" w:type="dxa"/>
            <w:shd w:val="clear" w:color="auto" w:fill="auto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  <w:p w:rsidR="00BA429C" w:rsidRPr="008420B0" w:rsidRDefault="00BA429C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58,0</w:t>
            </w:r>
            <w:r w:rsidR="00ED3014">
              <w:rPr>
                <w:sz w:val="28"/>
                <w:szCs w:val="28"/>
                <w:lang w:val="uk-UA"/>
              </w:rPr>
              <w:t>00</w:t>
            </w:r>
          </w:p>
        </w:tc>
        <w:tc>
          <w:tcPr>
            <w:tcW w:w="1418" w:type="dxa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  <w:p w:rsidR="00BA429C" w:rsidRPr="008420B0" w:rsidRDefault="00BA429C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55,0</w:t>
            </w:r>
            <w:r w:rsidR="00ED3014">
              <w:rPr>
                <w:sz w:val="28"/>
                <w:szCs w:val="28"/>
                <w:lang w:val="uk-UA"/>
              </w:rPr>
              <w:t>00</w:t>
            </w:r>
          </w:p>
        </w:tc>
        <w:tc>
          <w:tcPr>
            <w:tcW w:w="1417" w:type="dxa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  <w:p w:rsidR="00BA429C" w:rsidRPr="008420B0" w:rsidRDefault="00BA429C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55,0</w:t>
            </w:r>
            <w:r w:rsidR="00ED3014">
              <w:rPr>
                <w:sz w:val="28"/>
                <w:szCs w:val="28"/>
                <w:lang w:val="uk-UA"/>
              </w:rPr>
              <w:t>00</w:t>
            </w:r>
          </w:p>
        </w:tc>
        <w:tc>
          <w:tcPr>
            <w:tcW w:w="1701" w:type="dxa"/>
          </w:tcPr>
          <w:p w:rsidR="002E1EA6" w:rsidRDefault="002E1EA6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  <w:p w:rsidR="00BA429C" w:rsidRPr="008420B0" w:rsidRDefault="00BA429C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168,0</w:t>
            </w:r>
            <w:r w:rsidR="00ED3014">
              <w:rPr>
                <w:sz w:val="28"/>
                <w:szCs w:val="28"/>
                <w:lang w:val="uk-UA"/>
              </w:rPr>
              <w:t>00</w:t>
            </w:r>
          </w:p>
        </w:tc>
      </w:tr>
      <w:tr w:rsidR="00ED3014" w:rsidRPr="008420B0" w:rsidTr="002E1EA6">
        <w:tc>
          <w:tcPr>
            <w:tcW w:w="851" w:type="dxa"/>
            <w:shd w:val="clear" w:color="auto" w:fill="auto"/>
          </w:tcPr>
          <w:p w:rsidR="00ED3014" w:rsidRPr="00BA429C" w:rsidRDefault="00ED3014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938" w:type="dxa"/>
            <w:shd w:val="clear" w:color="auto" w:fill="auto"/>
          </w:tcPr>
          <w:p w:rsidR="00ED3014" w:rsidRDefault="00ED3014" w:rsidP="002E1EA6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кошти інших джерел</w:t>
            </w:r>
          </w:p>
        </w:tc>
        <w:tc>
          <w:tcPr>
            <w:tcW w:w="1417" w:type="dxa"/>
            <w:shd w:val="clear" w:color="auto" w:fill="auto"/>
          </w:tcPr>
          <w:p w:rsidR="00ED3014" w:rsidRDefault="00ED3014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--</w:t>
            </w:r>
          </w:p>
        </w:tc>
        <w:tc>
          <w:tcPr>
            <w:tcW w:w="1418" w:type="dxa"/>
          </w:tcPr>
          <w:p w:rsidR="00ED3014" w:rsidRDefault="00ED3014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--</w:t>
            </w:r>
          </w:p>
        </w:tc>
        <w:tc>
          <w:tcPr>
            <w:tcW w:w="1417" w:type="dxa"/>
          </w:tcPr>
          <w:p w:rsidR="00ED3014" w:rsidRDefault="00ED3014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--</w:t>
            </w:r>
          </w:p>
        </w:tc>
        <w:tc>
          <w:tcPr>
            <w:tcW w:w="1701" w:type="dxa"/>
          </w:tcPr>
          <w:p w:rsidR="00ED3014" w:rsidRDefault="00ED3014" w:rsidP="00B71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--</w:t>
            </w:r>
          </w:p>
        </w:tc>
      </w:tr>
    </w:tbl>
    <w:p w:rsidR="008E78CC" w:rsidRPr="008420B0" w:rsidRDefault="008E78CC" w:rsidP="008E78CC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8E78CC" w:rsidRPr="008420B0" w:rsidRDefault="008E78CC" w:rsidP="008E78CC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8E78CC" w:rsidRPr="008420B0" w:rsidRDefault="008E78CC" w:rsidP="008E78CC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86734E" w:rsidRPr="00E0134F" w:rsidRDefault="008E78CC" w:rsidP="0095255A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8420B0">
        <w:rPr>
          <w:sz w:val="28"/>
          <w:szCs w:val="28"/>
          <w:lang w:val="uk-UA"/>
        </w:rPr>
        <w:t xml:space="preserve">Секретар </w:t>
      </w:r>
      <w:r w:rsidR="00ED3014">
        <w:rPr>
          <w:sz w:val="28"/>
          <w:szCs w:val="28"/>
          <w:lang w:val="uk-UA"/>
        </w:rPr>
        <w:t xml:space="preserve">сільської </w:t>
      </w:r>
      <w:r w:rsidRPr="008420B0">
        <w:rPr>
          <w:sz w:val="28"/>
          <w:szCs w:val="28"/>
          <w:lang w:val="uk-UA"/>
        </w:rPr>
        <w:t xml:space="preserve">ради                                                                                                                                        </w:t>
      </w:r>
      <w:proofErr w:type="spellStart"/>
      <w:r w:rsidRPr="008420B0">
        <w:rPr>
          <w:sz w:val="28"/>
          <w:szCs w:val="28"/>
          <w:lang w:val="uk-UA"/>
        </w:rPr>
        <w:t>О.Правдюк</w:t>
      </w:r>
      <w:proofErr w:type="spellEnd"/>
    </w:p>
    <w:sectPr w:rsidR="0086734E" w:rsidRPr="00E0134F" w:rsidSect="008E78CC">
      <w:pgSz w:w="16838" w:h="11906" w:orient="landscape" w:code="9"/>
      <w:pgMar w:top="567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2824F5A"/>
    <w:lvl w:ilvl="0">
      <w:numFmt w:val="decimal"/>
      <w:lvlText w:val="*"/>
      <w:lvlJc w:val="left"/>
    </w:lvl>
  </w:abstractNum>
  <w:abstractNum w:abstractNumId="1">
    <w:nsid w:val="0D680AC4"/>
    <w:multiLevelType w:val="hybridMultilevel"/>
    <w:tmpl w:val="8A901DA2"/>
    <w:lvl w:ilvl="0" w:tplc="A8E04B12">
      <w:start w:val="6"/>
      <w:numFmt w:val="bullet"/>
      <w:lvlText w:val="-"/>
      <w:lvlJc w:val="left"/>
      <w:pPr>
        <w:ind w:left="46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D2487"/>
    <w:multiLevelType w:val="multilevel"/>
    <w:tmpl w:val="7C705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0764179"/>
    <w:multiLevelType w:val="hybridMultilevel"/>
    <w:tmpl w:val="A92A1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7750D"/>
    <w:multiLevelType w:val="hybridMultilevel"/>
    <w:tmpl w:val="815ACCB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>
    <w:nsid w:val="5047793F"/>
    <w:multiLevelType w:val="hybridMultilevel"/>
    <w:tmpl w:val="8716ED86"/>
    <w:lvl w:ilvl="0" w:tplc="458695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2BC3BBC"/>
    <w:multiLevelType w:val="multilevel"/>
    <w:tmpl w:val="7C705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C7655FB"/>
    <w:multiLevelType w:val="hybridMultilevel"/>
    <w:tmpl w:val="A8C04338"/>
    <w:lvl w:ilvl="0" w:tplc="5BCE71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66145C0"/>
    <w:multiLevelType w:val="hybridMultilevel"/>
    <w:tmpl w:val="8CBA65D2"/>
    <w:lvl w:ilvl="0" w:tplc="768A06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11689A"/>
    <w:multiLevelType w:val="hybridMultilevel"/>
    <w:tmpl w:val="2F426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252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51"/>
        <w:lvlJc w:val="left"/>
        <w:rPr>
          <w:rFonts w:ascii="Times New Roman" w:hAnsi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52"/>
        <w:lvlJc w:val="left"/>
        <w:rPr>
          <w:rFonts w:ascii="Times New Roman" w:hAnsi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194"/>
        <w:lvlJc w:val="left"/>
        <w:rPr>
          <w:rFonts w:ascii="Times New Roman" w:hAnsi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302"/>
        <w:lvlJc w:val="left"/>
        <w:rPr>
          <w:rFonts w:ascii="Times New Roman" w:hAnsi="Times New Roman" w:hint="default"/>
        </w:rPr>
      </w:lvl>
    </w:lvlOverride>
  </w:num>
  <w:num w:numId="8">
    <w:abstractNumId w:val="9"/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54"/>
    <w:rsid w:val="0000682C"/>
    <w:rsid w:val="000364EC"/>
    <w:rsid w:val="00042ECB"/>
    <w:rsid w:val="00047BF0"/>
    <w:rsid w:val="00066C90"/>
    <w:rsid w:val="00072C9D"/>
    <w:rsid w:val="00087EF3"/>
    <w:rsid w:val="000944D8"/>
    <w:rsid w:val="0009597A"/>
    <w:rsid w:val="000A3C77"/>
    <w:rsid w:val="000A7CD9"/>
    <w:rsid w:val="000B3625"/>
    <w:rsid w:val="000B7CFD"/>
    <w:rsid w:val="000D43C0"/>
    <w:rsid w:val="000F2443"/>
    <w:rsid w:val="000F24F5"/>
    <w:rsid w:val="00116DD6"/>
    <w:rsid w:val="00127BEE"/>
    <w:rsid w:val="00156B82"/>
    <w:rsid w:val="00175DE3"/>
    <w:rsid w:val="001A5598"/>
    <w:rsid w:val="001C5372"/>
    <w:rsid w:val="001C5449"/>
    <w:rsid w:val="002058E5"/>
    <w:rsid w:val="002114AF"/>
    <w:rsid w:val="002137DB"/>
    <w:rsid w:val="0021721C"/>
    <w:rsid w:val="00222A90"/>
    <w:rsid w:val="002875A7"/>
    <w:rsid w:val="00296470"/>
    <w:rsid w:val="002A189D"/>
    <w:rsid w:val="002B7E65"/>
    <w:rsid w:val="002C4FF0"/>
    <w:rsid w:val="002E1EA6"/>
    <w:rsid w:val="00332BD0"/>
    <w:rsid w:val="00356C43"/>
    <w:rsid w:val="003A6472"/>
    <w:rsid w:val="003D783B"/>
    <w:rsid w:val="00407299"/>
    <w:rsid w:val="0043418A"/>
    <w:rsid w:val="00435654"/>
    <w:rsid w:val="00452BD1"/>
    <w:rsid w:val="00491A37"/>
    <w:rsid w:val="004A6987"/>
    <w:rsid w:val="004B3FD2"/>
    <w:rsid w:val="004C214E"/>
    <w:rsid w:val="004E54B6"/>
    <w:rsid w:val="00523393"/>
    <w:rsid w:val="005255D9"/>
    <w:rsid w:val="00540D40"/>
    <w:rsid w:val="0054606D"/>
    <w:rsid w:val="005672A4"/>
    <w:rsid w:val="00567F95"/>
    <w:rsid w:val="00574788"/>
    <w:rsid w:val="005756C0"/>
    <w:rsid w:val="00577889"/>
    <w:rsid w:val="00594E9B"/>
    <w:rsid w:val="005A36A8"/>
    <w:rsid w:val="005A7498"/>
    <w:rsid w:val="005B5964"/>
    <w:rsid w:val="005C68B7"/>
    <w:rsid w:val="00615952"/>
    <w:rsid w:val="006230EC"/>
    <w:rsid w:val="00630C69"/>
    <w:rsid w:val="00632924"/>
    <w:rsid w:val="00635805"/>
    <w:rsid w:val="00645E2C"/>
    <w:rsid w:val="00654A14"/>
    <w:rsid w:val="006620B5"/>
    <w:rsid w:val="00665B9B"/>
    <w:rsid w:val="00672E9A"/>
    <w:rsid w:val="006741A1"/>
    <w:rsid w:val="006858D6"/>
    <w:rsid w:val="006903E7"/>
    <w:rsid w:val="006B7BC7"/>
    <w:rsid w:val="006D0B19"/>
    <w:rsid w:val="006E3CB7"/>
    <w:rsid w:val="00702DC3"/>
    <w:rsid w:val="00703F2D"/>
    <w:rsid w:val="00712E85"/>
    <w:rsid w:val="0071388A"/>
    <w:rsid w:val="007163FD"/>
    <w:rsid w:val="00734956"/>
    <w:rsid w:val="007446E3"/>
    <w:rsid w:val="0075524D"/>
    <w:rsid w:val="0076267A"/>
    <w:rsid w:val="00765BA8"/>
    <w:rsid w:val="0077025E"/>
    <w:rsid w:val="00791997"/>
    <w:rsid w:val="00796152"/>
    <w:rsid w:val="007B1D65"/>
    <w:rsid w:val="007B4732"/>
    <w:rsid w:val="007E7322"/>
    <w:rsid w:val="007F3958"/>
    <w:rsid w:val="00801AC2"/>
    <w:rsid w:val="008022E4"/>
    <w:rsid w:val="00810F5D"/>
    <w:rsid w:val="00823616"/>
    <w:rsid w:val="00827DE0"/>
    <w:rsid w:val="0083149E"/>
    <w:rsid w:val="0083555D"/>
    <w:rsid w:val="00836A6E"/>
    <w:rsid w:val="008502E6"/>
    <w:rsid w:val="00851C88"/>
    <w:rsid w:val="00866A64"/>
    <w:rsid w:val="0086734E"/>
    <w:rsid w:val="00874477"/>
    <w:rsid w:val="0087495F"/>
    <w:rsid w:val="00884950"/>
    <w:rsid w:val="008872B9"/>
    <w:rsid w:val="008872DA"/>
    <w:rsid w:val="008A33D1"/>
    <w:rsid w:val="008B7AF0"/>
    <w:rsid w:val="008E78CC"/>
    <w:rsid w:val="00916670"/>
    <w:rsid w:val="00932124"/>
    <w:rsid w:val="009478A9"/>
    <w:rsid w:val="009515C4"/>
    <w:rsid w:val="0095255A"/>
    <w:rsid w:val="009564A0"/>
    <w:rsid w:val="009740EB"/>
    <w:rsid w:val="00982FBA"/>
    <w:rsid w:val="00987C96"/>
    <w:rsid w:val="0099356F"/>
    <w:rsid w:val="009939E6"/>
    <w:rsid w:val="0099415D"/>
    <w:rsid w:val="009956E4"/>
    <w:rsid w:val="009968C9"/>
    <w:rsid w:val="009A398D"/>
    <w:rsid w:val="009B4FF9"/>
    <w:rsid w:val="009B6075"/>
    <w:rsid w:val="009E041B"/>
    <w:rsid w:val="00A01259"/>
    <w:rsid w:val="00A11D36"/>
    <w:rsid w:val="00A175F1"/>
    <w:rsid w:val="00A3398E"/>
    <w:rsid w:val="00A522C6"/>
    <w:rsid w:val="00A532B4"/>
    <w:rsid w:val="00A66D6B"/>
    <w:rsid w:val="00A6710A"/>
    <w:rsid w:val="00A71565"/>
    <w:rsid w:val="00A7652A"/>
    <w:rsid w:val="00A93551"/>
    <w:rsid w:val="00A93DE2"/>
    <w:rsid w:val="00AB60CD"/>
    <w:rsid w:val="00AC5BBC"/>
    <w:rsid w:val="00AD383D"/>
    <w:rsid w:val="00AE5E0D"/>
    <w:rsid w:val="00B34BC0"/>
    <w:rsid w:val="00B46C14"/>
    <w:rsid w:val="00B90ED7"/>
    <w:rsid w:val="00B936CA"/>
    <w:rsid w:val="00B97E86"/>
    <w:rsid w:val="00BA0FF0"/>
    <w:rsid w:val="00BA429C"/>
    <w:rsid w:val="00BC08CC"/>
    <w:rsid w:val="00BD1D84"/>
    <w:rsid w:val="00BE5A2F"/>
    <w:rsid w:val="00BF05CD"/>
    <w:rsid w:val="00BF7219"/>
    <w:rsid w:val="00C07FDF"/>
    <w:rsid w:val="00C81613"/>
    <w:rsid w:val="00CB08F4"/>
    <w:rsid w:val="00CC0B98"/>
    <w:rsid w:val="00CD0101"/>
    <w:rsid w:val="00CE4692"/>
    <w:rsid w:val="00D1115E"/>
    <w:rsid w:val="00D5240F"/>
    <w:rsid w:val="00D71832"/>
    <w:rsid w:val="00DA0F57"/>
    <w:rsid w:val="00DA5BC0"/>
    <w:rsid w:val="00DD0573"/>
    <w:rsid w:val="00DE27E0"/>
    <w:rsid w:val="00DE6870"/>
    <w:rsid w:val="00E0134F"/>
    <w:rsid w:val="00E02772"/>
    <w:rsid w:val="00E039CD"/>
    <w:rsid w:val="00E07EAB"/>
    <w:rsid w:val="00E43494"/>
    <w:rsid w:val="00E6029F"/>
    <w:rsid w:val="00E87160"/>
    <w:rsid w:val="00EC0817"/>
    <w:rsid w:val="00ED018D"/>
    <w:rsid w:val="00ED3014"/>
    <w:rsid w:val="00EE4EE7"/>
    <w:rsid w:val="00F05FA3"/>
    <w:rsid w:val="00F15387"/>
    <w:rsid w:val="00F23704"/>
    <w:rsid w:val="00F6557C"/>
    <w:rsid w:val="00F730C7"/>
    <w:rsid w:val="00F81EE6"/>
    <w:rsid w:val="00FA699C"/>
    <w:rsid w:val="00FB3C9B"/>
    <w:rsid w:val="00FC07DD"/>
    <w:rsid w:val="00FD2726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D125D7-87E1-4BCD-AF61-50BFE560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sid w:val="00435654"/>
    <w:pPr>
      <w:autoSpaceDE w:val="0"/>
      <w:autoSpaceDN w:val="0"/>
      <w:adjustRightInd w:val="0"/>
      <w:ind w:firstLine="454"/>
      <w:jc w:val="both"/>
    </w:pPr>
    <w:rPr>
      <w:rFonts w:ascii="Times New Roman" w:eastAsia="Times New Roman" w:hAnsi="Times New Roman" w:cs="Times New Roman"/>
      <w:color w:val="000000"/>
      <w:lang w:val="uk-UA" w:eastAsia="uk-UA" w:bidi="en-US"/>
    </w:rPr>
  </w:style>
  <w:style w:type="paragraph" w:styleId="a3">
    <w:name w:val="List Paragraph"/>
    <w:basedOn w:val="a"/>
    <w:uiPriority w:val="34"/>
    <w:qFormat/>
    <w:rsid w:val="00ED018D"/>
    <w:pPr>
      <w:ind w:left="720"/>
      <w:contextualSpacing/>
    </w:pPr>
  </w:style>
  <w:style w:type="paragraph" w:customStyle="1" w:styleId="Style9">
    <w:name w:val="Style9"/>
    <w:basedOn w:val="a"/>
    <w:rsid w:val="00851C88"/>
    <w:pPr>
      <w:widowControl w:val="0"/>
      <w:autoSpaceDE w:val="0"/>
      <w:autoSpaceDN w:val="0"/>
      <w:adjustRightInd w:val="0"/>
      <w:spacing w:line="324" w:lineRule="exact"/>
      <w:ind w:firstLine="756"/>
      <w:jc w:val="both"/>
    </w:pPr>
    <w:rPr>
      <w:sz w:val="20"/>
    </w:rPr>
  </w:style>
  <w:style w:type="paragraph" w:customStyle="1" w:styleId="Style11">
    <w:name w:val="Style11"/>
    <w:basedOn w:val="a"/>
    <w:rsid w:val="00851C88"/>
    <w:pPr>
      <w:widowControl w:val="0"/>
      <w:autoSpaceDE w:val="0"/>
      <w:autoSpaceDN w:val="0"/>
      <w:adjustRightInd w:val="0"/>
      <w:spacing w:line="310" w:lineRule="exact"/>
      <w:jc w:val="both"/>
    </w:pPr>
    <w:rPr>
      <w:sz w:val="20"/>
    </w:rPr>
  </w:style>
  <w:style w:type="character" w:customStyle="1" w:styleId="FontStyle31">
    <w:name w:val="Font Style31"/>
    <w:basedOn w:val="a0"/>
    <w:rsid w:val="00851C88"/>
    <w:rPr>
      <w:rFonts w:ascii="Times New Roman" w:hAnsi="Times New Roman" w:cs="Times New Roman"/>
      <w:sz w:val="26"/>
      <w:szCs w:val="26"/>
    </w:rPr>
  </w:style>
  <w:style w:type="paragraph" w:customStyle="1" w:styleId="1">
    <w:name w:val="Обычный1"/>
    <w:rsid w:val="006858D6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3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CB7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B97E8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7E86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E07EA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9478A9"/>
    <w:rPr>
      <w:b/>
      <w:bCs/>
    </w:rPr>
  </w:style>
  <w:style w:type="paragraph" w:customStyle="1" w:styleId="FR1">
    <w:name w:val="FR1"/>
    <w:uiPriority w:val="99"/>
    <w:rsid w:val="008E78CC"/>
    <w:pPr>
      <w:widowControl w:val="0"/>
      <w:autoSpaceDE w:val="0"/>
      <w:autoSpaceDN w:val="0"/>
      <w:adjustRightInd w:val="0"/>
      <w:spacing w:after="0" w:line="340" w:lineRule="auto"/>
      <w:ind w:left="920" w:right="1000"/>
      <w:jc w:val="center"/>
    </w:pPr>
    <w:rPr>
      <w:rFonts w:ascii="Arial" w:eastAsia="Times New Roman" w:hAnsi="Arial" w:cs="Arial"/>
      <w:b/>
      <w:bCs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522B3-D9C2-4056-BEB0-6D4CA97B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RePack by SPecialiST</cp:lastModifiedBy>
  <cp:revision>18</cp:revision>
  <cp:lastPrinted>2019-05-22T09:24:00Z</cp:lastPrinted>
  <dcterms:created xsi:type="dcterms:W3CDTF">2019-05-07T13:58:00Z</dcterms:created>
  <dcterms:modified xsi:type="dcterms:W3CDTF">2019-05-22T09:25:00Z</dcterms:modified>
</cp:coreProperties>
</file>