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1C" w:rsidRDefault="00703E1C" w:rsidP="00703E1C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4782" r:id="rId5"/>
        </w:object>
      </w:r>
    </w:p>
    <w:p w:rsidR="00703E1C" w:rsidRDefault="00703E1C" w:rsidP="00703E1C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703E1C" w:rsidRDefault="00703E1C" w:rsidP="00703E1C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703E1C" w:rsidRDefault="00703E1C" w:rsidP="00703E1C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703E1C" w:rsidRDefault="00703E1C" w:rsidP="00703E1C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703E1C" w:rsidRDefault="00703E1C" w:rsidP="00703E1C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703E1C" w:rsidRDefault="00703E1C" w:rsidP="00703E1C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703E1C" w:rsidRDefault="00703E1C" w:rsidP="00703E1C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13</w:t>
      </w:r>
    </w:p>
    <w:p w:rsidR="00E11BBB" w:rsidRDefault="00E11BBB" w:rsidP="00703E1C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</w:p>
    <w:p w:rsidR="006C64F5" w:rsidRDefault="006C64F5" w:rsidP="006C64F5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непрофесійній основі, та розрахунку компенсації соціальних послуг, які надаються на непрофесійній основі</w:t>
      </w:r>
    </w:p>
    <w:p w:rsidR="006C64F5" w:rsidRDefault="006C64F5" w:rsidP="006C64F5">
      <w:pPr>
        <w:spacing w:after="0" w:line="240" w:lineRule="auto"/>
        <w:jc w:val="both"/>
        <w:rPr>
          <w:lang w:val="uk-UA"/>
        </w:rPr>
      </w:pPr>
    </w:p>
    <w:p w:rsidR="006C64F5" w:rsidRDefault="006C64F5" w:rsidP="006C64F5">
      <w:pPr>
        <w:spacing w:after="0" w:line="240" w:lineRule="auto"/>
        <w:jc w:val="both"/>
        <w:rPr>
          <w:rFonts w:ascii="Times New Roman" w:eastAsiaTheme="minorHAnsi" w:hAnsi="Times New Roman" w:cstheme="minorBidi"/>
          <w:sz w:val="28"/>
          <w:szCs w:val="28"/>
          <w:lang w:val="uk-UA"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rFonts w:eastAsiaTheme="minorEastAsia"/>
          <w:lang w:val="uk-UA"/>
        </w:rPr>
        <w:t xml:space="preserve"> </w:t>
      </w:r>
      <w:r w:rsidR="00E11BBB">
        <w:rPr>
          <w:rFonts w:ascii="Times New Roman" w:eastAsiaTheme="minorEastAsia" w:hAnsi="Times New Roman"/>
          <w:sz w:val="28"/>
          <w:szCs w:val="28"/>
          <w:lang w:val="uk-UA"/>
        </w:rPr>
        <w:t xml:space="preserve">від </w:t>
      </w:r>
      <w:r w:rsidR="003C6CED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 w:rsidR="00E11BBB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</w:t>
      </w:r>
      <w:r w:rsidR="003C6CED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робочої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r>
        <w:rPr>
          <w:rFonts w:ascii="Times New Roman" w:eastAsia="Calibri" w:hAnsi="Times New Roman"/>
          <w:sz w:val="28"/>
          <w:szCs w:val="28"/>
        </w:rPr>
        <w:t xml:space="preserve">комплексного </w:t>
      </w:r>
      <w:proofErr w:type="spellStart"/>
      <w:r>
        <w:rPr>
          <w:rFonts w:ascii="Times New Roman" w:eastAsia="Calibri" w:hAnsi="Times New Roman"/>
          <w:sz w:val="28"/>
          <w:szCs w:val="28"/>
        </w:rPr>
        <w:t>визначення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ступеня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індивідуальних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потреб особи, яка </w:t>
      </w:r>
      <w:proofErr w:type="spellStart"/>
      <w:r>
        <w:rPr>
          <w:rFonts w:ascii="Times New Roman" w:eastAsia="Calibri" w:hAnsi="Times New Roman"/>
          <w:sz w:val="28"/>
          <w:szCs w:val="28"/>
        </w:rPr>
        <w:t>потребує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надання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соціальних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послуг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складений за результатами комплексного визначення ступеня індивідуальних потреб гр.</w:t>
      </w:r>
      <w:r w:rsidR="003C6CED" w:rsidRPr="003C6CED">
        <w:rPr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:   село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 Запорізька область, за заявою гр.</w:t>
      </w:r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село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>
        <w:rPr>
          <w:rFonts w:ascii="Times New Roman" w:eastAsia="Calibri" w:hAnsi="Times New Roman"/>
          <w:sz w:val="28"/>
          <w:szCs w:val="28"/>
          <w:lang w:val="uk-UA"/>
        </w:rPr>
        <w:t>,   Запорізький район, Запорізька область,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сільській раді Запорізького району Запорізької області, затвердженого рішенням виконавчого комітету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 від 04.08.2022 року №177,</w:t>
      </w:r>
    </w:p>
    <w:p w:rsidR="006C64F5" w:rsidRDefault="006C64F5" w:rsidP="006C64F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</w:t>
      </w:r>
    </w:p>
    <w:p w:rsidR="006C64F5" w:rsidRDefault="006C64F5" w:rsidP="006C64F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ВИРІШИВ:</w:t>
      </w:r>
    </w:p>
    <w:p w:rsidR="006C64F5" w:rsidRDefault="006C64F5" w:rsidP="006C64F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від </w:t>
      </w:r>
      <w:r w:rsidR="00E11BBB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 w:rsidR="003C6CED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</w:t>
      </w:r>
      <w:proofErr w:type="spellStart"/>
      <w:r w:rsidR="003C6CED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E11BBB" w:rsidRP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яка проживає за </w:t>
      </w:r>
      <w:proofErr w:type="spellStart"/>
      <w:r w:rsidR="00E11BBB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:   село 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, вулиця  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C6CED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, Запорізький район Запорізька область </w:t>
      </w:r>
      <w:r>
        <w:rPr>
          <w:rFonts w:ascii="Times New Roman" w:eastAsia="Calibri" w:hAnsi="Times New Roman"/>
          <w:sz w:val="28"/>
          <w:szCs w:val="28"/>
          <w:lang w:val="uk-UA"/>
        </w:rPr>
        <w:t>,   та визнати гр.</w:t>
      </w:r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3C6CED" w:rsidRPr="003C6CED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="003C6CED" w:rsidRPr="003C6CED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C6CE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11BB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такою,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з догляду на непрофесійній основі.</w:t>
      </w:r>
    </w:p>
    <w:p w:rsidR="006C64F5" w:rsidRDefault="006C64F5" w:rsidP="006C64F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2.Затвердити розрахунок компенсації соціальних послуг з догляду на непрофесійній основі (додається).</w:t>
      </w:r>
    </w:p>
    <w:p w:rsidR="006C64F5" w:rsidRDefault="006C64F5" w:rsidP="006C64F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3.Відділу соціального захисту та відділу бухгалтерського обліку та звітності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взяти це рішення до виконання.</w:t>
      </w:r>
    </w:p>
    <w:p w:rsidR="006C64F5" w:rsidRDefault="006C64F5" w:rsidP="006C64F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6C64F5" w:rsidRDefault="006C64F5" w:rsidP="006C64F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64F5" w:rsidRDefault="006C64F5" w:rsidP="006C64F5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Сільський голова                                                                    Денис КОРОТЕНКО</w:t>
      </w:r>
    </w:p>
    <w:p w:rsidR="00E11BBB" w:rsidRDefault="003C6CED" w:rsidP="00E11BB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0" w:name="_GoBack"/>
      <w:bookmarkEnd w:id="0"/>
    </w:p>
    <w:p w:rsidR="00CF305F" w:rsidRPr="00703E1C" w:rsidRDefault="00CF305F">
      <w:pPr>
        <w:rPr>
          <w:lang w:val="uk-UA"/>
        </w:rPr>
      </w:pPr>
    </w:p>
    <w:sectPr w:rsidR="00CF305F" w:rsidRPr="0070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AC"/>
    <w:rsid w:val="003C6CED"/>
    <w:rsid w:val="006C64F5"/>
    <w:rsid w:val="00703E1C"/>
    <w:rsid w:val="009464AC"/>
    <w:rsid w:val="00CF305F"/>
    <w:rsid w:val="00E1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AD7F0-580E-46E8-962B-D6B1B415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E1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11BB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2024-01-11T06:32:00Z</cp:lastPrinted>
  <dcterms:created xsi:type="dcterms:W3CDTF">2024-01-10T10:42:00Z</dcterms:created>
  <dcterms:modified xsi:type="dcterms:W3CDTF">2024-02-19T08:47:00Z</dcterms:modified>
</cp:coreProperties>
</file>