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76" w:rsidRDefault="00A73C76" w:rsidP="00A73C7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19583" r:id="rId5"/>
        </w:object>
      </w:r>
    </w:p>
    <w:p w:rsidR="00A73C76" w:rsidRDefault="00A73C76" w:rsidP="00A73C76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A73C76" w:rsidRDefault="00A73C76" w:rsidP="00A73C7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A73C76" w:rsidRDefault="00A73C76" w:rsidP="00A73C7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A73C76" w:rsidRDefault="00A73C76" w:rsidP="00A73C7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73C76" w:rsidRDefault="00A73C76" w:rsidP="00A73C7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A73C76" w:rsidRDefault="00A73C76" w:rsidP="00A73C76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A73C76" w:rsidRDefault="00A73C76" w:rsidP="00A73C76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30</w:t>
      </w:r>
    </w:p>
    <w:p w:rsidR="00BB10BC" w:rsidRDefault="005B24BD" w:rsidP="00BB10BC">
      <w:pPr>
        <w:rPr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 звіт керівника  Спеціалізованого підприємства «Об’єднана житлово-комунальна, побутова та ритуальна служба»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   щодо фінансово-господарської діяльності  спеці</w:t>
      </w:r>
      <w:r w:rsidR="005B24BD">
        <w:rPr>
          <w:sz w:val="28"/>
          <w:szCs w:val="28"/>
          <w:lang w:val="uk-UA"/>
        </w:rPr>
        <w:t>алізованого підприємства  в 2023</w:t>
      </w:r>
      <w:r>
        <w:rPr>
          <w:sz w:val="28"/>
          <w:szCs w:val="28"/>
          <w:lang w:val="uk-UA"/>
        </w:rPr>
        <w:t xml:space="preserve"> році</w:t>
      </w:r>
    </w:p>
    <w:p w:rsidR="00BB10BC" w:rsidRDefault="00BB10BC" w:rsidP="00BB10BC">
      <w:pPr>
        <w:ind w:hanging="284"/>
        <w:jc w:val="both"/>
        <w:rPr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Розглянувши звіт керівника  Спеціалізованого підприємства «Об’єднана житлово-комунальна, побутова та ритуальна служба»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 </w:t>
      </w:r>
      <w:proofErr w:type="spellStart"/>
      <w:r>
        <w:rPr>
          <w:sz w:val="28"/>
          <w:szCs w:val="28"/>
          <w:lang w:val="uk-UA"/>
        </w:rPr>
        <w:t>Мамотенка</w:t>
      </w:r>
      <w:proofErr w:type="spellEnd"/>
      <w:r>
        <w:rPr>
          <w:sz w:val="28"/>
          <w:szCs w:val="28"/>
          <w:lang w:val="uk-UA"/>
        </w:rPr>
        <w:t xml:space="preserve"> О. щодо фінансово-господарської діяльності  спец</w:t>
      </w:r>
      <w:r w:rsidR="005B24BD">
        <w:rPr>
          <w:sz w:val="28"/>
          <w:szCs w:val="28"/>
          <w:lang w:val="uk-UA"/>
        </w:rPr>
        <w:t>іалізованого підприємства в 2023</w:t>
      </w:r>
      <w:r>
        <w:rPr>
          <w:sz w:val="28"/>
          <w:szCs w:val="28"/>
          <w:lang w:val="uk-UA"/>
        </w:rPr>
        <w:t xml:space="preserve"> році, керуючись статтею 29 Закону України «Про місцеве самоврядування в Україні»,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ВИРІШИВ: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1.Звіт керівника  Спеціалізованого підприємства «Об’єднана житлово-комунальна, побутова та ритуальна служба»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 </w:t>
      </w:r>
      <w:proofErr w:type="spellStart"/>
      <w:r>
        <w:rPr>
          <w:sz w:val="28"/>
          <w:szCs w:val="28"/>
          <w:lang w:val="uk-UA"/>
        </w:rPr>
        <w:t>Мамотенка</w:t>
      </w:r>
      <w:proofErr w:type="spellEnd"/>
      <w:r>
        <w:rPr>
          <w:sz w:val="28"/>
          <w:szCs w:val="28"/>
          <w:lang w:val="uk-UA"/>
        </w:rPr>
        <w:t xml:space="preserve"> О. щодо фінансово-господарської діяльності  спеці</w:t>
      </w:r>
      <w:r w:rsidR="005B24BD">
        <w:rPr>
          <w:sz w:val="28"/>
          <w:szCs w:val="28"/>
          <w:lang w:val="uk-UA"/>
        </w:rPr>
        <w:t>алізованого підприємства  в 2023</w:t>
      </w:r>
      <w:r>
        <w:rPr>
          <w:sz w:val="28"/>
          <w:szCs w:val="28"/>
          <w:lang w:val="uk-UA"/>
        </w:rPr>
        <w:t xml:space="preserve"> році взяти до уваги. 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2. Рекомендувати директору </w:t>
      </w:r>
      <w:r>
        <w:rPr>
          <w:sz w:val="28"/>
          <w:szCs w:val="28"/>
          <w:lang w:val="uk-UA"/>
        </w:rPr>
        <w:t xml:space="preserve">Спеціалізованого підприємства «Об’єднана житлово-комунальна, побутова та ритуальна служба»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 </w:t>
      </w:r>
      <w:proofErr w:type="spellStart"/>
      <w:r>
        <w:rPr>
          <w:sz w:val="28"/>
          <w:szCs w:val="28"/>
          <w:lang w:val="uk-UA"/>
        </w:rPr>
        <w:t>Мамотенку</w:t>
      </w:r>
      <w:proofErr w:type="spellEnd"/>
      <w:r>
        <w:rPr>
          <w:sz w:val="28"/>
          <w:szCs w:val="28"/>
          <w:lang w:val="uk-UA"/>
        </w:rPr>
        <w:t xml:space="preserve"> О. забезпечити :</w:t>
      </w:r>
    </w:p>
    <w:p w:rsidR="00BB10BC" w:rsidRDefault="005B24BD" w:rsidP="00BB10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продовження</w:t>
      </w:r>
      <w:r w:rsidR="00BB10BC">
        <w:rPr>
          <w:sz w:val="28"/>
          <w:szCs w:val="28"/>
          <w:lang w:val="uk-UA"/>
        </w:rPr>
        <w:t xml:space="preserve"> проведення інвентаризації поховань та благоустрою території кладовищ в межах населених пунктах </w:t>
      </w:r>
      <w:proofErr w:type="spellStart"/>
      <w:r w:rsidR="00BB10BC">
        <w:rPr>
          <w:sz w:val="28"/>
          <w:szCs w:val="28"/>
          <w:lang w:val="uk-UA"/>
        </w:rPr>
        <w:t>Широківської</w:t>
      </w:r>
      <w:proofErr w:type="spellEnd"/>
      <w:r w:rsidR="00BB10BC">
        <w:rPr>
          <w:sz w:val="28"/>
          <w:szCs w:val="28"/>
          <w:lang w:val="uk-UA"/>
        </w:rPr>
        <w:t xml:space="preserve"> сільської ради;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надання якісних та доступних ритуальних послуг.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3.Контроль за виконанням рішення покласти на заступника сільського голови з питань діяльності виконавчих органів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proofErr w:type="spellStart"/>
      <w:r>
        <w:rPr>
          <w:sz w:val="28"/>
          <w:szCs w:val="28"/>
          <w:lang w:val="uk-UA"/>
        </w:rPr>
        <w:t>Свіркіна</w:t>
      </w:r>
      <w:proofErr w:type="spellEnd"/>
      <w:r>
        <w:rPr>
          <w:sz w:val="28"/>
          <w:szCs w:val="28"/>
          <w:lang w:val="uk-UA"/>
        </w:rPr>
        <w:t xml:space="preserve"> Д.  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</w:p>
    <w:p w:rsidR="00BB10BC" w:rsidRDefault="00BB10BC" w:rsidP="00BB10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5B24BD">
        <w:rPr>
          <w:sz w:val="28"/>
          <w:szCs w:val="28"/>
          <w:lang w:val="uk-UA"/>
        </w:rPr>
        <w:t xml:space="preserve"> Заступник сільського голови                                                     Дмитро СВІРКІН</w:t>
      </w:r>
    </w:p>
    <w:p w:rsidR="00BB10BC" w:rsidRDefault="00BB10BC" w:rsidP="00BB10BC">
      <w:pPr>
        <w:jc w:val="both"/>
        <w:rPr>
          <w:sz w:val="28"/>
          <w:szCs w:val="28"/>
          <w:lang w:val="uk-UA"/>
        </w:rPr>
      </w:pPr>
    </w:p>
    <w:p w:rsidR="00BB10BC" w:rsidRDefault="00BB10BC" w:rsidP="00BB10BC">
      <w:pPr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 </w:t>
      </w:r>
    </w:p>
    <w:p w:rsidR="00BB10BC" w:rsidRDefault="00BB10BC" w:rsidP="00BB10BC">
      <w:pPr>
        <w:rPr>
          <w:rFonts w:eastAsiaTheme="minorHAnsi" w:cstheme="minorBidi"/>
          <w:sz w:val="28"/>
          <w:szCs w:val="22"/>
          <w:lang w:val="uk-UA" w:eastAsia="en-US"/>
        </w:rPr>
      </w:pPr>
    </w:p>
    <w:p w:rsidR="0093678F" w:rsidRPr="005B24BD" w:rsidRDefault="00545813" w:rsidP="00947B63">
      <w:pPr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="005B24BD">
        <w:rPr>
          <w:sz w:val="28"/>
          <w:szCs w:val="28"/>
          <w:lang w:val="uk-UA"/>
        </w:rPr>
        <w:t xml:space="preserve"> </w:t>
      </w:r>
    </w:p>
    <w:sectPr w:rsidR="0093678F" w:rsidRPr="005B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6F"/>
    <w:rsid w:val="00545813"/>
    <w:rsid w:val="005B24BD"/>
    <w:rsid w:val="0093678F"/>
    <w:rsid w:val="00947B63"/>
    <w:rsid w:val="00A73C76"/>
    <w:rsid w:val="00BB10BC"/>
    <w:rsid w:val="00E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48FC3-5F7D-4C4A-81E5-2D1F9161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B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A73C7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24B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B24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2024-02-07T11:55:00Z</cp:lastPrinted>
  <dcterms:created xsi:type="dcterms:W3CDTF">2024-02-07T09:29:00Z</dcterms:created>
  <dcterms:modified xsi:type="dcterms:W3CDTF">2024-02-22T13:07:00Z</dcterms:modified>
</cp:coreProperties>
</file>