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16" w:rsidRDefault="00D46816" w:rsidP="00D46816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1647" r:id="rId5"/>
        </w:object>
      </w:r>
    </w:p>
    <w:p w:rsidR="00D46816" w:rsidRDefault="00D46816" w:rsidP="00D46816">
      <w:pPr>
        <w:pStyle w:val="a4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D46816" w:rsidRDefault="00D46816" w:rsidP="00D46816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D46816" w:rsidRDefault="00D46816" w:rsidP="00D46816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D46816" w:rsidRDefault="00D46816" w:rsidP="00D46816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D46816" w:rsidRDefault="00D46816" w:rsidP="00D46816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D46816" w:rsidRDefault="00D46816" w:rsidP="00D46816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D46816" w:rsidRDefault="00D46816" w:rsidP="00D46816">
      <w:pPr>
        <w:pStyle w:val="a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>року                             м. Запоріжжя                                            № 38</w:t>
      </w:r>
    </w:p>
    <w:p w:rsidR="00C8468C" w:rsidRPr="00D46816" w:rsidRDefault="00C8468C" w:rsidP="00C8468C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</w:p>
    <w:p w:rsidR="00C8468C" w:rsidRDefault="00C8468C" w:rsidP="00C8468C">
      <w:pPr>
        <w:spacing w:after="0" w:line="240" w:lineRule="exact"/>
        <w:jc w:val="both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з догляду на непрофесійній основі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8468C" w:rsidRDefault="00C8468C" w:rsidP="00C8468C">
      <w:pPr>
        <w:spacing w:after="0" w:line="240" w:lineRule="exact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C8468C" w:rsidRDefault="00C8468C" w:rsidP="00C8468C">
      <w:pPr>
        <w:spacing w:after="0" w:line="240" w:lineRule="auto"/>
        <w:jc w:val="both"/>
        <w:rPr>
          <w:rFonts w:ascii="Times New Roman" w:eastAsiaTheme="minorEastAsia" w:hAnsi="Times New Roman" w:cstheme="minorBidi"/>
          <w:sz w:val="28"/>
          <w:szCs w:val="28"/>
          <w:lang w:val="uk-UA"/>
        </w:rPr>
      </w:pPr>
      <w:bookmarkStart w:id="0" w:name="_Hlk111538408"/>
      <w:r>
        <w:rPr>
          <w:rFonts w:ascii="Times New Roman" w:hAnsi="Times New Roman"/>
          <w:sz w:val="28"/>
          <w:szCs w:val="28"/>
          <w:lang w:val="uk-UA"/>
        </w:rPr>
        <w:t xml:space="preserve">      Розглянувши висновок</w:t>
      </w:r>
      <w:r>
        <w:rPr>
          <w:lang w:val="uk-UA"/>
        </w:rPr>
        <w:t xml:space="preserve"> </w:t>
      </w:r>
      <w:r w:rsidR="00CF2E0B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C26EBE">
        <w:rPr>
          <w:rFonts w:ascii="Times New Roman" w:hAnsi="Times New Roman"/>
          <w:sz w:val="28"/>
          <w:szCs w:val="28"/>
          <w:lang w:val="uk-UA"/>
        </w:rPr>
        <w:t xml:space="preserve"> хх.хх.хххх</w:t>
      </w:r>
      <w:r w:rsidR="00CF2E0B">
        <w:rPr>
          <w:rFonts w:ascii="Times New Roman" w:hAnsi="Times New Roman"/>
          <w:sz w:val="28"/>
          <w:szCs w:val="28"/>
          <w:lang w:val="uk-UA"/>
        </w:rPr>
        <w:t xml:space="preserve"> року № </w:t>
      </w:r>
      <w:r w:rsidR="00C26EBE">
        <w:rPr>
          <w:rFonts w:ascii="Times New Roman" w:hAnsi="Times New Roman"/>
          <w:sz w:val="28"/>
          <w:szCs w:val="28"/>
          <w:lang w:val="uk-UA"/>
        </w:rPr>
        <w:t xml:space="preserve"> хх</w:t>
      </w:r>
      <w:r>
        <w:rPr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гр.</w:t>
      </w:r>
      <w:r w:rsidR="00C26EBE" w:rsidRPr="00C26EB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>Хххххх Ххххх Хххххх, хх.хх.хххх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яка зареєстрована та проживає за адресою :  село  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   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Ххххххх 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район, Запорізька область,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>за заявою гр.</w:t>
      </w:r>
      <w:r w:rsidR="00C26EBE" w:rsidRPr="00C26EB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>Хххххх Ххххх Хххххх, хх.хх.хххх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який зареєстрований 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за адресою : місто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, квартира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  та проживає за адресою : 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село  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, вулиця    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 Запорізький район, Запорізька область,</w:t>
      </w:r>
      <w:r>
        <w:rPr>
          <w:rFonts w:ascii="Times New Roman" w:hAnsi="Times New Roman"/>
          <w:sz w:val="28"/>
          <w:szCs w:val="28"/>
          <w:lang w:val="uk-UA"/>
        </w:rPr>
        <w:t xml:space="preserve"> 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Широківській сільській раді Запорізького району Запорізької області, затвердженого рішенням виконавчого комітету Широківської сільської ради від 04.08.2022 року №177, </w:t>
      </w:r>
    </w:p>
    <w:p w:rsidR="00C8468C" w:rsidRDefault="00C8468C" w:rsidP="00C8468C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 Широківської сільської ради</w:t>
      </w:r>
    </w:p>
    <w:bookmarkEnd w:id="0"/>
    <w:p w:rsidR="00C8468C" w:rsidRDefault="00C8468C" w:rsidP="00C8468C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C8468C" w:rsidRDefault="00C8468C" w:rsidP="00C8468C">
      <w:pPr>
        <w:pStyle w:val="a3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висновок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C26EBE">
        <w:rPr>
          <w:rFonts w:ascii="Times New Roman" w:hAnsi="Times New Roman"/>
          <w:sz w:val="28"/>
          <w:szCs w:val="28"/>
          <w:lang w:val="uk-UA"/>
        </w:rPr>
        <w:t xml:space="preserve"> хх.хх.хххх</w:t>
      </w:r>
      <w:r w:rsidR="00CF2E0B">
        <w:rPr>
          <w:rFonts w:ascii="Times New Roman" w:hAnsi="Times New Roman"/>
          <w:sz w:val="28"/>
          <w:szCs w:val="28"/>
          <w:lang w:val="uk-UA"/>
        </w:rPr>
        <w:t xml:space="preserve"> року № </w:t>
      </w:r>
      <w:r w:rsidR="00C26EBE">
        <w:rPr>
          <w:rFonts w:ascii="Times New Roman" w:hAnsi="Times New Roman"/>
          <w:sz w:val="28"/>
          <w:szCs w:val="28"/>
          <w:lang w:val="uk-UA"/>
        </w:rPr>
        <w:t xml:space="preserve"> хх</w:t>
      </w:r>
      <w:r w:rsidR="00CF2E0B">
        <w:rPr>
          <w:lang w:val="uk-UA"/>
        </w:rPr>
        <w:t xml:space="preserve"> </w:t>
      </w:r>
      <w:r w:rsidR="00CF2E0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 гр.</w:t>
      </w:r>
      <w:r w:rsidR="00C26EBE" w:rsidRPr="00C26EB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>Хххххх Ххххх Хххххх, хх.хх.хххх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яка зареєстрована та проживає за адресою :  село 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, вулиця    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C26EBE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>, Запорізький район, Запорізька область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Запорізький район, Запорізька область та визнати гр. </w:t>
      </w:r>
      <w:r w:rsidR="00CF2E0B">
        <w:rPr>
          <w:rFonts w:ascii="Times New Roman" w:eastAsia="Calibri" w:hAnsi="Times New Roman"/>
          <w:sz w:val="28"/>
          <w:szCs w:val="28"/>
          <w:lang w:val="uk-UA"/>
        </w:rPr>
        <w:t>Золотову Любов Володимирівну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такою, що не 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</w:t>
      </w:r>
      <w:r>
        <w:rPr>
          <w:rFonts w:ascii="Times New Roman" w:hAnsi="Times New Roman"/>
          <w:sz w:val="28"/>
          <w:szCs w:val="28"/>
          <w:lang w:val="uk-UA"/>
        </w:rPr>
        <w:t>з догляду на непрофесійній основі.</w:t>
      </w:r>
    </w:p>
    <w:p w:rsidR="00C8468C" w:rsidRPr="00E10C90" w:rsidRDefault="00C8468C" w:rsidP="00C8468C">
      <w:pPr>
        <w:pStyle w:val="a3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2.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Контроль за виконанням цього рішення покласти на заступника сільського голови з питань діяльності виконавчих органів Широківської сільської ради Ставицьку О.</w:t>
      </w:r>
    </w:p>
    <w:p w:rsidR="00C8468C" w:rsidRDefault="00136FEC" w:rsidP="00C846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36FEC" w:rsidRDefault="00136FEC" w:rsidP="00C8468C">
      <w:pPr>
        <w:spacing w:after="0" w:line="240" w:lineRule="auto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Заступник сільського голови                                                      Дмитро СВІРКІН</w:t>
      </w:r>
    </w:p>
    <w:p w:rsidR="00C8468C" w:rsidRPr="00822A8E" w:rsidRDefault="00C26EBE" w:rsidP="00C8468C">
      <w:pPr>
        <w:rPr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</w:t>
      </w:r>
      <w:bookmarkStart w:id="1" w:name="_GoBack"/>
      <w:bookmarkEnd w:id="1"/>
    </w:p>
    <w:p w:rsidR="0093678F" w:rsidRPr="00C8468C" w:rsidRDefault="0093678F">
      <w:pPr>
        <w:rPr>
          <w:lang w:val="uk-UA"/>
        </w:rPr>
      </w:pPr>
    </w:p>
    <w:sectPr w:rsidR="0093678F" w:rsidRPr="00C8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D4"/>
    <w:rsid w:val="00136FEC"/>
    <w:rsid w:val="0093678F"/>
    <w:rsid w:val="00C26EBE"/>
    <w:rsid w:val="00C8468C"/>
    <w:rsid w:val="00CF2E0B"/>
    <w:rsid w:val="00D12CD4"/>
    <w:rsid w:val="00D4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955B8-2FCA-4AB7-8E54-EDE7A0C7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8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uiPriority w:val="1"/>
    <w:unhideWhenUsed/>
    <w:qFormat/>
    <w:rsid w:val="00C8468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">
    <w:name w:val="Без интервала2"/>
    <w:uiPriority w:val="1"/>
    <w:semiHidden/>
    <w:qFormat/>
    <w:rsid w:val="00C8468C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No Spacing"/>
    <w:uiPriority w:val="99"/>
    <w:qFormat/>
    <w:rsid w:val="00D4681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2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F2E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2024-02-07T14:01:00Z</cp:lastPrinted>
  <dcterms:created xsi:type="dcterms:W3CDTF">2024-02-07T09:01:00Z</dcterms:created>
  <dcterms:modified xsi:type="dcterms:W3CDTF">2024-02-22T13:41:00Z</dcterms:modified>
</cp:coreProperties>
</file>