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01" w:rsidRDefault="00AB7E01" w:rsidP="00AB7E01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263" r:id="rId5"/>
        </w:object>
      </w:r>
    </w:p>
    <w:p w:rsidR="00AB7E01" w:rsidRDefault="00AB7E01" w:rsidP="00AB7E01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AB7E01" w:rsidRDefault="00AB7E01" w:rsidP="00AB7E01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AB7E01" w:rsidRDefault="00AB7E01" w:rsidP="00AB7E01">
      <w:pPr>
        <w:pStyle w:val="a3"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AB7E01" w:rsidRDefault="00AB7E01" w:rsidP="00AB7E0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7E01" w:rsidRDefault="00AB7E01" w:rsidP="00AB7E0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AB7E01" w:rsidRDefault="00AB7E01" w:rsidP="00AB7E0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7E01" w:rsidRDefault="00AB7E01" w:rsidP="00AB7E01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року                           м. Запоріжжя                                              №  85</w:t>
      </w:r>
    </w:p>
    <w:p w:rsidR="00AB7E01" w:rsidRDefault="00AB7E01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внесення змін до бюджетних</w:t>
      </w: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призначень на 2024 рік</w:t>
      </w: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7377" w:rsidRDefault="003E12DC" w:rsidP="003E12DC">
      <w:pPr>
        <w:pStyle w:val="a3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пунктами 7, 8, 10 статті 23 Бюджетного кодексу України, рішенням Широківської сільської ради від 27.11.2020 року № 11 «Про делегування повноважень виконавчому комітету Широківської сільської ради Запорізького району Запорізької області», пунктом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12 рішення </w:t>
      </w:r>
      <w:r>
        <w:rPr>
          <w:rFonts w:ascii="Times New Roman" w:hAnsi="Times New Roman"/>
          <w:sz w:val="28"/>
          <w:szCs w:val="28"/>
          <w:lang w:val="uk-UA"/>
        </w:rPr>
        <w:t>Широківської сільської ради від 21.12.2023 № 23 «Про бюджет Широківської сільської територіальної громади на 2024 рік»,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3E12DC" w:rsidRDefault="003E12DC" w:rsidP="0068737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иконавчий комітет Широківської сільської ради </w:t>
      </w:r>
      <w:r w:rsidR="0068737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Здійснити помісячний перерозподіл асигнувань загального фонду місцевого бюджету по КПКВК 0116030 </w:t>
      </w:r>
      <w:r>
        <w:rPr>
          <w:rFonts w:ascii="Times New Roman" w:hAnsi="Times New Roman"/>
          <w:color w:val="000000" w:themeColor="text1"/>
          <w:sz w:val="28"/>
          <w:lang w:val="uk-UA"/>
        </w:rPr>
        <w:t>«Організація благоустрою населених пунктів»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color w:val="000000" w:themeColor="text1"/>
          <w:sz w:val="28"/>
          <w:lang w:val="uk-UA"/>
        </w:rPr>
        <w:t>а саме: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за КЕКВ 2240 «Оплата послуг (крім комунальних)»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lang w:val="uk-UA"/>
        </w:rPr>
        <w:t xml:space="preserve">- зменшити бюджетні асигнування у березні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2024 року на суму 135 000 грн;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- збільшити бюджетні асигнування у квітні 2024 року на суму 135 000 грн.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за КЕКВ 2273 «Оплата електроенергії»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lang w:val="uk-UA"/>
        </w:rPr>
        <w:t xml:space="preserve">- зменшити бюджетні асигнування у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квітні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2024 року на суму 135 000 грн;</w:t>
      </w:r>
    </w:p>
    <w:p w:rsidR="003E12DC" w:rsidRDefault="003E12DC" w:rsidP="003E12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- збільшити бюджетні асигнування у </w:t>
      </w:r>
      <w:r>
        <w:rPr>
          <w:rFonts w:ascii="Times New Roman" w:hAnsi="Times New Roman"/>
          <w:color w:val="000000" w:themeColor="text1"/>
          <w:sz w:val="28"/>
          <w:lang w:val="uk-UA"/>
        </w:rPr>
        <w:t>березні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2024 року на суму 135 000 грн.</w:t>
      </w:r>
    </w:p>
    <w:p w:rsidR="003E12DC" w:rsidRDefault="003E12DC" w:rsidP="003E12DC">
      <w:pPr>
        <w:pStyle w:val="rvps2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Затвердити це рішення на черговій сесії Широківської сільської ради Запорізького району Запорізької області.</w:t>
      </w:r>
    </w:p>
    <w:p w:rsidR="003E12DC" w:rsidRDefault="003E12DC" w:rsidP="003E12DC">
      <w:pPr>
        <w:pStyle w:val="a4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Контроль за виконанням цього рішення покладаю на заступника сільського голови з питань діяльності виконавчих органів Широківської сільської ради Юдіну М.</w:t>
      </w:r>
    </w:p>
    <w:p w:rsidR="003E12DC" w:rsidRDefault="003E12DC" w:rsidP="003E12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</w:p>
    <w:p w:rsidR="003E12DC" w:rsidRDefault="003E12DC" w:rsidP="003E12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2DC" w:rsidRDefault="003E12DC" w:rsidP="003E12D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594" w:rsidRPr="00F856F2" w:rsidRDefault="00F856F2" w:rsidP="002325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DC6A80" w:rsidRPr="003E12DC" w:rsidRDefault="00DC6A80">
      <w:pPr>
        <w:rPr>
          <w:lang w:val="uk-UA"/>
        </w:rPr>
      </w:pPr>
    </w:p>
    <w:sectPr w:rsidR="00DC6A80" w:rsidRPr="003E1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56"/>
    <w:rsid w:val="00232594"/>
    <w:rsid w:val="00362E56"/>
    <w:rsid w:val="003E12DC"/>
    <w:rsid w:val="00687377"/>
    <w:rsid w:val="00AB7E01"/>
    <w:rsid w:val="00DC6A80"/>
    <w:rsid w:val="00F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6DCC3-E69E-4EA1-A814-080EF787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3E12D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3E12DC"/>
    <w:pPr>
      <w:spacing w:after="0" w:line="240" w:lineRule="auto"/>
      <w:ind w:left="720"/>
      <w:contextualSpacing/>
    </w:pPr>
    <w:rPr>
      <w:rFonts w:eastAsia="MS ??"/>
      <w:sz w:val="24"/>
      <w:szCs w:val="24"/>
      <w:lang w:val="en-US" w:eastAsia="en-US"/>
    </w:rPr>
  </w:style>
  <w:style w:type="paragraph" w:customStyle="1" w:styleId="rvps2">
    <w:name w:val="rvps2"/>
    <w:basedOn w:val="a"/>
    <w:rsid w:val="003E12D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2">
    <w:name w:val="Без интервала2"/>
    <w:qFormat/>
    <w:rsid w:val="00687377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7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73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2024-03-21T07:40:00Z</cp:lastPrinted>
  <dcterms:created xsi:type="dcterms:W3CDTF">2024-03-20T07:17:00Z</dcterms:created>
  <dcterms:modified xsi:type="dcterms:W3CDTF">2024-03-25T13:21:00Z</dcterms:modified>
</cp:coreProperties>
</file>