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1E2" w:rsidRDefault="00C651E2" w:rsidP="00C651E2">
      <w:pPr>
        <w:spacing w:after="0" w:line="240" w:lineRule="auto"/>
        <w:jc w:val="center"/>
        <w:rPr>
          <w:rFonts w:ascii="Times New Roman" w:eastAsia="Times New Roman" w:hAnsi="Times New Roman" w:cs="Times New Roman"/>
          <w:sz w:val="28"/>
          <w:lang w:val="uk-UA"/>
        </w:rPr>
      </w:pPr>
      <w:r>
        <w:rPr>
          <w:rFonts w:ascii="Times New Roman" w:eastAsia="Times New Roman" w:hAnsi="Times New Roman" w:cs="Times New Roman"/>
          <w:sz w:val="28"/>
        </w:rPr>
        <w:object w:dxaOrig="570" w:dyaOrig="10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50.25pt" o:ole="" fillcolor="window">
            <v:imagedata r:id="rId5" o:title=""/>
          </v:shape>
          <o:OLEObject Type="Embed" ProgID="Word.Picture.8" ShapeID="_x0000_i1025" DrawAspect="Content" ObjectID="_1678266545" r:id="rId6"/>
        </w:object>
      </w:r>
    </w:p>
    <w:p w:rsidR="00C651E2" w:rsidRDefault="00C651E2" w:rsidP="00C651E2">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УКРАЇНА</w:t>
      </w:r>
    </w:p>
    <w:p w:rsidR="00C651E2" w:rsidRDefault="00C651E2" w:rsidP="00C651E2">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lang w:val="uk-UA"/>
        </w:rPr>
        <w:t xml:space="preserve"> ШИРОКІВСЬКА СІЛЬСЬКА РАДА</w:t>
      </w:r>
    </w:p>
    <w:p w:rsidR="00C651E2" w:rsidRDefault="00C651E2" w:rsidP="00C651E2">
      <w:pPr>
        <w:keepNext/>
        <w:spacing w:after="0" w:line="240" w:lineRule="auto"/>
        <w:jc w:val="center"/>
        <w:outlineLvl w:val="5"/>
        <w:rPr>
          <w:rFonts w:ascii="Times New Roman" w:eastAsia="Times New Roman" w:hAnsi="Times New Roman" w:cs="Times New Roman"/>
          <w:sz w:val="28"/>
          <w:szCs w:val="20"/>
          <w:lang w:val="uk-UA"/>
        </w:rPr>
      </w:pPr>
      <w:r>
        <w:rPr>
          <w:rFonts w:ascii="Times New Roman" w:eastAsia="Times New Roman" w:hAnsi="Times New Roman" w:cs="Times New Roman"/>
          <w:sz w:val="28"/>
          <w:szCs w:val="20"/>
          <w:lang w:val="uk-UA"/>
        </w:rPr>
        <w:t>ЗАПОРІЗЬКОГО РАЙОНУ ЗАПОРІЗЬКОЇ ОБЛАСТІ</w:t>
      </w:r>
    </w:p>
    <w:p w:rsidR="00C651E2" w:rsidRDefault="00C651E2" w:rsidP="00C651E2">
      <w:pPr>
        <w:keepNext/>
        <w:spacing w:after="0" w:line="240" w:lineRule="auto"/>
        <w:jc w:val="center"/>
        <w:outlineLvl w:val="4"/>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ВИКОНАВЧИЙ КОМІТЕТ</w:t>
      </w:r>
      <w:r>
        <w:rPr>
          <w:rFonts w:ascii="Times New Roman" w:eastAsia="Times New Roman" w:hAnsi="Times New Roman" w:cs="Times New Roman"/>
          <w:sz w:val="28"/>
          <w:lang w:val="uk-UA"/>
        </w:rPr>
        <w:t xml:space="preserve"> </w:t>
      </w:r>
    </w:p>
    <w:p w:rsidR="00C651E2" w:rsidRDefault="00C651E2" w:rsidP="00C651E2">
      <w:pPr>
        <w:spacing w:after="0" w:line="240" w:lineRule="auto"/>
        <w:jc w:val="center"/>
        <w:rPr>
          <w:rFonts w:ascii="Times New Roman" w:eastAsia="Times New Roman" w:hAnsi="Times New Roman" w:cs="Times New Roman"/>
          <w:sz w:val="28"/>
          <w:lang w:val="uk-UA"/>
        </w:rPr>
      </w:pPr>
      <w:r>
        <w:rPr>
          <w:rFonts w:ascii="Times New Roman" w:eastAsia="Times New Roman" w:hAnsi="Times New Roman" w:cs="Times New Roman"/>
          <w:sz w:val="28"/>
          <w:lang w:val="uk-UA"/>
        </w:rPr>
        <w:t xml:space="preserve"> РІШЕННЯ   </w:t>
      </w:r>
    </w:p>
    <w:p w:rsidR="00C651E2" w:rsidRDefault="00C651E2" w:rsidP="00C651E2">
      <w:pPr>
        <w:spacing w:after="0" w:line="240" w:lineRule="auto"/>
        <w:jc w:val="center"/>
        <w:rPr>
          <w:rFonts w:ascii="Times New Roman" w:eastAsia="Times New Roman" w:hAnsi="Times New Roman" w:cs="Times New Roman"/>
          <w:b/>
          <w:sz w:val="28"/>
          <w:lang w:val="uk-UA"/>
        </w:rPr>
      </w:pPr>
      <w:r>
        <w:rPr>
          <w:rFonts w:ascii="Times New Roman" w:eastAsia="Times New Roman" w:hAnsi="Times New Roman" w:cs="Times New Roman"/>
          <w:b/>
          <w:sz w:val="28"/>
          <w:lang w:val="uk-UA"/>
        </w:rPr>
        <w:t xml:space="preserve"> </w:t>
      </w:r>
    </w:p>
    <w:p w:rsidR="00C651E2" w:rsidRDefault="00C651E2" w:rsidP="00C651E2">
      <w:pPr>
        <w:spacing w:after="0" w:line="240" w:lineRule="auto"/>
        <w:rPr>
          <w:rFonts w:ascii="Times New Roman" w:eastAsia="Times New Roman" w:hAnsi="Times New Roman" w:cs="Times New Roman"/>
          <w:sz w:val="28"/>
          <w:lang w:val="uk-UA"/>
        </w:rPr>
      </w:pPr>
      <w:r>
        <w:rPr>
          <w:rFonts w:ascii="Times New Roman" w:eastAsia="Times New Roman" w:hAnsi="Times New Roman" w:cs="Times New Roman"/>
          <w:sz w:val="28"/>
          <w:lang w:val="uk-UA"/>
        </w:rPr>
        <w:t xml:space="preserve">05.12. 2019 року                                                                                              № 288 </w:t>
      </w:r>
    </w:p>
    <w:p w:rsidR="00C651E2" w:rsidRDefault="00C651E2" w:rsidP="00C651E2">
      <w:pPr>
        <w:pStyle w:val="a4"/>
        <w:ind w:left="-207"/>
        <w:jc w:val="center"/>
        <w:rPr>
          <w:rFonts w:ascii="Times New Roman" w:hAnsi="Times New Roman" w:cs="Times New Roman"/>
          <w:sz w:val="28"/>
          <w:szCs w:val="28"/>
          <w:lang w:val="uk-UA"/>
        </w:rPr>
      </w:pPr>
      <w:r>
        <w:rPr>
          <w:rFonts w:ascii="Times New Roman" w:hAnsi="Times New Roman" w:cs="Times New Roman"/>
          <w:sz w:val="28"/>
          <w:szCs w:val="28"/>
          <w:lang w:val="uk-UA"/>
        </w:rPr>
        <w:t>с.Широке</w:t>
      </w:r>
    </w:p>
    <w:p w:rsidR="00C651E2" w:rsidRDefault="00C651E2" w:rsidP="00C651E2">
      <w:pPr>
        <w:pStyle w:val="a5"/>
        <w:jc w:val="both"/>
        <w:rPr>
          <w:rFonts w:ascii="Times New Roman" w:hAnsi="Times New Roman"/>
          <w:bCs/>
          <w:sz w:val="28"/>
          <w:szCs w:val="28"/>
          <w:bdr w:val="none" w:sz="0" w:space="0" w:color="auto" w:frame="1"/>
          <w:lang w:val="uk-UA"/>
        </w:rPr>
      </w:pPr>
      <w:r>
        <w:rPr>
          <w:rFonts w:ascii="Times New Roman" w:hAnsi="Times New Roman"/>
          <w:bCs/>
          <w:sz w:val="28"/>
          <w:szCs w:val="28"/>
          <w:bdr w:val="none" w:sz="0" w:space="0" w:color="auto" w:frame="1"/>
          <w:lang w:val="uk-UA"/>
        </w:rPr>
        <w:t xml:space="preserve">Про затвердження  Порядку розгляду </w:t>
      </w:r>
    </w:p>
    <w:p w:rsidR="00C651E2" w:rsidRDefault="00C651E2" w:rsidP="00C651E2">
      <w:pPr>
        <w:pStyle w:val="a5"/>
        <w:jc w:val="both"/>
        <w:rPr>
          <w:rFonts w:ascii="Times New Roman" w:hAnsi="Times New Roman"/>
          <w:bCs/>
          <w:sz w:val="28"/>
          <w:szCs w:val="28"/>
          <w:bdr w:val="none" w:sz="0" w:space="0" w:color="auto" w:frame="1"/>
          <w:lang w:val="uk-UA"/>
        </w:rPr>
      </w:pPr>
      <w:r>
        <w:rPr>
          <w:rFonts w:ascii="Times New Roman" w:hAnsi="Times New Roman"/>
          <w:bCs/>
          <w:sz w:val="28"/>
          <w:szCs w:val="28"/>
          <w:bdr w:val="none" w:sz="0" w:space="0" w:color="auto" w:frame="1"/>
          <w:lang w:val="uk-UA"/>
        </w:rPr>
        <w:t xml:space="preserve">звернень громадян та організації особистого </w:t>
      </w:r>
    </w:p>
    <w:p w:rsidR="00C651E2" w:rsidRDefault="00C651E2" w:rsidP="00C651E2">
      <w:pPr>
        <w:pStyle w:val="a5"/>
        <w:jc w:val="both"/>
        <w:rPr>
          <w:rFonts w:ascii="Times New Roman" w:hAnsi="Times New Roman" w:cs="Times New Roman"/>
          <w:sz w:val="28"/>
          <w:szCs w:val="28"/>
          <w:lang w:val="uk-UA"/>
        </w:rPr>
      </w:pPr>
      <w:r>
        <w:rPr>
          <w:rFonts w:ascii="Times New Roman" w:hAnsi="Times New Roman"/>
          <w:bCs/>
          <w:sz w:val="28"/>
          <w:szCs w:val="28"/>
          <w:bdr w:val="none" w:sz="0" w:space="0" w:color="auto" w:frame="1"/>
          <w:lang w:val="uk-UA"/>
        </w:rPr>
        <w:t>прийому громадян в виконавчих органах</w:t>
      </w:r>
      <w:r>
        <w:rPr>
          <w:rFonts w:ascii="Times New Roman" w:eastAsiaTheme="minorHAnsi" w:hAnsi="Times New Roman" w:cs="Times New Roman"/>
          <w:sz w:val="28"/>
          <w:szCs w:val="28"/>
          <w:lang w:val="uk-UA"/>
        </w:rPr>
        <w:t xml:space="preserve"> </w:t>
      </w:r>
      <w:r>
        <w:rPr>
          <w:rFonts w:ascii="Times New Roman" w:hAnsi="Times New Roman" w:cs="Times New Roman"/>
          <w:sz w:val="28"/>
          <w:szCs w:val="28"/>
          <w:lang w:val="uk-UA"/>
        </w:rPr>
        <w:t xml:space="preserve"> </w:t>
      </w:r>
      <w:r w:rsidRPr="00CD465F">
        <w:rPr>
          <w:rFonts w:ascii="Times New Roman" w:hAnsi="Times New Roman" w:cs="Times New Roman"/>
          <w:sz w:val="28"/>
          <w:szCs w:val="28"/>
        </w:rPr>
        <w:t xml:space="preserve"> </w:t>
      </w:r>
      <w:r w:rsidRPr="00CD465F">
        <w:rPr>
          <w:rFonts w:ascii="Times New Roman" w:hAnsi="Times New Roman" w:cs="Times New Roman"/>
          <w:sz w:val="28"/>
          <w:szCs w:val="28"/>
          <w:lang w:val="uk-UA"/>
        </w:rPr>
        <w:t xml:space="preserve"> </w:t>
      </w:r>
    </w:p>
    <w:p w:rsidR="00C651E2" w:rsidRPr="00D229E0" w:rsidRDefault="00C651E2" w:rsidP="00C651E2">
      <w:pPr>
        <w:pStyle w:val="a5"/>
        <w:jc w:val="both"/>
        <w:rPr>
          <w:rFonts w:ascii="Times New Roman" w:hAnsi="Times New Roman" w:cs="Times New Roman"/>
          <w:sz w:val="28"/>
          <w:szCs w:val="28"/>
          <w:lang w:val="uk-UA"/>
        </w:rPr>
      </w:pPr>
      <w:r w:rsidRPr="00CD465F">
        <w:rPr>
          <w:rFonts w:ascii="Times New Roman" w:hAnsi="Times New Roman" w:cs="Times New Roman"/>
          <w:sz w:val="28"/>
          <w:szCs w:val="28"/>
          <w:lang w:val="uk-UA"/>
        </w:rPr>
        <w:t>Широківськ</w:t>
      </w:r>
      <w:r>
        <w:rPr>
          <w:rFonts w:ascii="Times New Roman" w:hAnsi="Times New Roman" w:cs="Times New Roman"/>
          <w:sz w:val="28"/>
          <w:szCs w:val="28"/>
          <w:lang w:val="uk-UA"/>
        </w:rPr>
        <w:t>ої</w:t>
      </w:r>
      <w:r w:rsidRPr="00CD465F">
        <w:rPr>
          <w:rFonts w:ascii="Times New Roman" w:hAnsi="Times New Roman" w:cs="Times New Roman"/>
          <w:sz w:val="28"/>
          <w:szCs w:val="28"/>
          <w:lang w:val="uk-UA"/>
        </w:rPr>
        <w:t xml:space="preserve"> </w:t>
      </w:r>
      <w:r>
        <w:rPr>
          <w:rFonts w:ascii="Times New Roman" w:hAnsi="Times New Roman" w:cs="Times New Roman"/>
          <w:sz w:val="28"/>
          <w:szCs w:val="28"/>
          <w:lang w:val="uk-UA"/>
        </w:rPr>
        <w:t>сільської ради</w:t>
      </w:r>
      <w:r>
        <w:rPr>
          <w:rFonts w:ascii="Times New Roman" w:eastAsiaTheme="minorHAnsi" w:hAnsi="Times New Roman" w:cs="Times New Roman"/>
          <w:sz w:val="28"/>
          <w:szCs w:val="28"/>
          <w:lang w:val="uk-UA"/>
        </w:rPr>
        <w:t xml:space="preserve"> </w:t>
      </w:r>
      <w:r>
        <w:rPr>
          <w:rFonts w:ascii="Times New Roman" w:hAnsi="Times New Roman" w:cs="Times New Roman"/>
          <w:sz w:val="28"/>
          <w:szCs w:val="28"/>
          <w:lang w:val="uk-UA"/>
        </w:rPr>
        <w:t xml:space="preserve"> </w:t>
      </w:r>
    </w:p>
    <w:p w:rsidR="00C651E2" w:rsidRDefault="00C651E2" w:rsidP="00C651E2">
      <w:pPr>
        <w:shd w:val="clear" w:color="auto" w:fill="FFFFFF"/>
        <w:spacing w:after="0" w:line="274" w:lineRule="atLeast"/>
        <w:jc w:val="both"/>
        <w:textAlignment w:val="baseline"/>
        <w:rPr>
          <w:rFonts w:ascii="Times New Roman" w:hAnsi="Times New Roman"/>
          <w:bCs/>
          <w:sz w:val="28"/>
          <w:szCs w:val="28"/>
          <w:bdr w:val="none" w:sz="0" w:space="0" w:color="auto" w:frame="1"/>
          <w:lang w:val="uk-UA"/>
        </w:rPr>
      </w:pPr>
      <w:r>
        <w:rPr>
          <w:rFonts w:ascii="Times New Roman" w:hAnsi="Times New Roman"/>
          <w:bCs/>
          <w:sz w:val="28"/>
          <w:szCs w:val="28"/>
          <w:bdr w:val="none" w:sz="0" w:space="0" w:color="auto" w:frame="1"/>
          <w:lang w:val="uk-UA"/>
        </w:rPr>
        <w:t xml:space="preserve"> </w:t>
      </w:r>
    </w:p>
    <w:p w:rsidR="00C651E2" w:rsidRDefault="00C651E2" w:rsidP="00C651E2">
      <w:pPr>
        <w:pStyle w:val="10"/>
        <w:jc w:val="both"/>
        <w:rPr>
          <w:rFonts w:ascii="Times New Roman" w:hAnsi="Times New Roman"/>
          <w:sz w:val="28"/>
          <w:szCs w:val="28"/>
          <w:lang w:val="uk-UA"/>
        </w:rPr>
      </w:pPr>
      <w:r w:rsidRPr="00A765AB">
        <w:rPr>
          <w:rFonts w:ascii="Times New Roman" w:hAnsi="Times New Roman"/>
          <w:sz w:val="28"/>
          <w:szCs w:val="28"/>
          <w:lang w:val="uk-UA"/>
        </w:rPr>
        <w:t xml:space="preserve">           Відповідно до </w:t>
      </w:r>
      <w:hyperlink r:id="rId7" w:tgtFrame="_blank" w:history="1">
        <w:r w:rsidRPr="00A765AB">
          <w:rPr>
            <w:rStyle w:val="a3"/>
            <w:rFonts w:ascii="Times New Roman" w:eastAsiaTheme="majorEastAsia" w:hAnsi="Times New Roman"/>
            <w:sz w:val="28"/>
            <w:szCs w:val="28"/>
            <w:lang w:val="uk-UA"/>
          </w:rPr>
          <w:t>Закону України</w:t>
        </w:r>
      </w:hyperlink>
      <w:r w:rsidRPr="00A765AB">
        <w:rPr>
          <w:rFonts w:ascii="Times New Roman" w:hAnsi="Times New Roman"/>
          <w:sz w:val="28"/>
          <w:szCs w:val="28"/>
          <w:lang w:val="uk-UA"/>
        </w:rPr>
        <w:t> «Про звернення громадян», Указу Президента України від 07 лютого 2008 року </w:t>
      </w:r>
      <w:hyperlink r:id="rId8" w:tgtFrame="_blank" w:history="1">
        <w:r w:rsidRPr="00A765AB">
          <w:rPr>
            <w:rStyle w:val="a3"/>
            <w:rFonts w:ascii="Times New Roman" w:eastAsiaTheme="majorEastAsia" w:hAnsi="Times New Roman"/>
            <w:sz w:val="28"/>
            <w:szCs w:val="28"/>
            <w:lang w:val="uk-UA"/>
          </w:rPr>
          <w:t>№ 109</w:t>
        </w:r>
      </w:hyperlink>
      <w:r w:rsidRPr="00A765AB">
        <w:rPr>
          <w:rFonts w:ascii="Times New Roman" w:hAnsi="Times New Roman"/>
          <w:sz w:val="28"/>
          <w:szCs w:val="28"/>
          <w:lang w:val="uk-UA"/>
        </w:rPr>
        <w:t> «Про першочергові заходи щодо забезпечення реалізації та гарантування конституційного права на звернення до органів державної влади та органів місцевого самоврядування», постанови Кабінету Міністрів України від 14 квітня 1997 року </w:t>
      </w:r>
      <w:hyperlink r:id="rId9" w:tgtFrame="_blank" w:history="1">
        <w:r w:rsidRPr="00A765AB">
          <w:rPr>
            <w:rStyle w:val="a3"/>
            <w:rFonts w:ascii="Times New Roman" w:eastAsiaTheme="majorEastAsia" w:hAnsi="Times New Roman"/>
            <w:sz w:val="28"/>
            <w:szCs w:val="28"/>
            <w:lang w:val="uk-UA"/>
          </w:rPr>
          <w:t>№ 348</w:t>
        </w:r>
      </w:hyperlink>
      <w:r w:rsidRPr="00A765AB">
        <w:rPr>
          <w:rFonts w:ascii="Times New Roman" w:hAnsi="Times New Roman"/>
          <w:sz w:val="28"/>
          <w:szCs w:val="28"/>
          <w:lang w:val="uk-UA"/>
        </w:rPr>
        <w:t xml:space="preserve"> «Про затвердження Інструкції з діловодства за зверненнями громадян в органах державної влади і місцевого самоврядування, об’єднаннях громадян, на підприємствах, в установах, організаціях незалежно від форм власності, в засобах масової інформації» та з метою забезпечення реалізації конституційного права громадян на особисте звернення до </w:t>
      </w:r>
      <w:r>
        <w:rPr>
          <w:rFonts w:ascii="Times New Roman" w:hAnsi="Times New Roman"/>
          <w:sz w:val="28"/>
          <w:szCs w:val="28"/>
          <w:lang w:val="uk-UA"/>
        </w:rPr>
        <w:t xml:space="preserve"> Широківської сільської </w:t>
      </w:r>
      <w:r w:rsidRPr="00A765AB">
        <w:rPr>
          <w:rFonts w:ascii="Times New Roman" w:hAnsi="Times New Roman"/>
          <w:sz w:val="28"/>
          <w:szCs w:val="28"/>
          <w:lang w:val="uk-UA"/>
        </w:rPr>
        <w:t xml:space="preserve">ради та її виконавчих органів, керуючись </w:t>
      </w:r>
      <w:r w:rsidRPr="00A765AB">
        <w:rPr>
          <w:rFonts w:ascii="Times New Roman" w:hAnsi="Times New Roman"/>
          <w:iCs/>
          <w:color w:val="000000"/>
          <w:sz w:val="28"/>
          <w:szCs w:val="28"/>
          <w:shd w:val="clear" w:color="auto" w:fill="FFFFFF"/>
          <w:lang w:val="uk-UA"/>
        </w:rPr>
        <w:t>підпунктом 1 пункту «б» частини першої статті 38</w:t>
      </w:r>
      <w:r w:rsidRPr="00A765AB">
        <w:rPr>
          <w:rFonts w:ascii="Times New Roman" w:hAnsi="Times New Roman"/>
          <w:sz w:val="28"/>
          <w:szCs w:val="28"/>
          <w:lang w:val="uk-UA"/>
        </w:rPr>
        <w:t xml:space="preserve"> статті 28 Закону України «Про місцеве самоврядування в Україні», </w:t>
      </w:r>
    </w:p>
    <w:p w:rsidR="00C651E2" w:rsidRPr="00A765AB" w:rsidRDefault="00C651E2" w:rsidP="00C651E2">
      <w:pPr>
        <w:pStyle w:val="10"/>
        <w:jc w:val="both"/>
        <w:rPr>
          <w:rFonts w:ascii="Times New Roman" w:hAnsi="Times New Roman"/>
          <w:sz w:val="28"/>
          <w:szCs w:val="28"/>
          <w:lang w:val="uk-UA"/>
        </w:rPr>
      </w:pPr>
      <w:r w:rsidRPr="00A765AB">
        <w:rPr>
          <w:rFonts w:ascii="Times New Roman" w:hAnsi="Times New Roman"/>
          <w:sz w:val="28"/>
          <w:szCs w:val="28"/>
          <w:lang w:val="uk-UA"/>
        </w:rPr>
        <w:t xml:space="preserve">виконавчий комітет </w:t>
      </w:r>
      <w:r>
        <w:rPr>
          <w:rFonts w:ascii="Times New Roman" w:hAnsi="Times New Roman"/>
          <w:sz w:val="28"/>
          <w:szCs w:val="28"/>
          <w:lang w:val="uk-UA"/>
        </w:rPr>
        <w:t xml:space="preserve"> Широківської сільської</w:t>
      </w:r>
      <w:r w:rsidRPr="00A765AB">
        <w:rPr>
          <w:rFonts w:ascii="Times New Roman" w:hAnsi="Times New Roman"/>
          <w:sz w:val="28"/>
          <w:szCs w:val="28"/>
          <w:lang w:val="uk-UA"/>
        </w:rPr>
        <w:t xml:space="preserve"> ради </w:t>
      </w:r>
      <w:r>
        <w:rPr>
          <w:rFonts w:ascii="Times New Roman" w:hAnsi="Times New Roman"/>
          <w:sz w:val="28"/>
          <w:szCs w:val="28"/>
          <w:lang w:val="uk-UA"/>
        </w:rPr>
        <w:t xml:space="preserve"> </w:t>
      </w:r>
    </w:p>
    <w:p w:rsidR="00C651E2" w:rsidRPr="00A765AB" w:rsidRDefault="00C651E2" w:rsidP="00C651E2">
      <w:pPr>
        <w:pStyle w:val="10"/>
        <w:jc w:val="both"/>
        <w:rPr>
          <w:rFonts w:ascii="Times New Roman" w:hAnsi="Times New Roman"/>
          <w:bCs/>
          <w:spacing w:val="30"/>
          <w:sz w:val="28"/>
          <w:szCs w:val="28"/>
          <w:lang w:val="uk-UA"/>
        </w:rPr>
      </w:pPr>
      <w:r w:rsidRPr="00A765AB">
        <w:rPr>
          <w:rFonts w:ascii="Times New Roman" w:hAnsi="Times New Roman"/>
          <w:sz w:val="28"/>
          <w:szCs w:val="28"/>
          <w:lang w:val="uk-UA"/>
        </w:rPr>
        <w:t>ВИРІШИВ</w:t>
      </w:r>
      <w:r w:rsidRPr="00A765AB">
        <w:rPr>
          <w:rFonts w:ascii="Times New Roman" w:hAnsi="Times New Roman"/>
          <w:bCs/>
          <w:spacing w:val="30"/>
          <w:sz w:val="28"/>
          <w:szCs w:val="28"/>
          <w:lang w:val="uk-UA"/>
        </w:rPr>
        <w:t xml:space="preserve">: </w:t>
      </w:r>
    </w:p>
    <w:p w:rsidR="00C651E2" w:rsidRPr="00A765AB" w:rsidRDefault="00C651E2" w:rsidP="00C651E2">
      <w:pPr>
        <w:pStyle w:val="10"/>
        <w:jc w:val="both"/>
        <w:rPr>
          <w:rFonts w:ascii="Times New Roman" w:hAnsi="Times New Roman"/>
          <w:sz w:val="28"/>
          <w:szCs w:val="28"/>
          <w:lang w:val="uk-UA"/>
        </w:rPr>
      </w:pPr>
      <w:bookmarkStart w:id="0" w:name="n6"/>
      <w:bookmarkEnd w:id="0"/>
      <w:r>
        <w:rPr>
          <w:rFonts w:ascii="Times New Roman" w:hAnsi="Times New Roman"/>
          <w:sz w:val="28"/>
          <w:szCs w:val="28"/>
          <w:lang w:val="uk-UA"/>
        </w:rPr>
        <w:t xml:space="preserve">1. </w:t>
      </w:r>
      <w:r w:rsidRPr="00A765AB">
        <w:rPr>
          <w:rFonts w:ascii="Times New Roman" w:hAnsi="Times New Roman"/>
          <w:sz w:val="28"/>
          <w:szCs w:val="28"/>
        </w:rPr>
        <w:t xml:space="preserve">Затвердити </w:t>
      </w:r>
      <w:hyperlink r:id="rId10" w:anchor="n17" w:tgtFrame="_blank" w:history="1">
        <w:r w:rsidRPr="00A765AB">
          <w:rPr>
            <w:rStyle w:val="a3"/>
            <w:rFonts w:ascii="Times New Roman" w:hAnsi="Times New Roman"/>
            <w:sz w:val="28"/>
            <w:szCs w:val="28"/>
          </w:rPr>
          <w:t xml:space="preserve">Порядок розгляду звернень та організації особистого прийому громадян в виконавчих органах </w:t>
        </w:r>
        <w:r>
          <w:rPr>
            <w:rStyle w:val="a3"/>
            <w:rFonts w:ascii="Times New Roman" w:hAnsi="Times New Roman"/>
            <w:sz w:val="28"/>
            <w:szCs w:val="28"/>
            <w:lang w:val="uk-UA"/>
          </w:rPr>
          <w:t xml:space="preserve"> Широківської сільської</w:t>
        </w:r>
        <w:r w:rsidRPr="00A765AB">
          <w:rPr>
            <w:rStyle w:val="a3"/>
            <w:rFonts w:ascii="Times New Roman" w:hAnsi="Times New Roman"/>
            <w:sz w:val="28"/>
            <w:szCs w:val="28"/>
          </w:rPr>
          <w:t xml:space="preserve"> ради,  що додається</w:t>
        </w:r>
      </w:hyperlink>
      <w:r w:rsidRPr="00A765AB">
        <w:rPr>
          <w:rFonts w:ascii="Times New Roman" w:hAnsi="Times New Roman"/>
          <w:sz w:val="28"/>
          <w:szCs w:val="28"/>
        </w:rPr>
        <w:t>.</w:t>
      </w:r>
    </w:p>
    <w:p w:rsidR="00C651E2" w:rsidRPr="00A765AB" w:rsidRDefault="00C651E2" w:rsidP="00C651E2">
      <w:pPr>
        <w:pStyle w:val="10"/>
        <w:jc w:val="both"/>
        <w:rPr>
          <w:rFonts w:ascii="Times New Roman" w:hAnsi="Times New Roman"/>
          <w:sz w:val="28"/>
          <w:szCs w:val="28"/>
          <w:lang w:val="uk-UA"/>
        </w:rPr>
      </w:pPr>
      <w:bookmarkStart w:id="1" w:name="n7"/>
      <w:bookmarkEnd w:id="1"/>
      <w:r w:rsidRPr="00A765AB">
        <w:rPr>
          <w:rFonts w:ascii="Times New Roman" w:hAnsi="Times New Roman"/>
          <w:sz w:val="28"/>
          <w:szCs w:val="28"/>
          <w:lang w:val="uk-UA"/>
        </w:rPr>
        <w:t xml:space="preserve">2. Контроль за виконанням цього рішення покласти на </w:t>
      </w:r>
      <w:r>
        <w:rPr>
          <w:rFonts w:ascii="Times New Roman" w:hAnsi="Times New Roman"/>
          <w:sz w:val="28"/>
          <w:szCs w:val="28"/>
          <w:lang w:val="uk-UA"/>
        </w:rPr>
        <w:t xml:space="preserve"> керуючого справами виконавчого комітету Широківської сільської ради Запорізького району Запорізької області Головань Л.</w:t>
      </w:r>
    </w:p>
    <w:p w:rsidR="00C651E2" w:rsidRPr="001130C1" w:rsidRDefault="00C651E2" w:rsidP="00C651E2">
      <w:pPr>
        <w:tabs>
          <w:tab w:val="left" w:pos="0"/>
          <w:tab w:val="left" w:pos="4395"/>
        </w:tabs>
        <w:spacing w:after="0" w:line="240" w:lineRule="auto"/>
        <w:jc w:val="both"/>
        <w:rPr>
          <w:rFonts w:ascii="Times New Roman" w:hAnsi="Times New Roman"/>
          <w:sz w:val="28"/>
          <w:szCs w:val="28"/>
        </w:rPr>
      </w:pPr>
      <w:r>
        <w:rPr>
          <w:rFonts w:ascii="Times New Roman" w:hAnsi="Times New Roman" w:cs="Times New Roman"/>
          <w:sz w:val="28"/>
          <w:szCs w:val="28"/>
          <w:lang w:val="uk-UA"/>
        </w:rPr>
        <w:t xml:space="preserve">  </w:t>
      </w:r>
    </w:p>
    <w:p w:rsidR="00C651E2" w:rsidRPr="001130C1" w:rsidRDefault="00C651E2" w:rsidP="00C651E2">
      <w:pPr>
        <w:pStyle w:val="10"/>
        <w:jc w:val="both"/>
        <w:rPr>
          <w:rFonts w:ascii="Times New Roman" w:hAnsi="Times New Roman"/>
          <w:sz w:val="28"/>
          <w:szCs w:val="28"/>
        </w:rPr>
      </w:pPr>
      <w:r w:rsidRPr="001130C1">
        <w:rPr>
          <w:rFonts w:ascii="Times New Roman" w:hAnsi="Times New Roman"/>
          <w:sz w:val="28"/>
          <w:szCs w:val="28"/>
          <w:lang w:val="uk-UA"/>
        </w:rPr>
        <w:t xml:space="preserve">Сільський голова                                                  </w:t>
      </w:r>
      <w:r>
        <w:rPr>
          <w:rFonts w:ascii="Times New Roman" w:hAnsi="Times New Roman"/>
          <w:sz w:val="28"/>
          <w:szCs w:val="28"/>
          <w:lang w:val="uk-UA"/>
        </w:rPr>
        <w:t xml:space="preserve">                                     Д.</w:t>
      </w:r>
      <w:r w:rsidRPr="001130C1">
        <w:rPr>
          <w:rFonts w:ascii="Times New Roman" w:hAnsi="Times New Roman"/>
          <w:sz w:val="28"/>
          <w:szCs w:val="28"/>
          <w:lang w:val="uk-UA"/>
        </w:rPr>
        <w:t>Коротенко</w:t>
      </w:r>
    </w:p>
    <w:p w:rsidR="00C651E2" w:rsidRDefault="00C651E2" w:rsidP="00C651E2">
      <w:pPr>
        <w:spacing w:after="0" w:line="240" w:lineRule="exact"/>
        <w:rPr>
          <w:rFonts w:ascii="Times New Roman" w:hAnsi="Times New Roman" w:cs="Times New Roman"/>
          <w:sz w:val="28"/>
          <w:szCs w:val="28"/>
          <w:lang w:val="uk-UA"/>
        </w:rPr>
      </w:pPr>
    </w:p>
    <w:p w:rsidR="00C651E2" w:rsidRDefault="00C651E2" w:rsidP="00C651E2">
      <w:pPr>
        <w:spacing w:after="0" w:line="240" w:lineRule="exact"/>
        <w:rPr>
          <w:rFonts w:ascii="Times New Roman" w:hAnsi="Times New Roman" w:cs="Times New Roman"/>
          <w:sz w:val="28"/>
          <w:szCs w:val="28"/>
          <w:lang w:val="uk-UA"/>
        </w:rPr>
      </w:pPr>
    </w:p>
    <w:p w:rsidR="00C651E2" w:rsidRPr="00E20815" w:rsidRDefault="00C651E2" w:rsidP="00C651E2">
      <w:pPr>
        <w:spacing w:after="0" w:line="240" w:lineRule="exact"/>
        <w:rPr>
          <w:rFonts w:ascii="Times New Roman" w:hAnsi="Times New Roman" w:cs="Times New Roman"/>
          <w:sz w:val="28"/>
          <w:szCs w:val="28"/>
          <w:lang w:val="uk-UA"/>
        </w:rPr>
      </w:pPr>
      <w:r>
        <w:rPr>
          <w:rFonts w:ascii="Times New Roman" w:hAnsi="Times New Roman" w:cs="Times New Roman"/>
          <w:sz w:val="28"/>
          <w:szCs w:val="28"/>
          <w:lang w:val="uk-UA"/>
        </w:rPr>
        <w:t>ПОГОДЖЕНО:</w:t>
      </w:r>
    </w:p>
    <w:p w:rsidR="00C651E2" w:rsidRPr="001130C1" w:rsidRDefault="00C651E2" w:rsidP="00C651E2">
      <w:pPr>
        <w:pStyle w:val="10"/>
        <w:jc w:val="both"/>
        <w:rPr>
          <w:rFonts w:ascii="Times New Roman" w:hAnsi="Times New Roman"/>
          <w:sz w:val="28"/>
          <w:szCs w:val="28"/>
          <w:lang w:val="uk-UA"/>
        </w:rPr>
      </w:pPr>
    </w:p>
    <w:p w:rsidR="00C651E2" w:rsidRPr="001130C1" w:rsidRDefault="00C651E2" w:rsidP="00C651E2">
      <w:pPr>
        <w:pStyle w:val="10"/>
        <w:jc w:val="both"/>
        <w:rPr>
          <w:rFonts w:ascii="Times New Roman" w:hAnsi="Times New Roman"/>
          <w:sz w:val="28"/>
          <w:szCs w:val="28"/>
          <w:lang w:val="uk-UA"/>
        </w:rPr>
      </w:pPr>
      <w:r w:rsidRPr="001130C1">
        <w:rPr>
          <w:rFonts w:ascii="Times New Roman" w:hAnsi="Times New Roman"/>
          <w:sz w:val="28"/>
          <w:szCs w:val="28"/>
          <w:lang w:val="uk-UA"/>
        </w:rPr>
        <w:t>керуючий справами</w:t>
      </w:r>
    </w:p>
    <w:p w:rsidR="00C651E2" w:rsidRPr="001130C1" w:rsidRDefault="00C651E2" w:rsidP="00C651E2">
      <w:pPr>
        <w:pStyle w:val="10"/>
        <w:jc w:val="both"/>
        <w:rPr>
          <w:rFonts w:ascii="Times New Roman" w:hAnsi="Times New Roman"/>
          <w:sz w:val="28"/>
          <w:szCs w:val="28"/>
          <w:lang w:val="uk-UA"/>
        </w:rPr>
      </w:pPr>
      <w:r w:rsidRPr="001130C1">
        <w:rPr>
          <w:rFonts w:ascii="Times New Roman" w:hAnsi="Times New Roman"/>
          <w:sz w:val="28"/>
          <w:szCs w:val="28"/>
          <w:lang w:val="uk-UA"/>
        </w:rPr>
        <w:t>виконавчого комітету</w:t>
      </w:r>
    </w:p>
    <w:p w:rsidR="00C651E2" w:rsidRPr="001130C1" w:rsidRDefault="00C651E2" w:rsidP="00C651E2">
      <w:pPr>
        <w:pStyle w:val="10"/>
        <w:jc w:val="both"/>
        <w:rPr>
          <w:rFonts w:ascii="Times New Roman" w:hAnsi="Times New Roman"/>
          <w:sz w:val="28"/>
          <w:szCs w:val="28"/>
          <w:lang w:val="uk-UA"/>
        </w:rPr>
      </w:pPr>
      <w:r w:rsidRPr="001130C1">
        <w:rPr>
          <w:rFonts w:ascii="Times New Roman" w:hAnsi="Times New Roman"/>
          <w:sz w:val="28"/>
          <w:szCs w:val="28"/>
          <w:lang w:val="uk-UA"/>
        </w:rPr>
        <w:t xml:space="preserve">Широківської сільської ради                                      </w:t>
      </w:r>
      <w:r>
        <w:rPr>
          <w:rFonts w:ascii="Times New Roman" w:hAnsi="Times New Roman"/>
          <w:sz w:val="28"/>
          <w:szCs w:val="28"/>
          <w:lang w:val="uk-UA"/>
        </w:rPr>
        <w:t xml:space="preserve">                   Головань Л.</w:t>
      </w:r>
    </w:p>
    <w:p w:rsidR="00C651E2" w:rsidRPr="001130C1" w:rsidRDefault="00C651E2" w:rsidP="00C651E2">
      <w:pPr>
        <w:pStyle w:val="10"/>
        <w:jc w:val="both"/>
        <w:rPr>
          <w:rFonts w:ascii="Times New Roman" w:hAnsi="Times New Roman"/>
          <w:sz w:val="28"/>
          <w:szCs w:val="28"/>
          <w:lang w:val="uk-UA"/>
        </w:rPr>
      </w:pPr>
    </w:p>
    <w:p w:rsidR="00C651E2" w:rsidRPr="001130C1" w:rsidRDefault="00C651E2" w:rsidP="00C651E2">
      <w:pPr>
        <w:pStyle w:val="10"/>
        <w:jc w:val="both"/>
        <w:rPr>
          <w:rFonts w:ascii="Times New Roman" w:hAnsi="Times New Roman"/>
          <w:sz w:val="28"/>
          <w:szCs w:val="28"/>
          <w:lang w:val="uk-UA"/>
        </w:rPr>
      </w:pPr>
      <w:r w:rsidRPr="001130C1">
        <w:rPr>
          <w:rFonts w:ascii="Times New Roman" w:hAnsi="Times New Roman"/>
          <w:sz w:val="28"/>
          <w:szCs w:val="28"/>
          <w:lang w:val="uk-UA"/>
        </w:rPr>
        <w:t>начальник юридичного відділу</w:t>
      </w:r>
    </w:p>
    <w:p w:rsidR="00C651E2" w:rsidRPr="001130C1" w:rsidRDefault="00C651E2" w:rsidP="00C651E2">
      <w:pPr>
        <w:pStyle w:val="10"/>
        <w:jc w:val="both"/>
        <w:rPr>
          <w:rFonts w:ascii="Times New Roman" w:hAnsi="Times New Roman"/>
          <w:sz w:val="28"/>
          <w:szCs w:val="28"/>
          <w:lang w:val="uk-UA"/>
        </w:rPr>
      </w:pPr>
      <w:r w:rsidRPr="001130C1">
        <w:rPr>
          <w:rFonts w:ascii="Times New Roman" w:hAnsi="Times New Roman"/>
          <w:sz w:val="28"/>
          <w:szCs w:val="28"/>
          <w:lang w:val="uk-UA"/>
        </w:rPr>
        <w:t xml:space="preserve">Широківської сільської ради                                    </w:t>
      </w:r>
      <w:r>
        <w:rPr>
          <w:rFonts w:ascii="Times New Roman" w:hAnsi="Times New Roman"/>
          <w:sz w:val="28"/>
          <w:szCs w:val="28"/>
          <w:lang w:val="uk-UA"/>
        </w:rPr>
        <w:t xml:space="preserve">                 Литвиненко Ж.</w:t>
      </w:r>
    </w:p>
    <w:p w:rsidR="00C651E2" w:rsidRPr="001130C1" w:rsidRDefault="00C651E2" w:rsidP="00C651E2">
      <w:pPr>
        <w:pStyle w:val="10"/>
        <w:jc w:val="both"/>
        <w:rPr>
          <w:rFonts w:ascii="Times New Roman" w:hAnsi="Times New Roman"/>
          <w:sz w:val="28"/>
          <w:szCs w:val="28"/>
          <w:lang w:val="uk-UA"/>
        </w:rPr>
      </w:pPr>
    </w:p>
    <w:p w:rsidR="00C651E2" w:rsidRPr="001130C1" w:rsidRDefault="00C651E2" w:rsidP="00C651E2">
      <w:pPr>
        <w:pStyle w:val="10"/>
        <w:jc w:val="both"/>
        <w:rPr>
          <w:rFonts w:ascii="Times New Roman" w:hAnsi="Times New Roman"/>
          <w:sz w:val="28"/>
          <w:szCs w:val="28"/>
          <w:lang w:val="uk-UA"/>
        </w:rPr>
      </w:pPr>
      <w:r w:rsidRPr="001130C1">
        <w:rPr>
          <w:rFonts w:ascii="Times New Roman" w:hAnsi="Times New Roman"/>
          <w:sz w:val="28"/>
          <w:szCs w:val="28"/>
          <w:lang w:val="uk-UA"/>
        </w:rPr>
        <w:t>Суб’єкт подання:</w:t>
      </w:r>
    </w:p>
    <w:p w:rsidR="00C651E2" w:rsidRPr="001130C1" w:rsidRDefault="00C651E2" w:rsidP="00C651E2">
      <w:pPr>
        <w:pStyle w:val="10"/>
        <w:jc w:val="both"/>
        <w:rPr>
          <w:rFonts w:ascii="Times New Roman" w:hAnsi="Times New Roman"/>
          <w:sz w:val="28"/>
          <w:szCs w:val="28"/>
          <w:lang w:val="uk-UA"/>
        </w:rPr>
      </w:pPr>
      <w:r w:rsidRPr="001130C1">
        <w:rPr>
          <w:rFonts w:ascii="Times New Roman" w:hAnsi="Times New Roman"/>
          <w:sz w:val="28"/>
          <w:szCs w:val="28"/>
          <w:lang w:val="uk-UA"/>
        </w:rPr>
        <w:t>керуючий справами</w:t>
      </w:r>
    </w:p>
    <w:p w:rsidR="00C651E2" w:rsidRPr="001130C1" w:rsidRDefault="00C651E2" w:rsidP="00C651E2">
      <w:pPr>
        <w:pStyle w:val="10"/>
        <w:jc w:val="both"/>
        <w:rPr>
          <w:rFonts w:ascii="Times New Roman" w:hAnsi="Times New Roman"/>
          <w:sz w:val="28"/>
          <w:szCs w:val="28"/>
          <w:lang w:val="uk-UA"/>
        </w:rPr>
      </w:pPr>
      <w:r w:rsidRPr="001130C1">
        <w:rPr>
          <w:rFonts w:ascii="Times New Roman" w:hAnsi="Times New Roman"/>
          <w:sz w:val="28"/>
          <w:szCs w:val="28"/>
          <w:lang w:val="uk-UA"/>
        </w:rPr>
        <w:t>виконавчого комітету</w:t>
      </w:r>
    </w:p>
    <w:p w:rsidR="00C651E2" w:rsidRPr="001130C1" w:rsidRDefault="00C651E2" w:rsidP="00C651E2">
      <w:pPr>
        <w:pStyle w:val="10"/>
        <w:jc w:val="both"/>
        <w:rPr>
          <w:rFonts w:ascii="Times New Roman" w:hAnsi="Times New Roman"/>
          <w:sz w:val="28"/>
          <w:szCs w:val="28"/>
          <w:lang w:val="uk-UA"/>
        </w:rPr>
      </w:pPr>
      <w:r w:rsidRPr="001130C1">
        <w:rPr>
          <w:rFonts w:ascii="Times New Roman" w:hAnsi="Times New Roman"/>
          <w:sz w:val="28"/>
          <w:szCs w:val="28"/>
          <w:lang w:val="uk-UA"/>
        </w:rPr>
        <w:t xml:space="preserve">Широківської сільської ради                                      </w:t>
      </w:r>
      <w:r>
        <w:rPr>
          <w:rFonts w:ascii="Times New Roman" w:hAnsi="Times New Roman"/>
          <w:sz w:val="28"/>
          <w:szCs w:val="28"/>
          <w:lang w:val="uk-UA"/>
        </w:rPr>
        <w:t xml:space="preserve">                   Головань Л.</w:t>
      </w:r>
    </w:p>
    <w:p w:rsidR="00C651E2" w:rsidRDefault="00C651E2" w:rsidP="00C651E2">
      <w:pPr>
        <w:pStyle w:val="a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C651E2" w:rsidRDefault="00C651E2" w:rsidP="00C651E2">
      <w:pPr>
        <w:pStyle w:val="a4"/>
        <w:jc w:val="center"/>
        <w:rPr>
          <w:rFonts w:ascii="Times New Roman" w:hAnsi="Times New Roman" w:cs="Times New Roman"/>
          <w:sz w:val="28"/>
          <w:szCs w:val="28"/>
          <w:lang w:val="uk-UA"/>
        </w:rPr>
      </w:pPr>
      <w:r>
        <w:rPr>
          <w:rFonts w:ascii="Times New Roman" w:hAnsi="Times New Roman" w:cs="Times New Roman"/>
          <w:sz w:val="28"/>
          <w:szCs w:val="28"/>
          <w:lang w:val="uk-UA"/>
        </w:rPr>
        <w:t>Пояснювальна записка</w:t>
      </w:r>
    </w:p>
    <w:p w:rsidR="00C651E2" w:rsidRPr="00A765AB" w:rsidRDefault="00C651E2" w:rsidP="00C651E2">
      <w:pPr>
        <w:pStyle w:val="a5"/>
        <w:jc w:val="both"/>
        <w:rPr>
          <w:rFonts w:ascii="Times New Roman" w:hAnsi="Times New Roman"/>
          <w:bCs/>
          <w:sz w:val="28"/>
          <w:szCs w:val="28"/>
          <w:bdr w:val="none" w:sz="0" w:space="0" w:color="auto" w:frame="1"/>
          <w:lang w:val="uk-UA"/>
        </w:rPr>
      </w:pPr>
      <w:r>
        <w:rPr>
          <w:rFonts w:ascii="Times New Roman" w:hAnsi="Times New Roman"/>
          <w:sz w:val="28"/>
          <w:szCs w:val="28"/>
          <w:lang w:val="uk-UA"/>
        </w:rPr>
        <w:t>до рішення виконавчого комітету Широківської сільської ради Запорізького району Запорізької області «Пр</w:t>
      </w:r>
      <w:r w:rsidRPr="00A765AB">
        <w:rPr>
          <w:rFonts w:ascii="Times New Roman" w:hAnsi="Times New Roman"/>
          <w:bCs/>
          <w:sz w:val="28"/>
          <w:szCs w:val="28"/>
          <w:bdr w:val="none" w:sz="0" w:space="0" w:color="auto" w:frame="1"/>
          <w:lang w:val="uk-UA"/>
        </w:rPr>
        <w:t xml:space="preserve"> </w:t>
      </w:r>
      <w:r>
        <w:rPr>
          <w:rFonts w:ascii="Times New Roman" w:hAnsi="Times New Roman"/>
          <w:bCs/>
          <w:sz w:val="28"/>
          <w:szCs w:val="28"/>
          <w:bdr w:val="none" w:sz="0" w:space="0" w:color="auto" w:frame="1"/>
          <w:lang w:val="uk-UA"/>
        </w:rPr>
        <w:t>затвердження  Порядку розгляду звернень громадян та організації особистого прийому громадян в виконавчих органах</w:t>
      </w:r>
      <w:r>
        <w:rPr>
          <w:rFonts w:ascii="Times New Roman" w:eastAsiaTheme="minorHAnsi" w:hAnsi="Times New Roman" w:cs="Times New Roman"/>
          <w:sz w:val="28"/>
          <w:szCs w:val="28"/>
          <w:lang w:val="uk-UA"/>
        </w:rPr>
        <w:t xml:space="preserve"> </w:t>
      </w:r>
      <w:r>
        <w:rPr>
          <w:rFonts w:ascii="Times New Roman" w:hAnsi="Times New Roman" w:cs="Times New Roman"/>
          <w:sz w:val="28"/>
          <w:szCs w:val="28"/>
          <w:lang w:val="uk-UA"/>
        </w:rPr>
        <w:t xml:space="preserve"> </w:t>
      </w:r>
      <w:r w:rsidRPr="00CD465F">
        <w:rPr>
          <w:rFonts w:ascii="Times New Roman" w:hAnsi="Times New Roman" w:cs="Times New Roman"/>
          <w:sz w:val="28"/>
          <w:szCs w:val="28"/>
        </w:rPr>
        <w:t xml:space="preserve"> </w:t>
      </w:r>
      <w:r w:rsidRPr="00CD465F">
        <w:rPr>
          <w:rFonts w:ascii="Times New Roman" w:hAnsi="Times New Roman" w:cs="Times New Roman"/>
          <w:sz w:val="28"/>
          <w:szCs w:val="28"/>
          <w:lang w:val="uk-UA"/>
        </w:rPr>
        <w:t xml:space="preserve"> </w:t>
      </w:r>
    </w:p>
    <w:p w:rsidR="00C651E2" w:rsidRPr="00D229E0" w:rsidRDefault="00C651E2" w:rsidP="00C651E2">
      <w:pPr>
        <w:pStyle w:val="a5"/>
        <w:jc w:val="both"/>
        <w:rPr>
          <w:rFonts w:ascii="Times New Roman" w:hAnsi="Times New Roman" w:cs="Times New Roman"/>
          <w:sz w:val="28"/>
          <w:szCs w:val="28"/>
          <w:lang w:val="uk-UA"/>
        </w:rPr>
      </w:pPr>
      <w:r w:rsidRPr="00CD465F">
        <w:rPr>
          <w:rFonts w:ascii="Times New Roman" w:hAnsi="Times New Roman" w:cs="Times New Roman"/>
          <w:sz w:val="28"/>
          <w:szCs w:val="28"/>
          <w:lang w:val="uk-UA"/>
        </w:rPr>
        <w:t>Широківськ</w:t>
      </w:r>
      <w:r>
        <w:rPr>
          <w:rFonts w:ascii="Times New Roman" w:hAnsi="Times New Roman" w:cs="Times New Roman"/>
          <w:sz w:val="28"/>
          <w:szCs w:val="28"/>
          <w:lang w:val="uk-UA"/>
        </w:rPr>
        <w:t>ої</w:t>
      </w:r>
      <w:r w:rsidRPr="00CD465F">
        <w:rPr>
          <w:rFonts w:ascii="Times New Roman" w:hAnsi="Times New Roman" w:cs="Times New Roman"/>
          <w:sz w:val="28"/>
          <w:szCs w:val="28"/>
          <w:lang w:val="uk-UA"/>
        </w:rPr>
        <w:t xml:space="preserve"> </w:t>
      </w:r>
      <w:r>
        <w:rPr>
          <w:rFonts w:ascii="Times New Roman" w:hAnsi="Times New Roman" w:cs="Times New Roman"/>
          <w:sz w:val="28"/>
          <w:szCs w:val="28"/>
          <w:lang w:val="uk-UA"/>
        </w:rPr>
        <w:t>сільської ради».</w:t>
      </w:r>
      <w:r>
        <w:rPr>
          <w:rFonts w:ascii="Times New Roman" w:eastAsiaTheme="minorHAnsi" w:hAnsi="Times New Roman" w:cs="Times New Roman"/>
          <w:sz w:val="28"/>
          <w:szCs w:val="28"/>
          <w:lang w:val="uk-UA"/>
        </w:rPr>
        <w:t xml:space="preserve"> </w:t>
      </w:r>
      <w:r>
        <w:rPr>
          <w:rFonts w:ascii="Times New Roman" w:hAnsi="Times New Roman" w:cs="Times New Roman"/>
          <w:sz w:val="28"/>
          <w:szCs w:val="28"/>
          <w:lang w:val="uk-UA"/>
        </w:rPr>
        <w:t xml:space="preserve"> </w:t>
      </w:r>
    </w:p>
    <w:p w:rsidR="00C651E2" w:rsidRDefault="00C651E2" w:rsidP="00C651E2">
      <w:pPr>
        <w:shd w:val="clear" w:color="auto" w:fill="FFFFFF"/>
        <w:spacing w:after="0" w:line="274" w:lineRule="atLeast"/>
        <w:jc w:val="both"/>
        <w:textAlignment w:val="baseline"/>
        <w:rPr>
          <w:rFonts w:ascii="Times New Roman" w:hAnsi="Times New Roman"/>
          <w:bCs/>
          <w:sz w:val="28"/>
          <w:szCs w:val="28"/>
          <w:bdr w:val="none" w:sz="0" w:space="0" w:color="auto" w:frame="1"/>
          <w:lang w:val="uk-UA"/>
        </w:rPr>
      </w:pPr>
      <w:r>
        <w:rPr>
          <w:rFonts w:ascii="Times New Roman" w:hAnsi="Times New Roman"/>
          <w:bCs/>
          <w:sz w:val="28"/>
          <w:szCs w:val="28"/>
          <w:bdr w:val="none" w:sz="0" w:space="0" w:color="auto" w:frame="1"/>
          <w:lang w:val="uk-UA"/>
        </w:rPr>
        <w:t xml:space="preserve"> </w:t>
      </w:r>
    </w:p>
    <w:p w:rsidR="00C651E2" w:rsidRPr="00A765AB" w:rsidRDefault="00C651E2" w:rsidP="00C651E2">
      <w:pPr>
        <w:pStyle w:val="10"/>
        <w:jc w:val="both"/>
        <w:rPr>
          <w:rFonts w:ascii="Times New Roman" w:hAnsi="Times New Roman"/>
          <w:sz w:val="28"/>
          <w:szCs w:val="28"/>
          <w:lang w:val="uk-UA"/>
        </w:rPr>
      </w:pPr>
      <w:r w:rsidRPr="00A765AB">
        <w:rPr>
          <w:rFonts w:ascii="Times New Roman" w:hAnsi="Times New Roman"/>
          <w:sz w:val="28"/>
          <w:szCs w:val="28"/>
          <w:lang w:val="uk-UA"/>
        </w:rPr>
        <w:t xml:space="preserve">           Відповідно до </w:t>
      </w:r>
      <w:hyperlink r:id="rId11" w:tgtFrame="_blank" w:history="1">
        <w:r w:rsidRPr="00A765AB">
          <w:rPr>
            <w:rStyle w:val="a3"/>
            <w:rFonts w:ascii="Times New Roman" w:eastAsiaTheme="majorEastAsia" w:hAnsi="Times New Roman"/>
            <w:sz w:val="28"/>
            <w:szCs w:val="28"/>
            <w:lang w:val="uk-UA"/>
          </w:rPr>
          <w:t>Закону України</w:t>
        </w:r>
      </w:hyperlink>
      <w:r w:rsidRPr="00A765AB">
        <w:rPr>
          <w:rFonts w:ascii="Times New Roman" w:hAnsi="Times New Roman"/>
          <w:sz w:val="28"/>
          <w:szCs w:val="28"/>
          <w:lang w:val="uk-UA"/>
        </w:rPr>
        <w:t> «Про звернення громадян», Указу Президента України від 07 лютого 2008 року </w:t>
      </w:r>
      <w:hyperlink r:id="rId12" w:tgtFrame="_blank" w:history="1">
        <w:r w:rsidRPr="00A765AB">
          <w:rPr>
            <w:rStyle w:val="a3"/>
            <w:rFonts w:ascii="Times New Roman" w:eastAsiaTheme="majorEastAsia" w:hAnsi="Times New Roman"/>
            <w:sz w:val="28"/>
            <w:szCs w:val="28"/>
            <w:lang w:val="uk-UA"/>
          </w:rPr>
          <w:t>№ 109</w:t>
        </w:r>
      </w:hyperlink>
      <w:r w:rsidRPr="00A765AB">
        <w:rPr>
          <w:rFonts w:ascii="Times New Roman" w:hAnsi="Times New Roman"/>
          <w:sz w:val="28"/>
          <w:szCs w:val="28"/>
          <w:lang w:val="uk-UA"/>
        </w:rPr>
        <w:t> «Про першочергові заходи щодо забезпечення реалізації та гарантування конституційного права на звернення до органів державної влади та органів місцевого самоврядування», постанови Кабінету Міністрів України від 14 квітня 1997 року </w:t>
      </w:r>
      <w:hyperlink r:id="rId13" w:tgtFrame="_blank" w:history="1">
        <w:r w:rsidRPr="00A765AB">
          <w:rPr>
            <w:rStyle w:val="a3"/>
            <w:rFonts w:ascii="Times New Roman" w:eastAsiaTheme="majorEastAsia" w:hAnsi="Times New Roman"/>
            <w:sz w:val="28"/>
            <w:szCs w:val="28"/>
            <w:lang w:val="uk-UA"/>
          </w:rPr>
          <w:t>№ 348</w:t>
        </w:r>
      </w:hyperlink>
      <w:r w:rsidRPr="00A765AB">
        <w:rPr>
          <w:rFonts w:ascii="Times New Roman" w:hAnsi="Times New Roman"/>
          <w:sz w:val="28"/>
          <w:szCs w:val="28"/>
          <w:lang w:val="uk-UA"/>
        </w:rPr>
        <w:t xml:space="preserve"> «Про затвердження Інструкції з діловодства за зверненнями громадян в органах державної влади і місцевого самоврядування, об’єднаннях громадян, на підприємствах, в установах, організаціях незалежно від форм власності, в засобах масової інформації» та з метою забезпечення реалізації конституційного права громадян на особисте звернення до </w:t>
      </w:r>
      <w:r>
        <w:rPr>
          <w:rFonts w:ascii="Times New Roman" w:hAnsi="Times New Roman"/>
          <w:sz w:val="28"/>
          <w:szCs w:val="28"/>
          <w:lang w:val="uk-UA"/>
        </w:rPr>
        <w:t xml:space="preserve"> Широківської сільської </w:t>
      </w:r>
      <w:r w:rsidRPr="00A765AB">
        <w:rPr>
          <w:rFonts w:ascii="Times New Roman" w:hAnsi="Times New Roman"/>
          <w:sz w:val="28"/>
          <w:szCs w:val="28"/>
          <w:lang w:val="uk-UA"/>
        </w:rPr>
        <w:t xml:space="preserve">ради та її виконавчих органів, керуючись </w:t>
      </w:r>
      <w:r w:rsidRPr="00A765AB">
        <w:rPr>
          <w:rFonts w:ascii="Times New Roman" w:hAnsi="Times New Roman"/>
          <w:iCs/>
          <w:color w:val="000000"/>
          <w:sz w:val="28"/>
          <w:szCs w:val="28"/>
          <w:shd w:val="clear" w:color="auto" w:fill="FFFFFF"/>
          <w:lang w:val="uk-UA"/>
        </w:rPr>
        <w:t>підпунктом 1 пункту «б» частини першої статті 38</w:t>
      </w:r>
      <w:r w:rsidRPr="00A765AB">
        <w:rPr>
          <w:rFonts w:ascii="Times New Roman" w:hAnsi="Times New Roman"/>
          <w:sz w:val="28"/>
          <w:szCs w:val="28"/>
          <w:lang w:val="uk-UA"/>
        </w:rPr>
        <w:t xml:space="preserve"> статті 28 Закону України «Про місцеве самоврядування в Україні», </w:t>
      </w:r>
      <w:r>
        <w:rPr>
          <w:rFonts w:ascii="Times New Roman" w:hAnsi="Times New Roman"/>
          <w:sz w:val="28"/>
          <w:szCs w:val="28"/>
          <w:lang w:val="uk-UA"/>
        </w:rPr>
        <w:t>пропонується</w:t>
      </w:r>
      <w:r w:rsidRPr="00A765AB">
        <w:rPr>
          <w:rFonts w:ascii="Times New Roman" w:hAnsi="Times New Roman"/>
          <w:b/>
          <w:bCs/>
          <w:spacing w:val="30"/>
          <w:sz w:val="28"/>
          <w:szCs w:val="28"/>
          <w:lang w:val="uk-UA"/>
        </w:rPr>
        <w:t xml:space="preserve">: </w:t>
      </w:r>
    </w:p>
    <w:p w:rsidR="00C651E2" w:rsidRPr="00A765AB" w:rsidRDefault="00C651E2" w:rsidP="00C651E2">
      <w:pPr>
        <w:pStyle w:val="10"/>
        <w:jc w:val="both"/>
        <w:rPr>
          <w:rFonts w:ascii="Times New Roman" w:hAnsi="Times New Roman"/>
          <w:sz w:val="28"/>
          <w:szCs w:val="28"/>
          <w:lang w:val="uk-UA"/>
        </w:rPr>
      </w:pPr>
      <w:r>
        <w:rPr>
          <w:rFonts w:ascii="Times New Roman" w:hAnsi="Times New Roman"/>
          <w:sz w:val="28"/>
          <w:szCs w:val="28"/>
          <w:lang w:val="uk-UA"/>
        </w:rPr>
        <w:t xml:space="preserve">1. </w:t>
      </w:r>
      <w:r w:rsidRPr="00A765AB">
        <w:rPr>
          <w:rFonts w:ascii="Times New Roman" w:hAnsi="Times New Roman"/>
          <w:sz w:val="28"/>
          <w:szCs w:val="28"/>
        </w:rPr>
        <w:t xml:space="preserve">Затвердити </w:t>
      </w:r>
      <w:hyperlink r:id="rId14" w:anchor="n17" w:tgtFrame="_blank" w:history="1">
        <w:r w:rsidRPr="00A765AB">
          <w:rPr>
            <w:rStyle w:val="a3"/>
            <w:rFonts w:ascii="Times New Roman" w:hAnsi="Times New Roman"/>
            <w:sz w:val="28"/>
            <w:szCs w:val="28"/>
          </w:rPr>
          <w:t xml:space="preserve">Порядок розгляду звернень та організації особистого прийому громадян в виконавчих органах </w:t>
        </w:r>
        <w:r>
          <w:rPr>
            <w:rStyle w:val="a3"/>
            <w:rFonts w:ascii="Times New Roman" w:hAnsi="Times New Roman"/>
            <w:sz w:val="28"/>
            <w:szCs w:val="28"/>
            <w:lang w:val="uk-UA"/>
          </w:rPr>
          <w:t xml:space="preserve"> Широківської сільської</w:t>
        </w:r>
        <w:r w:rsidRPr="00A765AB">
          <w:rPr>
            <w:rStyle w:val="a3"/>
            <w:rFonts w:ascii="Times New Roman" w:hAnsi="Times New Roman"/>
            <w:sz w:val="28"/>
            <w:szCs w:val="28"/>
          </w:rPr>
          <w:t xml:space="preserve"> ради,  що додається</w:t>
        </w:r>
      </w:hyperlink>
      <w:r w:rsidRPr="00A765AB">
        <w:rPr>
          <w:rFonts w:ascii="Times New Roman" w:hAnsi="Times New Roman"/>
          <w:sz w:val="28"/>
          <w:szCs w:val="28"/>
        </w:rPr>
        <w:t>.</w:t>
      </w:r>
    </w:p>
    <w:p w:rsidR="00C651E2" w:rsidRDefault="00C651E2" w:rsidP="00C651E2">
      <w:pPr>
        <w:pStyle w:val="10"/>
        <w:jc w:val="both"/>
        <w:rPr>
          <w:rFonts w:ascii="Times New Roman" w:hAnsi="Times New Roman"/>
          <w:sz w:val="28"/>
          <w:szCs w:val="28"/>
          <w:lang w:val="uk-UA"/>
        </w:rPr>
      </w:pPr>
      <w:r w:rsidRPr="00A765AB">
        <w:rPr>
          <w:rFonts w:ascii="Times New Roman" w:hAnsi="Times New Roman"/>
          <w:sz w:val="28"/>
          <w:szCs w:val="28"/>
          <w:lang w:val="uk-UA"/>
        </w:rPr>
        <w:t xml:space="preserve">2. Контроль за виконанням цього рішення покласти на </w:t>
      </w:r>
      <w:r>
        <w:rPr>
          <w:rFonts w:ascii="Times New Roman" w:hAnsi="Times New Roman"/>
          <w:sz w:val="28"/>
          <w:szCs w:val="28"/>
          <w:lang w:val="uk-UA"/>
        </w:rPr>
        <w:t xml:space="preserve"> керуючого справами виконавчого комітету Широківської сільської ради Запорізького району Запорізької області Л.Головань.</w:t>
      </w:r>
    </w:p>
    <w:p w:rsidR="00C651E2" w:rsidRPr="00A765AB" w:rsidRDefault="00C651E2" w:rsidP="00C651E2">
      <w:pPr>
        <w:pStyle w:val="10"/>
        <w:jc w:val="both"/>
        <w:rPr>
          <w:rFonts w:ascii="Times New Roman" w:hAnsi="Times New Roman"/>
          <w:sz w:val="28"/>
          <w:szCs w:val="28"/>
          <w:lang w:val="uk-UA"/>
        </w:rPr>
      </w:pPr>
    </w:p>
    <w:p w:rsidR="00C651E2" w:rsidRPr="001130C1" w:rsidRDefault="00C651E2" w:rsidP="00C651E2">
      <w:pPr>
        <w:pStyle w:val="10"/>
        <w:jc w:val="both"/>
        <w:rPr>
          <w:rFonts w:ascii="Times New Roman" w:hAnsi="Times New Roman"/>
          <w:sz w:val="28"/>
          <w:szCs w:val="28"/>
          <w:lang w:val="uk-UA"/>
        </w:rPr>
      </w:pPr>
      <w:r>
        <w:rPr>
          <w:rFonts w:ascii="Times New Roman" w:hAnsi="Times New Roman"/>
          <w:sz w:val="28"/>
          <w:szCs w:val="28"/>
          <w:lang w:val="uk-UA"/>
        </w:rPr>
        <w:t>К</w:t>
      </w:r>
      <w:r w:rsidRPr="001130C1">
        <w:rPr>
          <w:rFonts w:ascii="Times New Roman" w:hAnsi="Times New Roman"/>
          <w:sz w:val="28"/>
          <w:szCs w:val="28"/>
          <w:lang w:val="uk-UA"/>
        </w:rPr>
        <w:t>еруючий справами</w:t>
      </w:r>
    </w:p>
    <w:p w:rsidR="00C651E2" w:rsidRPr="001130C1" w:rsidRDefault="00C651E2" w:rsidP="00C651E2">
      <w:pPr>
        <w:pStyle w:val="10"/>
        <w:jc w:val="both"/>
        <w:rPr>
          <w:rFonts w:ascii="Times New Roman" w:hAnsi="Times New Roman"/>
          <w:sz w:val="28"/>
          <w:szCs w:val="28"/>
          <w:lang w:val="uk-UA"/>
        </w:rPr>
      </w:pPr>
      <w:r w:rsidRPr="001130C1">
        <w:rPr>
          <w:rFonts w:ascii="Times New Roman" w:hAnsi="Times New Roman"/>
          <w:sz w:val="28"/>
          <w:szCs w:val="28"/>
          <w:lang w:val="uk-UA"/>
        </w:rPr>
        <w:t>виконавчого комітету</w:t>
      </w:r>
    </w:p>
    <w:p w:rsidR="00C651E2" w:rsidRPr="001130C1" w:rsidRDefault="00C651E2" w:rsidP="00C651E2">
      <w:pPr>
        <w:pStyle w:val="10"/>
        <w:jc w:val="both"/>
        <w:rPr>
          <w:rFonts w:ascii="Times New Roman" w:hAnsi="Times New Roman"/>
          <w:sz w:val="28"/>
          <w:szCs w:val="28"/>
          <w:lang w:val="uk-UA"/>
        </w:rPr>
      </w:pPr>
      <w:r w:rsidRPr="001130C1">
        <w:rPr>
          <w:rFonts w:ascii="Times New Roman" w:hAnsi="Times New Roman"/>
          <w:sz w:val="28"/>
          <w:szCs w:val="28"/>
          <w:lang w:val="uk-UA"/>
        </w:rPr>
        <w:t xml:space="preserve">Широківської сільської ради                                      </w:t>
      </w:r>
      <w:r>
        <w:rPr>
          <w:rFonts w:ascii="Times New Roman" w:hAnsi="Times New Roman"/>
          <w:sz w:val="28"/>
          <w:szCs w:val="28"/>
          <w:lang w:val="uk-UA"/>
        </w:rPr>
        <w:t xml:space="preserve">                           Головань Л.</w:t>
      </w:r>
    </w:p>
    <w:p w:rsidR="00C651E2" w:rsidRDefault="00C651E2" w:rsidP="00C651E2">
      <w:pPr>
        <w:tabs>
          <w:tab w:val="left" w:pos="0"/>
          <w:tab w:val="left" w:pos="4395"/>
        </w:tabs>
        <w:spacing w:after="0" w:line="240" w:lineRule="auto"/>
        <w:jc w:val="both"/>
        <w:rPr>
          <w:rFonts w:ascii="Times New Roman" w:eastAsia="Times New Roman" w:hAnsi="Times New Roman" w:cs="Times New Roman"/>
          <w:sz w:val="28"/>
          <w:szCs w:val="28"/>
          <w:lang w:val="uk-UA"/>
        </w:rPr>
      </w:pPr>
    </w:p>
    <w:p w:rsidR="00C651E2" w:rsidRDefault="00C651E2" w:rsidP="00C651E2">
      <w:pPr>
        <w:tabs>
          <w:tab w:val="left" w:pos="0"/>
          <w:tab w:val="left" w:pos="4395"/>
        </w:tabs>
        <w:spacing w:after="0" w:line="240" w:lineRule="auto"/>
        <w:jc w:val="both"/>
        <w:rPr>
          <w:rFonts w:ascii="Times New Roman" w:eastAsia="Times New Roman" w:hAnsi="Times New Roman" w:cs="Times New Roman"/>
          <w:sz w:val="28"/>
          <w:szCs w:val="28"/>
          <w:lang w:val="uk-UA"/>
        </w:rPr>
      </w:pPr>
    </w:p>
    <w:p w:rsidR="00C651E2" w:rsidRDefault="00C651E2" w:rsidP="00C651E2">
      <w:pPr>
        <w:tabs>
          <w:tab w:val="left" w:pos="0"/>
          <w:tab w:val="left" w:pos="4395"/>
        </w:tabs>
        <w:spacing w:after="0" w:line="240" w:lineRule="auto"/>
        <w:jc w:val="both"/>
        <w:rPr>
          <w:rFonts w:ascii="Times New Roman" w:eastAsia="Times New Roman" w:hAnsi="Times New Roman" w:cs="Times New Roman"/>
          <w:sz w:val="28"/>
          <w:szCs w:val="28"/>
          <w:lang w:val="uk-UA"/>
        </w:rPr>
      </w:pPr>
    </w:p>
    <w:p w:rsidR="00C651E2" w:rsidRDefault="00C651E2" w:rsidP="00C651E2">
      <w:pPr>
        <w:tabs>
          <w:tab w:val="left" w:pos="0"/>
          <w:tab w:val="left" w:pos="4395"/>
        </w:tabs>
        <w:spacing w:after="0" w:line="240" w:lineRule="auto"/>
        <w:jc w:val="both"/>
        <w:rPr>
          <w:rFonts w:ascii="Times New Roman" w:eastAsia="Times New Roman" w:hAnsi="Times New Roman" w:cs="Times New Roman"/>
          <w:sz w:val="28"/>
          <w:szCs w:val="28"/>
          <w:lang w:val="uk-UA"/>
        </w:rPr>
      </w:pPr>
    </w:p>
    <w:p w:rsidR="00C651E2" w:rsidRDefault="00C651E2" w:rsidP="00C651E2">
      <w:pPr>
        <w:tabs>
          <w:tab w:val="left" w:pos="0"/>
          <w:tab w:val="left" w:pos="4395"/>
        </w:tabs>
        <w:spacing w:after="0" w:line="240" w:lineRule="auto"/>
        <w:jc w:val="both"/>
        <w:rPr>
          <w:rFonts w:ascii="Times New Roman" w:eastAsia="Times New Roman" w:hAnsi="Times New Roman" w:cs="Times New Roman"/>
          <w:sz w:val="28"/>
          <w:szCs w:val="28"/>
          <w:lang w:val="uk-UA"/>
        </w:rPr>
      </w:pPr>
    </w:p>
    <w:tbl>
      <w:tblPr>
        <w:tblW w:w="5000" w:type="pct"/>
        <w:tblCellMar>
          <w:left w:w="0" w:type="dxa"/>
          <w:right w:w="0" w:type="dxa"/>
        </w:tblCellMar>
        <w:tblLook w:val="04A0" w:firstRow="1" w:lastRow="0" w:firstColumn="1" w:lastColumn="0" w:noHBand="0" w:noVBand="1"/>
      </w:tblPr>
      <w:tblGrid>
        <w:gridCol w:w="5613"/>
        <w:gridCol w:w="3742"/>
      </w:tblGrid>
      <w:tr w:rsidR="00C651E2" w:rsidRPr="005574EA" w:rsidTr="00F53F5A">
        <w:tc>
          <w:tcPr>
            <w:tcW w:w="3000" w:type="pct"/>
            <w:shd w:val="clear" w:color="auto" w:fill="auto"/>
            <w:hideMark/>
          </w:tcPr>
          <w:p w:rsidR="00C651E2" w:rsidRPr="005574EA" w:rsidRDefault="00C651E2" w:rsidP="00F53F5A">
            <w:pPr>
              <w:spacing w:before="150" w:after="150" w:line="240" w:lineRule="auto"/>
              <w:rPr>
                <w:rFonts w:ascii="Times New Roman" w:eastAsia="Times New Roman" w:hAnsi="Times New Roman" w:cs="Times New Roman"/>
                <w:sz w:val="24"/>
                <w:szCs w:val="24"/>
                <w:lang w:val="uk-UA"/>
              </w:rPr>
            </w:pPr>
          </w:p>
          <w:p w:rsidR="00C651E2" w:rsidRPr="005574EA" w:rsidRDefault="00C651E2" w:rsidP="00F53F5A">
            <w:pPr>
              <w:spacing w:before="150" w:after="150" w:line="240" w:lineRule="auto"/>
              <w:rPr>
                <w:rFonts w:ascii="Times New Roman" w:eastAsia="Times New Roman" w:hAnsi="Times New Roman" w:cs="Times New Roman"/>
                <w:sz w:val="24"/>
                <w:szCs w:val="24"/>
                <w:lang w:val="uk-UA"/>
              </w:rPr>
            </w:pPr>
          </w:p>
          <w:p w:rsidR="00C651E2" w:rsidRPr="005574EA" w:rsidRDefault="00C651E2" w:rsidP="00F53F5A">
            <w:pPr>
              <w:spacing w:before="150" w:after="150" w:line="240" w:lineRule="auto"/>
              <w:rPr>
                <w:rFonts w:ascii="Times New Roman" w:eastAsia="Times New Roman" w:hAnsi="Times New Roman" w:cs="Times New Roman"/>
                <w:sz w:val="24"/>
                <w:szCs w:val="24"/>
                <w:lang w:val="uk-UA"/>
              </w:rPr>
            </w:pPr>
          </w:p>
          <w:p w:rsidR="00C651E2" w:rsidRPr="005574EA" w:rsidRDefault="00C651E2" w:rsidP="00F53F5A">
            <w:pPr>
              <w:spacing w:before="150" w:after="150" w:line="240" w:lineRule="auto"/>
              <w:rPr>
                <w:rFonts w:ascii="Times New Roman" w:eastAsia="Times New Roman" w:hAnsi="Times New Roman" w:cs="Times New Roman"/>
                <w:sz w:val="24"/>
                <w:szCs w:val="24"/>
                <w:lang w:val="uk-UA"/>
              </w:rPr>
            </w:pPr>
          </w:p>
        </w:tc>
        <w:tc>
          <w:tcPr>
            <w:tcW w:w="2000" w:type="pct"/>
            <w:shd w:val="clear" w:color="auto" w:fill="auto"/>
            <w:hideMark/>
          </w:tcPr>
          <w:p w:rsidR="00C651E2" w:rsidRPr="005574EA" w:rsidRDefault="00C651E2" w:rsidP="00F53F5A">
            <w:pPr>
              <w:spacing w:after="0" w:line="240" w:lineRule="auto"/>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ЗАТВЕРДЖЕНО</w:t>
            </w:r>
          </w:p>
          <w:p w:rsidR="00C651E2" w:rsidRPr="005574EA" w:rsidRDefault="00C651E2" w:rsidP="00F53F5A">
            <w:pPr>
              <w:spacing w:after="0" w:line="240" w:lineRule="auto"/>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рішення виконавчого комітету  Широківської сільської ради</w:t>
            </w:r>
          </w:p>
          <w:p w:rsidR="00C651E2" w:rsidRPr="005574EA" w:rsidRDefault="00C651E2" w:rsidP="00F53F5A">
            <w:pPr>
              <w:spacing w:after="0" w:line="240" w:lineRule="auto"/>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 xml:space="preserve">05.12.2019 року № </w:t>
            </w:r>
            <w:r>
              <w:rPr>
                <w:rFonts w:ascii="Times New Roman" w:eastAsia="Times New Roman" w:hAnsi="Times New Roman" w:cs="Times New Roman"/>
                <w:sz w:val="28"/>
                <w:szCs w:val="28"/>
                <w:lang w:val="uk-UA"/>
              </w:rPr>
              <w:t>288</w:t>
            </w:r>
          </w:p>
        </w:tc>
      </w:tr>
    </w:tbl>
    <w:p w:rsidR="00C651E2" w:rsidRPr="005574EA" w:rsidRDefault="00C651E2" w:rsidP="00C651E2">
      <w:pPr>
        <w:shd w:val="clear" w:color="auto" w:fill="FFFFFF"/>
        <w:spacing w:before="300" w:after="450" w:line="240" w:lineRule="auto"/>
        <w:ind w:left="450" w:right="450"/>
        <w:jc w:val="center"/>
        <w:rPr>
          <w:rFonts w:ascii="Times New Roman" w:eastAsia="Times New Roman" w:hAnsi="Times New Roman" w:cs="Times New Roman"/>
          <w:color w:val="000000"/>
          <w:sz w:val="24"/>
          <w:szCs w:val="24"/>
          <w:lang w:val="uk-UA"/>
        </w:rPr>
      </w:pPr>
      <w:r w:rsidRPr="005574EA">
        <w:rPr>
          <w:rFonts w:ascii="Times New Roman" w:eastAsia="Times New Roman" w:hAnsi="Times New Roman" w:cs="Times New Roman"/>
          <w:b/>
          <w:bCs/>
          <w:color w:val="000000"/>
          <w:sz w:val="32"/>
          <w:szCs w:val="32"/>
          <w:lang w:val="uk-UA"/>
        </w:rPr>
        <w:t>ПОРЯДОК </w:t>
      </w:r>
      <w:r w:rsidRPr="005574EA">
        <w:rPr>
          <w:rFonts w:ascii="Times New Roman" w:eastAsia="Times New Roman" w:hAnsi="Times New Roman" w:cs="Times New Roman"/>
          <w:color w:val="000000"/>
          <w:sz w:val="24"/>
          <w:szCs w:val="24"/>
          <w:lang w:val="uk-UA"/>
        </w:rPr>
        <w:br/>
      </w:r>
      <w:r w:rsidRPr="005574EA">
        <w:rPr>
          <w:rFonts w:ascii="Times New Roman" w:eastAsia="Times New Roman" w:hAnsi="Times New Roman" w:cs="Times New Roman"/>
          <w:b/>
          <w:bCs/>
          <w:color w:val="000000"/>
          <w:sz w:val="28"/>
          <w:szCs w:val="28"/>
          <w:lang w:val="uk-UA"/>
        </w:rPr>
        <w:t>розгляду звернень та організації особистого прийому громадян в виконавчих органах  Широківської сільської ради</w:t>
      </w:r>
    </w:p>
    <w:p w:rsidR="00C651E2" w:rsidRPr="005574EA" w:rsidRDefault="00C651E2" w:rsidP="00C651E2">
      <w:pPr>
        <w:shd w:val="clear" w:color="auto" w:fill="FFFFFF"/>
        <w:spacing w:before="150" w:after="150" w:line="240" w:lineRule="auto"/>
        <w:ind w:left="450" w:right="450"/>
        <w:jc w:val="center"/>
        <w:rPr>
          <w:rFonts w:ascii="Times New Roman" w:eastAsia="Times New Roman" w:hAnsi="Times New Roman" w:cs="Times New Roman"/>
          <w:color w:val="000000"/>
          <w:sz w:val="24"/>
          <w:szCs w:val="24"/>
          <w:lang w:val="uk-UA"/>
        </w:rPr>
      </w:pPr>
      <w:r w:rsidRPr="005574EA">
        <w:rPr>
          <w:rFonts w:ascii="Times New Roman" w:eastAsia="Times New Roman" w:hAnsi="Times New Roman" w:cs="Times New Roman"/>
          <w:b/>
          <w:bCs/>
          <w:color w:val="000000"/>
          <w:sz w:val="28"/>
          <w:szCs w:val="28"/>
          <w:lang w:val="uk-UA"/>
        </w:rPr>
        <w:t>І. Загальні положення</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1. Цей Порядок визначає: процедуру розгляду звернень громадян; здійснення контролю за дотриманням строків їх розгляду; основні вимоги до організації і проведення особистого прийому громадян; загальні засади ведення діловодства за зверненнями громадян у  Широківській сільській раді та її  виконавчому комітету (далі – виконавчі органи).</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2. Цей Порядок розроблено відповідно до </w:t>
      </w:r>
      <w:hyperlink r:id="rId15" w:anchor="n4291" w:tgtFrame="_blank" w:history="1">
        <w:r w:rsidRPr="005574EA">
          <w:rPr>
            <w:rFonts w:ascii="Times New Roman" w:eastAsia="Times New Roman" w:hAnsi="Times New Roman" w:cs="Times New Roman"/>
            <w:sz w:val="28"/>
            <w:szCs w:val="28"/>
            <w:lang w:val="uk-UA"/>
          </w:rPr>
          <w:t>статті 40</w:t>
        </w:r>
      </w:hyperlink>
      <w:r w:rsidRPr="005574EA">
        <w:rPr>
          <w:rFonts w:ascii="Times New Roman" w:eastAsia="Times New Roman" w:hAnsi="Times New Roman" w:cs="Times New Roman"/>
          <w:sz w:val="28"/>
          <w:szCs w:val="28"/>
          <w:lang w:val="uk-UA"/>
        </w:rPr>
        <w:t> Конституції України, Закону України </w:t>
      </w:r>
      <w:hyperlink r:id="rId16" w:tgtFrame="_blank" w:history="1">
        <w:r w:rsidRPr="005574EA">
          <w:rPr>
            <w:rFonts w:ascii="Times New Roman" w:eastAsia="Times New Roman" w:hAnsi="Times New Roman" w:cs="Times New Roman"/>
            <w:sz w:val="28"/>
            <w:szCs w:val="28"/>
            <w:lang w:val="uk-UA"/>
          </w:rPr>
          <w:t>«Про звернення громадян»</w:t>
        </w:r>
      </w:hyperlink>
      <w:r w:rsidRPr="005574EA">
        <w:rPr>
          <w:rFonts w:ascii="Times New Roman" w:eastAsia="Times New Roman" w:hAnsi="Times New Roman" w:cs="Times New Roman"/>
          <w:sz w:val="28"/>
          <w:szCs w:val="28"/>
          <w:lang w:val="uk-UA"/>
        </w:rPr>
        <w:t>,  Указу Президента України від 07 лютого 2008 року </w:t>
      </w:r>
      <w:hyperlink r:id="rId17" w:tgtFrame="_blank" w:history="1">
        <w:r w:rsidRPr="005574EA">
          <w:rPr>
            <w:rFonts w:ascii="Times New Roman" w:eastAsia="Times New Roman" w:hAnsi="Times New Roman" w:cs="Times New Roman"/>
            <w:sz w:val="28"/>
            <w:szCs w:val="28"/>
            <w:lang w:val="uk-UA"/>
          </w:rPr>
          <w:t>№ 109</w:t>
        </w:r>
      </w:hyperlink>
      <w:r w:rsidRPr="005574EA">
        <w:rPr>
          <w:rFonts w:ascii="Times New Roman" w:eastAsia="Times New Roman" w:hAnsi="Times New Roman" w:cs="Times New Roman"/>
          <w:sz w:val="28"/>
          <w:szCs w:val="28"/>
          <w:lang w:val="uk-UA"/>
        </w:rPr>
        <w:t> «Про першочергові заходи щодо забезпечення реалізації та гарантування конституційного права на звернення до органів державної влади та органів місцевого самоврядування», постанов Кабінету Міністрів України від 14 квітня 1997 року </w:t>
      </w:r>
      <w:hyperlink r:id="rId18" w:tgtFrame="_blank" w:history="1">
        <w:r w:rsidRPr="005574EA">
          <w:rPr>
            <w:rFonts w:ascii="Times New Roman" w:eastAsia="Times New Roman" w:hAnsi="Times New Roman" w:cs="Times New Roman"/>
            <w:sz w:val="28"/>
            <w:szCs w:val="28"/>
            <w:lang w:val="uk-UA"/>
          </w:rPr>
          <w:t>№ 348</w:t>
        </w:r>
      </w:hyperlink>
      <w:r w:rsidRPr="005574EA">
        <w:rPr>
          <w:rFonts w:ascii="Times New Roman" w:eastAsia="Times New Roman" w:hAnsi="Times New Roman" w:cs="Times New Roman"/>
          <w:sz w:val="28"/>
          <w:szCs w:val="28"/>
          <w:lang w:val="uk-UA"/>
        </w:rPr>
        <w:t> «Про затвердження Інструкції з діловодства за зверненнями громадян в органах державної влади і місцевого самоврядування, об’єднаннях громадян, на підприємствах, в установах, організаціях незалежно від форм власності, в засобах масової інформації», від 24 вересня 2008 року </w:t>
      </w:r>
      <w:hyperlink r:id="rId19" w:tgtFrame="_blank" w:history="1">
        <w:r w:rsidRPr="005574EA">
          <w:rPr>
            <w:rFonts w:ascii="Times New Roman" w:eastAsia="Times New Roman" w:hAnsi="Times New Roman" w:cs="Times New Roman"/>
            <w:sz w:val="28"/>
            <w:szCs w:val="28"/>
            <w:lang w:val="uk-UA"/>
          </w:rPr>
          <w:t>№ 858</w:t>
        </w:r>
      </w:hyperlink>
      <w:r w:rsidRPr="005574EA">
        <w:rPr>
          <w:rFonts w:ascii="Times New Roman" w:eastAsia="Times New Roman" w:hAnsi="Times New Roman" w:cs="Times New Roman"/>
          <w:sz w:val="28"/>
          <w:szCs w:val="28"/>
          <w:lang w:val="uk-UA"/>
        </w:rPr>
        <w:t> «Про затвердження Класифікатора звернень громадян» та від 24 червня 2009 року </w:t>
      </w:r>
      <w:hyperlink r:id="rId20" w:tgtFrame="_blank" w:history="1">
        <w:r w:rsidRPr="005574EA">
          <w:rPr>
            <w:rFonts w:ascii="Times New Roman" w:eastAsia="Times New Roman" w:hAnsi="Times New Roman" w:cs="Times New Roman"/>
            <w:sz w:val="28"/>
            <w:szCs w:val="28"/>
            <w:lang w:val="uk-UA"/>
          </w:rPr>
          <w:t>№ 630</w:t>
        </w:r>
      </w:hyperlink>
      <w:r w:rsidRPr="005574EA">
        <w:rPr>
          <w:rFonts w:ascii="Times New Roman" w:eastAsia="Times New Roman" w:hAnsi="Times New Roman" w:cs="Times New Roman"/>
          <w:sz w:val="28"/>
          <w:szCs w:val="28"/>
          <w:lang w:val="uk-UA"/>
        </w:rPr>
        <w:t> «Про затвердження Методики оцінювання рівня організації роботи із зверненнями громадян в органах виконавчої влади», інших нормативно-правових актів з питань звернень громадян.</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3. Розгляд звернень громадян та проведення особистого прийому громадян у  виконавчих органах  Широківської сільської ради є складовою механізму реалізації прав громадян на внесення до органів місцевого самоврядування пропозицій щодо поліпшення їх діяльності, викриття недоліків у роботі та оскарження дій посадових осіб місцевого самоврядування.</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4. Реалізація визначених законодавством повноважень місцевого самоврядування передбачає забезпечення кваліфікованого, неупередженого, об’єктивного і своєчасного розгляду звернень громадян з метою оперативного вирішення порушених у них питань, задоволення законних вимог громадян, поновлення порушених конституційних прав та запобігання надалі таким порушенням.</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lastRenderedPageBreak/>
        <w:t>5. Забороняється відмова у прийнятті та розгляді звернень громадян з посиланням на політичні погляди, партійну належність, стать, вік, віросповідання, національність громадянина, незнання мови звернення тощо.</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Особи, які не є громадянами України і законно знаходяться на її території, мають таке саме право на подання звернень як і громадяни України, якщо інше не передбачено міжнародними договорами.</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6. Порядок ведення діловодства за зверненнями громадян, які містять відомості, що становлять державну або іншу таємницю, яка охороняється законом, визначається спеціальними нормативно-правовими актами.</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7. Положення цього Порядку не застосовуються під час розгляду заяв і скарг громадян у порядку, встановленому </w:t>
      </w:r>
      <w:hyperlink r:id="rId21" w:tgtFrame="_blank" w:history="1">
        <w:r w:rsidRPr="005574EA">
          <w:rPr>
            <w:rFonts w:ascii="Times New Roman" w:eastAsia="Times New Roman" w:hAnsi="Times New Roman" w:cs="Times New Roman"/>
            <w:sz w:val="28"/>
            <w:szCs w:val="28"/>
            <w:lang w:val="uk-UA"/>
          </w:rPr>
          <w:t>Кодексом адміністративного судочинства України</w:t>
        </w:r>
      </w:hyperlink>
      <w:r w:rsidRPr="005574EA">
        <w:rPr>
          <w:rFonts w:ascii="Times New Roman" w:eastAsia="Times New Roman" w:hAnsi="Times New Roman" w:cs="Times New Roman"/>
          <w:sz w:val="28"/>
          <w:szCs w:val="28"/>
          <w:lang w:val="uk-UA"/>
        </w:rPr>
        <w:t>, кримінальним процесуальним, цивільно-процесуальним, трудовим законодавством, законодавством про захист економічної конкуренції, Законами України </w:t>
      </w:r>
      <w:hyperlink r:id="rId22" w:tgtFrame="_blank" w:history="1">
        <w:r w:rsidRPr="005574EA">
          <w:rPr>
            <w:rFonts w:ascii="Times New Roman" w:eastAsia="Times New Roman" w:hAnsi="Times New Roman" w:cs="Times New Roman"/>
            <w:sz w:val="28"/>
            <w:szCs w:val="28"/>
            <w:lang w:val="uk-UA"/>
          </w:rPr>
          <w:t>«Про судоустрій і статус суддів»</w:t>
        </w:r>
      </w:hyperlink>
      <w:r w:rsidRPr="005574EA">
        <w:rPr>
          <w:rFonts w:ascii="Times New Roman" w:eastAsia="Times New Roman" w:hAnsi="Times New Roman" w:cs="Times New Roman"/>
          <w:sz w:val="28"/>
          <w:szCs w:val="28"/>
          <w:lang w:val="uk-UA"/>
        </w:rPr>
        <w:t>, </w:t>
      </w:r>
      <w:hyperlink r:id="rId23" w:tgtFrame="_blank" w:history="1">
        <w:r w:rsidRPr="005574EA">
          <w:rPr>
            <w:rFonts w:ascii="Times New Roman" w:eastAsia="Times New Roman" w:hAnsi="Times New Roman" w:cs="Times New Roman"/>
            <w:sz w:val="28"/>
            <w:szCs w:val="28"/>
            <w:lang w:val="uk-UA"/>
          </w:rPr>
          <w:t>«Про доступ до судових рішень»</w:t>
        </w:r>
      </w:hyperlink>
      <w:r w:rsidRPr="005574EA">
        <w:rPr>
          <w:rFonts w:ascii="Times New Roman" w:eastAsia="Times New Roman" w:hAnsi="Times New Roman" w:cs="Times New Roman"/>
          <w:sz w:val="28"/>
          <w:szCs w:val="28"/>
          <w:lang w:val="uk-UA"/>
        </w:rPr>
        <w:t>, </w:t>
      </w:r>
      <w:hyperlink r:id="rId24" w:tgtFrame="_blank" w:history="1">
        <w:r w:rsidRPr="005574EA">
          <w:rPr>
            <w:rFonts w:ascii="Times New Roman" w:eastAsia="Times New Roman" w:hAnsi="Times New Roman" w:cs="Times New Roman"/>
            <w:sz w:val="28"/>
            <w:szCs w:val="28"/>
            <w:lang w:val="uk-UA"/>
          </w:rPr>
          <w:t>«Про запобігання корупції»</w:t>
        </w:r>
      </w:hyperlink>
      <w:r w:rsidRPr="005574EA">
        <w:rPr>
          <w:rFonts w:ascii="Times New Roman" w:eastAsia="Times New Roman" w:hAnsi="Times New Roman" w:cs="Times New Roman"/>
          <w:sz w:val="28"/>
          <w:szCs w:val="28"/>
          <w:lang w:val="uk-UA"/>
        </w:rPr>
        <w:t>, </w:t>
      </w:r>
      <w:hyperlink r:id="rId25" w:tgtFrame="_blank" w:history="1">
        <w:r w:rsidRPr="005574EA">
          <w:rPr>
            <w:rFonts w:ascii="Times New Roman" w:eastAsia="Times New Roman" w:hAnsi="Times New Roman" w:cs="Times New Roman"/>
            <w:sz w:val="28"/>
            <w:szCs w:val="28"/>
            <w:lang w:val="uk-UA"/>
          </w:rPr>
          <w:t>«Про виконавче провадження»</w:t>
        </w:r>
      </w:hyperlink>
      <w:r w:rsidRPr="005574EA">
        <w:rPr>
          <w:rFonts w:ascii="Times New Roman" w:eastAsia="Times New Roman" w:hAnsi="Times New Roman" w:cs="Times New Roman"/>
          <w:sz w:val="28"/>
          <w:szCs w:val="28"/>
          <w:lang w:val="uk-UA"/>
        </w:rPr>
        <w:t>.</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8. У цьому Порядку терміни вживаються у таких значеннях:</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заява (клопотання) - звернення громадян з проханням про сприяння реалізації закріплених </w:t>
      </w:r>
      <w:hyperlink r:id="rId26" w:tgtFrame="_blank" w:history="1">
        <w:r w:rsidRPr="005574EA">
          <w:rPr>
            <w:rFonts w:ascii="Times New Roman" w:eastAsia="Times New Roman" w:hAnsi="Times New Roman" w:cs="Times New Roman"/>
            <w:sz w:val="28"/>
            <w:szCs w:val="28"/>
            <w:lang w:val="uk-UA"/>
          </w:rPr>
          <w:t>Конституцією України</w:t>
        </w:r>
      </w:hyperlink>
      <w:r w:rsidRPr="005574EA">
        <w:rPr>
          <w:rFonts w:ascii="Times New Roman" w:eastAsia="Times New Roman" w:hAnsi="Times New Roman" w:cs="Times New Roman"/>
          <w:sz w:val="28"/>
          <w:szCs w:val="28"/>
          <w:lang w:val="uk-UA"/>
        </w:rPr>
        <w:t> та законодавством їх прав та інтересів або повідомлення про порушення законодавства чи недоліки в діяльності підприємств, установ, організацій незалежно від форм власності, народних депутатів України, депутатів місцевих рад, посадових осіб, а також висловлення думки щодо поліпшення їх діяльності. Клопотання - письмове звернення з проханням про визнання за особою відповідного статусу, прав чи свобод тощо;</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звернення громадян - викладені у письмовій, усній або електронній формі пропозиції (зауваження), заяви (клопотання) і скарги;</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пропозиція (зауваження) - звернення громадян, де висловлюються порада, рекомендація щодо діяльності органів державної влади і місцевого самоврядування, депутатів усіх рівнів, посадових осіб, а також думки щодо врегулювання суспільних відносин та умов життя громадян, вдосконалення правової основи державного і громадського життя, соціально-культурної та інших сфер діяльності держави і суспільства;</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скарга - звернення з вимогою про поновлення прав і захист законних інтересів громадян, порушених діями (бездіяльністю), рішеннями державних органів, органів місцевого самоврядування, підприємств, установ, організацій, об’єднань громадян, посадових осіб.</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9. За ознакою надходження звернення громадян визнаються первинними, повторними, дублетними, неодноразовими, масовими.</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Первинні - звернення від окремої особи (групи осіб), яка (які) вперше звернулась (звернулись) до органів і установ  Широківської сільської  ради з певним питанням.</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Повторні - звернення, у яких:</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lastRenderedPageBreak/>
        <w:t>викладається звернення від того самого громадянина (групи осіб) з того самого питання, якщо перше не вирішено по суті або вирішено в неповному обсязі;</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оскаржується рішення, прийняте у зв’язку з попереднім зверненням громадянина (групи осіб);</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повідомляється про несвоєчасний розгляд попереднього звернення, якщо з часу його надходження минув визначений законодавством строк розгляду, проте відповідь громадянину (групі осіб) не надавалась;</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звертається увага на інші недоліки, допущені під час вирішення попереднього звернення громадянина (групи осіб);</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викладається звернення від того самого громадянина (групи осіб) з того самого питання, якщо перше вирішено по суті.</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Дублетні - звернення тієї самої особи (групи осіб) з того самого питання, що відправлені особою різним адресатам та надіслані ними на розгляд за належністю до органів і установ селищної ради.</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Неодноразові - звернення особи (групи осіб), які надійшли до органів і установ селищної ради з того самого питання, що і попереднє звернення, проте на попереднє звернення відповідь ще не надана, а визначений законодавством строк його розгляду ще не закінчився.</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Масові - звернення, що надходять у великій кількості від різних громадян з однаковим змістом питання.</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10. Звернення може бути подане як окремою особою (індивідуальне), так і групою осіб (колективне).</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11. Звернення може бути усним чи письмовим.</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Усне звернення викладається громадянином на особистому прийомі, за допомогою засобів телефонного зв’язку, через телефонні «гарячі лінії» і фіксується посадовою особою, яка здійснювала прийом або   особою, відповідальною за реєстрацію звернень громадян.</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Письмове звернення надсилається поштою або передається громадянином особисто чи через уповноважену ним особу, повноваження якої підтверджені відповідно до законодавства України. Письмове звернення також може бути надісланим з використанням мережі Інтернет, засобів електронного зв’язку (електронне звернення).</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 xml:space="preserve">12. Організація діловодства за зверненнями громадян у  виконавчому комітеті  Широківської сільської ради  забезпечується </w:t>
      </w:r>
      <w:r w:rsidRPr="005574EA">
        <w:rPr>
          <w:rFonts w:ascii="Times New Roman" w:eastAsia="Times New Roman" w:hAnsi="Times New Roman" w:cs="Times New Roman"/>
          <w:b/>
          <w:sz w:val="28"/>
          <w:szCs w:val="28"/>
          <w:lang w:val="uk-UA"/>
        </w:rPr>
        <w:t xml:space="preserve"> </w:t>
      </w:r>
      <w:r w:rsidRPr="005574EA">
        <w:rPr>
          <w:rFonts w:ascii="Times New Roman" w:eastAsia="Times New Roman" w:hAnsi="Times New Roman" w:cs="Times New Roman"/>
          <w:sz w:val="28"/>
          <w:szCs w:val="28"/>
          <w:lang w:val="uk-UA"/>
        </w:rPr>
        <w:t>загальним відділом,   який забезпечує:</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організацію роботи зі зверненнями громадян та запитами на отримання публічної інформації;</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особистий прийом громадян, які звернулись до  Широківської сільської ради;</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надання роз’яснень у межах повноважень.</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Контроль за змістом, якістю підготовки, оформленням на належному рівні документів, дотриманням строків розгляду звернень громадян, а також організацією діловодства за зверненнями громадян та зберіганням документів у виконавчих органах покладається на  начальника загального відділу.</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lastRenderedPageBreak/>
        <w:t>У виконавчих органах ведення діловодства за зверненнями громадян  покладається на  діловода загального відділу.</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13. Додержання вимог цього Порядку є обов’язковим для всіх   посадових та службових осіб виконавчого комітету Широківської сільської ради.</w:t>
      </w:r>
    </w:p>
    <w:p w:rsidR="00C651E2" w:rsidRPr="005574EA" w:rsidRDefault="00C651E2" w:rsidP="00C651E2">
      <w:pPr>
        <w:shd w:val="clear" w:color="auto" w:fill="FFFFFF"/>
        <w:spacing w:after="0" w:line="240" w:lineRule="auto"/>
        <w:ind w:firstLine="450"/>
        <w:jc w:val="both"/>
        <w:rPr>
          <w:rFonts w:ascii="Times New Roman" w:eastAsia="Times New Roman" w:hAnsi="Times New Roman" w:cs="Times New Roman"/>
          <w:sz w:val="16"/>
          <w:szCs w:val="16"/>
          <w:lang w:val="uk-UA"/>
        </w:rPr>
      </w:pPr>
    </w:p>
    <w:p w:rsidR="00C651E2" w:rsidRPr="005574EA" w:rsidRDefault="00C651E2" w:rsidP="00C651E2">
      <w:pPr>
        <w:shd w:val="clear" w:color="auto" w:fill="FFFFFF"/>
        <w:spacing w:after="0" w:line="240" w:lineRule="auto"/>
        <w:ind w:left="450" w:right="450"/>
        <w:jc w:val="center"/>
        <w:rPr>
          <w:rFonts w:ascii="Times New Roman" w:eastAsia="Times New Roman" w:hAnsi="Times New Roman" w:cs="Times New Roman"/>
          <w:b/>
          <w:bCs/>
          <w:sz w:val="28"/>
          <w:szCs w:val="28"/>
          <w:lang w:val="uk-UA"/>
        </w:rPr>
      </w:pPr>
      <w:r w:rsidRPr="005574EA">
        <w:rPr>
          <w:rFonts w:ascii="Times New Roman" w:eastAsia="Times New Roman" w:hAnsi="Times New Roman" w:cs="Times New Roman"/>
          <w:b/>
          <w:bCs/>
          <w:sz w:val="28"/>
          <w:szCs w:val="28"/>
          <w:lang w:val="uk-UA"/>
        </w:rPr>
        <w:t>II. Організація роботи з питань приймання, попереднього розгляду та реєстрації звернень громадян</w:t>
      </w:r>
    </w:p>
    <w:p w:rsidR="00C651E2" w:rsidRPr="005574EA" w:rsidRDefault="00C651E2" w:rsidP="00C651E2">
      <w:pPr>
        <w:shd w:val="clear" w:color="auto" w:fill="FFFFFF"/>
        <w:spacing w:after="0" w:line="240" w:lineRule="auto"/>
        <w:ind w:left="450" w:right="450"/>
        <w:jc w:val="center"/>
        <w:rPr>
          <w:rFonts w:ascii="Times New Roman" w:eastAsia="Times New Roman" w:hAnsi="Times New Roman" w:cs="Times New Roman"/>
          <w:sz w:val="16"/>
          <w:szCs w:val="16"/>
          <w:lang w:val="uk-UA"/>
        </w:rPr>
      </w:pP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1. Звернення громадян, що надходять до  Широківської сільської ради, приймаються загальним відділом  ради централізовано.</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2. Звернення громадян інформації надсилаються поштою, з використанням мережі Інтернет, інших засобів комунікації, передаються громадянином особисто чи через уповноважену ним особу, повноваження якої оформлені відповідно до законодавства України або подаються на особистому прийомі громадян.</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3. Усні звернення громадян, подані на особистому прийомі або за допомогою засобів зв’язку через телефонні «гарячі лінії», підлягають оформленню  у журналі реєстрації звернень громадян або реєстраційно-контрольній картці.</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У разі якщо заявник застосовує ненормативну лексику, вдається до образ, або його звернення містить заклики до розпалювання національної, расової, релігійної ворожнечі, працівник, що приймає усне звернення, може припинити спілкування з ним.</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4. Електронні звернення громадян надсилаються на  офіційну електронну адресу  Широківської сільської ради.</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Датою подання електронного звернення є дата його надходження на визначену електронну адресу. Якщо електронне звернення надійшло на визначену електронну адресу у неробочий день та час, датою подання електронного звернення вважається наступний після нього робочий день.</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В електронному зверненні зазначається електронна поштова адреса, на яку заявнику може бути надіслано відповідь, або відомості про інші засоби зв’язку з ним. Застосування електронного цифрового підпису під час надсилання електронного звернення не вимагається.</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5. Звернення громадян в інтересах неповнолітніх і недієздатних осіб подаються їх законними представниками.</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6. Усі звернення громадян, подані у встановленому законодавством порядку, підлягають попередньому розгляду.</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7. Попередній розгляд звернень громадян здійснюється з метою визначення:</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належності документа до звернень громадян;</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повноти дотримання вимог до оформлення звернення, що визначені </w:t>
      </w:r>
      <w:r w:rsidRPr="005574EA">
        <w:rPr>
          <w:rFonts w:ascii="Times New Roman" w:eastAsia="Times New Roman" w:hAnsi="Times New Roman" w:cs="Times New Roman"/>
          <w:sz w:val="24"/>
          <w:szCs w:val="24"/>
        </w:rPr>
        <w:fldChar w:fldCharType="begin"/>
      </w:r>
      <w:r w:rsidRPr="005574EA">
        <w:rPr>
          <w:rFonts w:ascii="Times New Roman" w:eastAsia="Times New Roman" w:hAnsi="Times New Roman" w:cs="Times New Roman"/>
          <w:sz w:val="24"/>
          <w:szCs w:val="24"/>
        </w:rPr>
        <w:instrText xml:space="preserve"> HYPERLINK "https://zakon.rada.gov.ua/laws/show/393/96-%D0%B2%D1%80" \l "n28" \t "_blank" </w:instrText>
      </w:r>
      <w:r w:rsidRPr="005574EA">
        <w:rPr>
          <w:rFonts w:ascii="Times New Roman" w:eastAsia="Times New Roman" w:hAnsi="Times New Roman" w:cs="Times New Roman"/>
          <w:sz w:val="24"/>
          <w:szCs w:val="24"/>
        </w:rPr>
        <w:fldChar w:fldCharType="separate"/>
      </w:r>
      <w:r w:rsidRPr="005574EA">
        <w:rPr>
          <w:rFonts w:ascii="Times New Roman" w:eastAsia="Times New Roman" w:hAnsi="Times New Roman" w:cs="Times New Roman"/>
          <w:sz w:val="28"/>
          <w:szCs w:val="28"/>
          <w:lang w:val="uk-UA"/>
        </w:rPr>
        <w:t xml:space="preserve">статтею       </w:t>
      </w:r>
    </w:p>
    <w:p w:rsidR="00C651E2" w:rsidRPr="005574EA" w:rsidRDefault="00C651E2" w:rsidP="00C651E2">
      <w:pPr>
        <w:shd w:val="clear" w:color="auto" w:fill="FFFFFF"/>
        <w:spacing w:after="0" w:line="240" w:lineRule="auto"/>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5</w:t>
      </w:r>
      <w:r w:rsidRPr="005574EA">
        <w:rPr>
          <w:rFonts w:ascii="Times New Roman" w:eastAsia="Times New Roman" w:hAnsi="Times New Roman" w:cs="Times New Roman"/>
          <w:sz w:val="28"/>
          <w:szCs w:val="28"/>
          <w:lang w:val="uk-UA"/>
        </w:rPr>
        <w:fldChar w:fldCharType="end"/>
      </w:r>
      <w:r w:rsidRPr="005574EA">
        <w:rPr>
          <w:rFonts w:ascii="Times New Roman" w:eastAsia="Times New Roman" w:hAnsi="Times New Roman" w:cs="Times New Roman"/>
          <w:sz w:val="28"/>
          <w:szCs w:val="28"/>
          <w:lang w:val="uk-UA"/>
        </w:rPr>
        <w:t> Закону України «Про звернення громадян»;</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ознак надходження та виду звернень;</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суті та стислого змісту звернення;</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належності порушених питань до повноважень виконавчих органів;</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lastRenderedPageBreak/>
        <w:t>звернень, які відповідно до </w:t>
      </w:r>
      <w:hyperlink r:id="rId27" w:anchor="n28" w:tgtFrame="_blank" w:history="1">
        <w:r w:rsidRPr="005574EA">
          <w:rPr>
            <w:rFonts w:ascii="Times New Roman" w:eastAsia="Times New Roman" w:hAnsi="Times New Roman" w:cs="Times New Roman"/>
            <w:sz w:val="28"/>
            <w:szCs w:val="28"/>
            <w:lang w:val="uk-UA"/>
          </w:rPr>
          <w:t>статті 8</w:t>
        </w:r>
      </w:hyperlink>
      <w:r w:rsidRPr="005574EA">
        <w:rPr>
          <w:rFonts w:ascii="Times New Roman" w:eastAsia="Times New Roman" w:hAnsi="Times New Roman" w:cs="Times New Roman"/>
          <w:sz w:val="28"/>
          <w:szCs w:val="28"/>
          <w:lang w:val="uk-UA"/>
        </w:rPr>
        <w:t> Закону України «Про звернення громадян» не підлягають розгляду та вирішенню;</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відповідності адресування, наявності усіх зазначених додатків, цілісності вкладень, наявності підпису та дати заявника;</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строків виконання звернень.</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8. Конверти, у яких надійшли письмові звернення громадян, передаються до опрацювання разом з такими зверненнями. Якщо у поштовому конверті надійшло декілька звернень від одного або кількох заявників, виготовляється ксерокопія конверта, яка додається до кожного звернення.</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9. Звернення громадян оформлюються відповідно до вимог </w:t>
      </w:r>
      <w:hyperlink r:id="rId28" w:anchor="n28" w:tgtFrame="_blank" w:history="1">
        <w:r w:rsidRPr="005574EA">
          <w:rPr>
            <w:rFonts w:ascii="Times New Roman" w:eastAsia="Times New Roman" w:hAnsi="Times New Roman" w:cs="Times New Roman"/>
            <w:sz w:val="28"/>
            <w:szCs w:val="28"/>
            <w:lang w:val="uk-UA"/>
          </w:rPr>
          <w:t>статті 5</w:t>
        </w:r>
      </w:hyperlink>
      <w:r w:rsidRPr="005574EA">
        <w:rPr>
          <w:rFonts w:ascii="Times New Roman" w:eastAsia="Times New Roman" w:hAnsi="Times New Roman" w:cs="Times New Roman"/>
          <w:sz w:val="28"/>
          <w:szCs w:val="28"/>
          <w:lang w:val="uk-UA"/>
        </w:rPr>
        <w:t> Закону України «Про звернення громадян». У зверненні зазначаються прізвище, ім’я, по батькові, місце проживання заявника, контактні дані, викладається суть порушеного питання, зауваження, пропозиції, заяви чи скарги, прохання чи вимоги. Письмові, електронні звернення викладаються прийнятною для обох сторін мовою, розбірливо і чітко у друкованій або письмовій формі, підписуються заявником (групою осіб) із зазначенням дати.</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Звернення громадян, оформлені без дотримання зазначених вимог, повертаються заявнику з відповідними роз’ясненнями не пізніш як через десять днів від дня їх надходження. Копія такого звернення та другий примірник роз’яснення долучаються до номенклатурної справи в виконавчих органах.</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10. У разі відсутності додатків, зазначених у зверненні, або окремих аркушів складається акт про повернення документів (додаток 4) у двох примірниках, один з яких надсилається заявнику, а другий зберігається в виконавчих органах.</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11. Якщо питання, порушені в одержаному зверненні, не належать до компетенції  Широківської сільської ради, звернення в термін не більше п’яти днів пересилається за належністю відповідному органу чи посадовій особі, про що повідомляється особі, яка подала звернення. У разі якщо звернення не містить даних, необхідних для прийняття обґрунтованого рішення, воно в той самий термін повертається заявнику з відповідними роз’ясненнями.</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12. Забороняється направляти скарги для розгляду тим органам або посадовим особам, дії чи рішення яких оскаржуються.</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13. Письмові звернення без зазначення місця проживання, не підписані автором (авторами), а також такі, з яких неможливо встановити авторство, визнаються анонімними і розгляду не підлягають.</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14. Повторні звернення від одного й того самого заявника з одного й того самого питання, якщо перше вирішено по суті, а також скарги, подані з порушенням строків, передбачених </w:t>
      </w:r>
      <w:hyperlink r:id="rId29" w:anchor="n78" w:tgtFrame="_blank" w:history="1">
        <w:r w:rsidRPr="005574EA">
          <w:rPr>
            <w:rFonts w:ascii="Times New Roman" w:eastAsia="Times New Roman" w:hAnsi="Times New Roman" w:cs="Times New Roman"/>
            <w:sz w:val="28"/>
            <w:szCs w:val="28"/>
            <w:lang w:val="uk-UA"/>
          </w:rPr>
          <w:t>статтею 17</w:t>
        </w:r>
      </w:hyperlink>
      <w:r w:rsidRPr="005574EA">
        <w:rPr>
          <w:rFonts w:ascii="Times New Roman" w:eastAsia="Times New Roman" w:hAnsi="Times New Roman" w:cs="Times New Roman"/>
          <w:sz w:val="28"/>
          <w:szCs w:val="28"/>
          <w:lang w:val="uk-UA"/>
        </w:rPr>
        <w:t> Закону України «Про звернення громадян», розгляду не підлягають.</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Рішення про припинення розгляду такого звернення приймається  сільським головою Широківської сільської ради, про що повідомляється особі, яка подала звернення.</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 xml:space="preserve">15. Якщо у повторному зверненні разом з питаннями, що вже розглядались і на які була надана вичерпна відповідь або за якими прийняте </w:t>
      </w:r>
      <w:r w:rsidRPr="005574EA">
        <w:rPr>
          <w:rFonts w:ascii="Times New Roman" w:eastAsia="Times New Roman" w:hAnsi="Times New Roman" w:cs="Times New Roman"/>
          <w:sz w:val="28"/>
          <w:szCs w:val="28"/>
          <w:lang w:val="uk-UA"/>
        </w:rPr>
        <w:lastRenderedPageBreak/>
        <w:t>відповідне рішення, зазначено інше питання, нові факти, звернення не є повторним і розглядається у встановленому законодавством порядку.</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16. Попередній розгляд звернень громадян, їх реєстрація та встановлення строків виконання (за винятком звернень, запитів, що не підлягають розгляду) здійснюються у день їх надходження до  Широківської сільської ради.</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17. Усні, письмові, електронні звернення громадян  підлягають реєстрації після їх попереднього розгляду.</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18. Реєстрація звернень громадян в виконавчих органах здійснюється за журнальною  або за допомогою РКК формою реєстрації звернень громадян.</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Журнальна форма реєстрації звернень громадян та обліку особистого прийому громадян  здійснюється, якщо  річний обсяг надходження до 600 пропозицій (зауважень), заяв (клопотань) та скарг і такою самою кількістю звернень громадян на особистому прийомі.</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19. Усі звернення громадян, що надходять до  Широківської сільської ради підлягають обов’язковій класифікації відповідно до </w:t>
      </w:r>
      <w:hyperlink r:id="rId30" w:tgtFrame="_blank" w:history="1">
        <w:r w:rsidRPr="005574EA">
          <w:rPr>
            <w:rFonts w:ascii="Times New Roman" w:eastAsia="Times New Roman" w:hAnsi="Times New Roman" w:cs="Times New Roman"/>
            <w:sz w:val="28"/>
            <w:szCs w:val="28"/>
            <w:lang w:val="uk-UA"/>
          </w:rPr>
          <w:t>Класифікатора звернень громадян</w:t>
        </w:r>
      </w:hyperlink>
      <w:r w:rsidRPr="005574EA">
        <w:rPr>
          <w:rFonts w:ascii="Times New Roman" w:eastAsia="Times New Roman" w:hAnsi="Times New Roman" w:cs="Times New Roman"/>
          <w:sz w:val="28"/>
          <w:szCs w:val="28"/>
          <w:lang w:val="uk-UA"/>
        </w:rPr>
        <w:t>, затвердженого постановою Кабінету Міністрів України від 24 вересня 2008 року № 858.</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20. Кожному зверненню під час реєстрації присвоюються відповідний реєстраційний індекс та дата реєстрації. Реєстраційний індекс звернення може складатись з частин, які відокремлюються одна від одної тире або дробом. За потреби реєстраційний індекс може бути доповнений іншими позначками.</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Реєстраційний індекс звернення має дві обов’язкові частини:</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перша частина формується з початкової літери прізвища заявника, а якщо звернення колективне, перша частина індексу має містити позначку «КО»;</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друга частина - порядковий реєстраційний індекс, що формується під час реєстрації звернення (наприклад, А-111, де А - початкова літера прізвища заявника, 111 - порядковий реєстраційний індекс).</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У разі реєстрації дублетних звернень вони обліковуються за реєстраційним індексом першого з додаванням порядкового номера, що проставляється через дріб (наприклад, А-111/2).</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21. Під час реєстрації повторного, дублетного, неодноразового, масового звернення у відповідній графі журналу (РКК) «Ознака повторності» зазначається позначка «Повторне», «Дублетне», «Неодноразове», «Масове».</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22. Під час реєстрації звернень, що надійшли під час особистого прийому громадян, до журналу (РКК)  вноситься відповідна інформація про спосіб отримання документа, порядковий індекс запису у журналі обліку особистого прийому громадян та дату прийому.</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23. Реєстраційний індекс та дата реєстрації звернень проставляються у вигляді реєстраційного штампа, який містить найменування органу, що здійснив реєстрацію, в нижньому правому куті або на іншому вільному від тексту місці першої сторінки документа, крім місця, призначеного для підшивання.</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16"/>
          <w:szCs w:val="16"/>
          <w:lang w:val="uk-UA"/>
        </w:rPr>
      </w:pPr>
    </w:p>
    <w:p w:rsidR="00C651E2" w:rsidRPr="005574EA" w:rsidRDefault="00C651E2" w:rsidP="00C651E2">
      <w:pPr>
        <w:shd w:val="clear" w:color="auto" w:fill="FFFFFF"/>
        <w:spacing w:after="0" w:line="240" w:lineRule="auto"/>
        <w:ind w:left="450" w:right="450"/>
        <w:jc w:val="center"/>
        <w:rPr>
          <w:rFonts w:ascii="Times New Roman" w:eastAsia="Times New Roman" w:hAnsi="Times New Roman" w:cs="Times New Roman"/>
          <w:b/>
          <w:bCs/>
          <w:sz w:val="28"/>
          <w:szCs w:val="28"/>
          <w:lang w:val="uk-UA"/>
        </w:rPr>
      </w:pPr>
      <w:r w:rsidRPr="005574EA">
        <w:rPr>
          <w:rFonts w:ascii="Times New Roman" w:eastAsia="Times New Roman" w:hAnsi="Times New Roman" w:cs="Times New Roman"/>
          <w:b/>
          <w:bCs/>
          <w:sz w:val="28"/>
          <w:szCs w:val="28"/>
          <w:lang w:val="uk-UA"/>
        </w:rPr>
        <w:t xml:space="preserve">III. Порядок розгляду звернень громадян </w:t>
      </w:r>
    </w:p>
    <w:p w:rsidR="00C651E2" w:rsidRPr="005574EA" w:rsidRDefault="00C651E2" w:rsidP="00C651E2">
      <w:pPr>
        <w:shd w:val="clear" w:color="auto" w:fill="FFFFFF"/>
        <w:spacing w:after="0" w:line="240" w:lineRule="auto"/>
        <w:ind w:left="450" w:right="450"/>
        <w:jc w:val="center"/>
        <w:rPr>
          <w:rFonts w:ascii="Times New Roman" w:eastAsia="Times New Roman" w:hAnsi="Times New Roman" w:cs="Times New Roman"/>
          <w:sz w:val="16"/>
          <w:szCs w:val="16"/>
          <w:lang w:val="uk-UA"/>
        </w:rPr>
      </w:pP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lastRenderedPageBreak/>
        <w:t>1. Звернення, що надійшли до  Широквської сільської ради від Героїв України, Героїв Радянського Союзу, Героїв Соціалістичної Праці, інвалідів Великої Вітчизняної війни, жінок, яким присвоєно почесне звання України «Мати-героїня», розглядаються  сільським головою Широківської сільської ради особисто.</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Звернення громадян, які мають установлені законодавством пільги, розглядаються першочергово.</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b/>
          <w:sz w:val="28"/>
          <w:szCs w:val="28"/>
          <w:lang w:val="uk-UA"/>
        </w:rPr>
      </w:pPr>
      <w:r w:rsidRPr="005574EA">
        <w:rPr>
          <w:rFonts w:ascii="Times New Roman" w:eastAsia="Times New Roman" w:hAnsi="Times New Roman" w:cs="Times New Roman"/>
          <w:sz w:val="28"/>
          <w:szCs w:val="28"/>
          <w:lang w:val="uk-UA"/>
        </w:rPr>
        <w:t xml:space="preserve">2.  Діловод загального відділу Широківської сільської ради, відповідальний за ведення діловодства  за зверненнями громадян, після попереднього розгляду та реєстрації звернень громадян скеровує їх сільському голові Широківської сільської ради для визначення виконавця.  </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3. Звернення громадян, розглянуті  сільським головою, повертаються з відповідною резолюцією до  діловода загального відділу, відповідального за ведення діловодства, для виготовлення копій та передання матеріалів на виконання визначеним у резолюції посадовим особам під підпис у журналі передання кореспонденції або у реєстрі передання з зазначенням дати та часу отримання. Оригінали документів  зберігаються у діловода та після отримання інформації про відпрацювання звернення, вони формуються у справу.</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4. Виконання звернень забезпечують посадові особи, зазначені у резолюції  сільського голови, а також працівники, яким безпосередньо доручено їх виконання.</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Звернення громадян, виконавцями яких є декілька структурних підрозділів, передаються посадовій особі, визначеній у резолюції першою (далі - головний виконавець), для організації роботи співвиконавців, передання у разі необхідності їм копій, визначення строків подання ними пропозицій, підготовки спільного проекту відповіді тощо.</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Співвиконавці зобов’язані подавати пропозиції головному виконавцю протягом першої половини строку, відведеного на виконання завдання.</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5. Передання звернень на виконання з одного  відділу Широківської сільської ради до іншого здійснюється за погодженням   з сільським головою, прийнятим на підставі вмотивованої доповідної записки, з обов’язковою  відміткою про факт такого передання в журналі реєстрації звернень  .</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Передання звернень громадян у межах структурного підрозділу здійснюється через посадову особу, відповідальну за діловодство за зверненнями громадян.</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6. Розгляд звернень структурними підрозділами  Широківської сільської ради згідно з резолюцією спрямовується на об’єктивне та своєчасне вирішення порушених заявниками питань, перевірку викладених фактів, прийняття рішення відповідно до чинного законодавства, забезпечення його виконання та інформування заявників про результати розгляду.</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b/>
          <w:sz w:val="28"/>
          <w:szCs w:val="28"/>
          <w:lang w:val="uk-UA"/>
        </w:rPr>
      </w:pPr>
      <w:r w:rsidRPr="005574EA">
        <w:rPr>
          <w:rFonts w:ascii="Times New Roman" w:eastAsia="Times New Roman" w:hAnsi="Times New Roman" w:cs="Times New Roman"/>
          <w:sz w:val="28"/>
          <w:szCs w:val="28"/>
          <w:lang w:val="uk-UA"/>
        </w:rPr>
        <w:t>Дані про перебіг виконання звернень громадян, зміну строків виконання вносяться діловодом загального відділу, за поданням безпосередньо виконавця,  до журналу  чи РКК.</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 xml:space="preserve">7. Якщо у зверненні поряд з питаннями, що належать до компетенції  Широківської сільської ради, порушуються питання, які підлягають </w:t>
      </w:r>
      <w:r w:rsidRPr="005574EA">
        <w:rPr>
          <w:rFonts w:ascii="Times New Roman" w:eastAsia="Times New Roman" w:hAnsi="Times New Roman" w:cs="Times New Roman"/>
          <w:sz w:val="28"/>
          <w:szCs w:val="28"/>
          <w:lang w:val="uk-UA"/>
        </w:rPr>
        <w:lastRenderedPageBreak/>
        <w:t>вирішенню в інших органах державної влади чи місцевого самоврядування, то під час надання відповіді на таке звернення роз’яснюється порядок вирішення цих питань.</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8. Відповідь за результатами розгляду звернень громадян обов’язково надається заявнику  за підписом сільського голови Широківської сільської ради ( чи особи , яка виконує його обов’язки) з визначенням виконавця, який  готував відповідь, та номера його службового телефону.</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9. Відповідь за результатами розгляду колективного звернення надсилається особі, яка у зверненні підписана першою або адреса якої зазначена.</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10. Відповіді на звернення оформлюються відповідно до вимог </w:t>
      </w:r>
      <w:hyperlink r:id="rId31" w:tgtFrame="_blank" w:history="1">
        <w:r w:rsidRPr="005574EA">
          <w:rPr>
            <w:rFonts w:ascii="Times New Roman" w:eastAsia="Times New Roman" w:hAnsi="Times New Roman" w:cs="Times New Roman"/>
            <w:sz w:val="28"/>
            <w:szCs w:val="28"/>
            <w:lang w:val="uk-UA"/>
          </w:rPr>
          <w:t>Закону України</w:t>
        </w:r>
      </w:hyperlink>
      <w:r w:rsidRPr="005574EA">
        <w:rPr>
          <w:rFonts w:ascii="Times New Roman" w:eastAsia="Times New Roman" w:hAnsi="Times New Roman" w:cs="Times New Roman"/>
          <w:sz w:val="28"/>
          <w:szCs w:val="28"/>
          <w:lang w:val="uk-UA"/>
        </w:rPr>
        <w:t xml:space="preserve"> «Про засади державної мовної політики».  </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11. Листи-відповіді на звернення громадян, запити на отримання публічної інформації оформлюються відповідно до вимог Інструкції з діловодства в виконавчих органах  Широківської сільської ради.</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16"/>
          <w:szCs w:val="16"/>
          <w:lang w:val="uk-UA"/>
        </w:rPr>
      </w:pPr>
    </w:p>
    <w:p w:rsidR="00C651E2" w:rsidRPr="005574EA" w:rsidRDefault="00C651E2" w:rsidP="00C651E2">
      <w:pPr>
        <w:shd w:val="clear" w:color="auto" w:fill="FFFFFF"/>
        <w:spacing w:after="0" w:line="240" w:lineRule="auto"/>
        <w:ind w:left="450" w:right="450"/>
        <w:jc w:val="center"/>
        <w:rPr>
          <w:rFonts w:ascii="Times New Roman" w:eastAsia="Times New Roman" w:hAnsi="Times New Roman" w:cs="Times New Roman"/>
          <w:b/>
          <w:bCs/>
          <w:sz w:val="28"/>
          <w:szCs w:val="28"/>
          <w:lang w:val="uk-UA"/>
        </w:rPr>
      </w:pPr>
      <w:r w:rsidRPr="005574EA">
        <w:rPr>
          <w:rFonts w:ascii="Times New Roman" w:eastAsia="Times New Roman" w:hAnsi="Times New Roman" w:cs="Times New Roman"/>
          <w:b/>
          <w:bCs/>
          <w:sz w:val="28"/>
          <w:szCs w:val="28"/>
          <w:lang w:val="uk-UA"/>
        </w:rPr>
        <w:t>IV. Строки розгляду звернень громадян та запитів на отримання публічної інформації</w:t>
      </w:r>
    </w:p>
    <w:p w:rsidR="00C651E2" w:rsidRPr="005574EA" w:rsidRDefault="00C651E2" w:rsidP="00C651E2">
      <w:pPr>
        <w:shd w:val="clear" w:color="auto" w:fill="FFFFFF"/>
        <w:spacing w:after="0" w:line="240" w:lineRule="auto"/>
        <w:ind w:left="450" w:right="450"/>
        <w:jc w:val="center"/>
        <w:rPr>
          <w:rFonts w:ascii="Times New Roman" w:eastAsia="Times New Roman" w:hAnsi="Times New Roman" w:cs="Times New Roman"/>
          <w:sz w:val="16"/>
          <w:szCs w:val="16"/>
          <w:lang w:val="uk-UA"/>
        </w:rPr>
      </w:pP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1. Строки розгляду звернень громадян обчислюються у календарних днях. Датою виконання звернень громадян є дата реєстрації відповіді на них або дата надання вмотивованих роз’яснень заявнику.</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2. Звернення громадян розглядаються та вирішуються у строк не більше одного місяця з дня їх надходження, а ті, які не потребують додаткового вивчення, - невідкладно, але не пізніше п’ятнадцяти днів від дня їх надходження.</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3. Якщо в місячний строк вирішити порушені у зверненні питання неможливо, за  розпорядженням сільського голови  Широківської сільської ради ради встановлюється необхідний строк для його розгляду, про що повідомляється особі, яка подала звернення, до завершення раніше визначеного строку виконання.</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4. Загальний строк вирішення питань, порушених у зверненні, не може перевищувати сорока п’яти днів.</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5. На обґрунтовану письмову вимогу строк розгляду звернення може бути скорочено.</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p>
    <w:p w:rsidR="00C651E2" w:rsidRPr="005574EA" w:rsidRDefault="00C651E2" w:rsidP="00C651E2">
      <w:pPr>
        <w:shd w:val="clear" w:color="auto" w:fill="FFFFFF"/>
        <w:spacing w:after="0" w:line="240" w:lineRule="auto"/>
        <w:ind w:left="450" w:right="450"/>
        <w:jc w:val="center"/>
        <w:rPr>
          <w:rFonts w:ascii="Times New Roman" w:eastAsia="Times New Roman" w:hAnsi="Times New Roman" w:cs="Times New Roman"/>
          <w:b/>
          <w:bCs/>
          <w:sz w:val="28"/>
          <w:szCs w:val="28"/>
          <w:lang w:val="uk-UA"/>
        </w:rPr>
      </w:pPr>
      <w:r w:rsidRPr="005574EA">
        <w:rPr>
          <w:rFonts w:ascii="Times New Roman" w:eastAsia="Times New Roman" w:hAnsi="Times New Roman" w:cs="Times New Roman"/>
          <w:b/>
          <w:bCs/>
          <w:sz w:val="28"/>
          <w:szCs w:val="28"/>
          <w:lang w:val="uk-UA"/>
        </w:rPr>
        <w:t>V. Моніторинг за розглядом звернень громадян та запитів на отримання публічної інформації</w:t>
      </w:r>
    </w:p>
    <w:p w:rsidR="00C651E2" w:rsidRPr="005574EA" w:rsidRDefault="00C651E2" w:rsidP="00C651E2">
      <w:pPr>
        <w:shd w:val="clear" w:color="auto" w:fill="FFFFFF"/>
        <w:spacing w:after="0" w:line="240" w:lineRule="auto"/>
        <w:ind w:left="450" w:right="450"/>
        <w:jc w:val="center"/>
        <w:rPr>
          <w:rFonts w:ascii="Times New Roman" w:eastAsia="Times New Roman" w:hAnsi="Times New Roman" w:cs="Times New Roman"/>
          <w:sz w:val="16"/>
          <w:szCs w:val="16"/>
          <w:lang w:val="uk-UA"/>
        </w:rPr>
      </w:pP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1. Моніторинг за виконанням звернень громадян здійснюється з метою своєчасного та належного їх виконання.</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 xml:space="preserve">2.  Діловод загального відділу Широківської сільської ради, відповідальний за ведення діловодства за зверненнями громадян у виконавчому комітеті Широківської сільської ради, здійснює контроль за строками розгляду звернень громадян, які містять прохання (вимогу) щодо вчинення певних дій, а також за виконанням доручень, що надані під час </w:t>
      </w:r>
      <w:r w:rsidRPr="005574EA">
        <w:rPr>
          <w:rFonts w:ascii="Times New Roman" w:eastAsia="Times New Roman" w:hAnsi="Times New Roman" w:cs="Times New Roman"/>
          <w:sz w:val="28"/>
          <w:szCs w:val="28"/>
          <w:lang w:val="uk-UA"/>
        </w:rPr>
        <w:lastRenderedPageBreak/>
        <w:t>особистого прийому громадян керівництвом виконавчого комітету Широківської сільської ради.</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 xml:space="preserve">3.  Діловод загального відділу Широківської сільської ради, відповідальний за ведення діловодства за зверненнями громадян, здійснює моніторинг розгляду звернень  згідно з визначеними строками виконання. </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4. Діловод загального відділу Широківської сільської ради, відповідальний за ведення діловодства за зверненнями громадян, повинен забезпечити безумовне та своєчасне виконання звернень, їх своєчасне візування та подання на підпис.</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5. Звернення громадян вважаються виконаними і знімаються з контролю, якщо поставлені у ньому завдання вирішені і лист-відповідь (інформація) за підписом  сільського голови Широківської сільської ради направлено відповідним особам, організаціям, яким він адресований, або надано інше підтвердження виконання.</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6. У разі якщо за результатами розгляду надаються усні відповіді, роз’яснення, у документах на вільному від тексту місці останнього аркуша або в окремій довідці робиться відповідний запис, інформація щодо змісту якого вноситься до журналу (РКК документа).</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7. Після завершення роботи над зверненням діловодом загального відділу за поданням безпосереднього виконавця  до журналу (РКК) вноситься відповідна відмітка про завершення його виконання.</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10. Оригінали звернень громадян та матеріали про їх виконання зберігаються у  загальному відділі Широківської сільської ради .</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16"/>
          <w:szCs w:val="16"/>
          <w:lang w:val="uk-UA"/>
        </w:rPr>
      </w:pPr>
    </w:p>
    <w:p w:rsidR="00C651E2" w:rsidRPr="005574EA" w:rsidRDefault="00C651E2" w:rsidP="00C651E2">
      <w:pPr>
        <w:shd w:val="clear" w:color="auto" w:fill="FFFFFF"/>
        <w:spacing w:after="0" w:line="240" w:lineRule="auto"/>
        <w:ind w:left="450" w:right="450"/>
        <w:jc w:val="center"/>
        <w:rPr>
          <w:rFonts w:ascii="Times New Roman" w:eastAsia="Times New Roman" w:hAnsi="Times New Roman" w:cs="Times New Roman"/>
          <w:b/>
          <w:bCs/>
          <w:sz w:val="28"/>
          <w:szCs w:val="28"/>
          <w:lang w:val="uk-UA"/>
        </w:rPr>
      </w:pPr>
      <w:r w:rsidRPr="005574EA">
        <w:rPr>
          <w:rFonts w:ascii="Times New Roman" w:eastAsia="Times New Roman" w:hAnsi="Times New Roman" w:cs="Times New Roman"/>
          <w:b/>
          <w:bCs/>
          <w:sz w:val="28"/>
          <w:szCs w:val="28"/>
          <w:lang w:val="uk-UA"/>
        </w:rPr>
        <w:t>VI. Організація особистого прийому громадян</w:t>
      </w:r>
    </w:p>
    <w:p w:rsidR="00C651E2" w:rsidRPr="005574EA" w:rsidRDefault="00C651E2" w:rsidP="00C651E2">
      <w:pPr>
        <w:shd w:val="clear" w:color="auto" w:fill="FFFFFF"/>
        <w:spacing w:after="0" w:line="240" w:lineRule="auto"/>
        <w:ind w:left="450" w:right="450"/>
        <w:jc w:val="center"/>
        <w:rPr>
          <w:rFonts w:ascii="Times New Roman" w:eastAsia="Times New Roman" w:hAnsi="Times New Roman" w:cs="Times New Roman"/>
          <w:sz w:val="16"/>
          <w:szCs w:val="16"/>
          <w:lang w:val="uk-UA"/>
        </w:rPr>
      </w:pP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1. Сільський голова, секретар  сільської ради, заступники  сільського голови з питань діяльності виконавчих органів ради, керуючий справами (секретар) виконавчого комітету, старости Широківської сільської ради проводять особистий прийом громадян.</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Особистий прийом громадян сільським головою, секретарем  сільської ради, заступниками  сільського голови з питань діяльності виконавчих органів ради, керуючим справами (секретарем) виконавчого комітету</w:t>
      </w:r>
      <w:r w:rsidRPr="005574EA">
        <w:rPr>
          <w:rFonts w:ascii="Times New Roman" w:eastAsia="Times New Roman" w:hAnsi="Times New Roman" w:cs="Times New Roman"/>
          <w:b/>
          <w:sz w:val="28"/>
          <w:szCs w:val="28"/>
          <w:lang w:val="uk-UA"/>
        </w:rPr>
        <w:t xml:space="preserve"> </w:t>
      </w:r>
      <w:r w:rsidRPr="005574EA">
        <w:rPr>
          <w:rFonts w:ascii="Times New Roman" w:eastAsia="Times New Roman" w:hAnsi="Times New Roman" w:cs="Times New Roman"/>
          <w:sz w:val="28"/>
          <w:szCs w:val="28"/>
          <w:lang w:val="uk-UA"/>
        </w:rPr>
        <w:t>здійснюється лише за попереднім записом, а старостами без попереднього запису у дні та години, визначені графіком особистого прийому громадян, затвердженим  розпорядженням сільського голови Широківської сільської ради.</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 xml:space="preserve"> Запис на особистий прийом громадян сільським головою, секретарем  сільської ради, заступниками  сільського голови з питань діяльності виконавчих органів ради, керуючим справами (секретарем) виконавчого комітету</w:t>
      </w:r>
      <w:r w:rsidRPr="005574EA">
        <w:rPr>
          <w:rFonts w:ascii="Times New Roman" w:eastAsia="Times New Roman" w:hAnsi="Times New Roman" w:cs="Times New Roman"/>
          <w:b/>
          <w:sz w:val="28"/>
          <w:szCs w:val="28"/>
          <w:lang w:val="uk-UA"/>
        </w:rPr>
        <w:t xml:space="preserve"> </w:t>
      </w:r>
      <w:r w:rsidRPr="005574EA">
        <w:rPr>
          <w:rFonts w:ascii="Times New Roman" w:eastAsia="Times New Roman" w:hAnsi="Times New Roman" w:cs="Times New Roman"/>
          <w:sz w:val="28"/>
          <w:szCs w:val="28"/>
          <w:lang w:val="uk-UA"/>
        </w:rPr>
        <w:t>здійснюється відповідальною особою загального відділу Широківської сільської ради особисто громадянами або через працівника відділу ЦНАП чи старосту.</w:t>
      </w:r>
    </w:p>
    <w:p w:rsidR="00C651E2" w:rsidRPr="005574EA" w:rsidRDefault="00C651E2" w:rsidP="00C651E2">
      <w:pPr>
        <w:shd w:val="clear" w:color="auto" w:fill="FFFFFF"/>
        <w:spacing w:after="0" w:line="240" w:lineRule="auto"/>
        <w:ind w:firstLine="708"/>
        <w:jc w:val="both"/>
        <w:rPr>
          <w:rFonts w:ascii="Times New Roman" w:eastAsia="Times New Roman" w:hAnsi="Times New Roman" w:cs="Times New Roman"/>
          <w:sz w:val="28"/>
          <w:szCs w:val="28"/>
        </w:rPr>
      </w:pPr>
      <w:r w:rsidRPr="005574EA">
        <w:rPr>
          <w:rFonts w:ascii="Times New Roman" w:eastAsia="Times New Roman" w:hAnsi="Times New Roman" w:cs="Times New Roman"/>
          <w:sz w:val="28"/>
          <w:szCs w:val="28"/>
        </w:rPr>
        <w:t xml:space="preserve">Інформування осіб, які записалися на особистий прийом, про перенесення з поважних причин часу чи дня прийому громадян керівництвом </w:t>
      </w:r>
      <w:r w:rsidRPr="005574EA">
        <w:rPr>
          <w:rFonts w:ascii="Times New Roman" w:eastAsia="Calibri" w:hAnsi="Times New Roman" w:cs="Times New Roman"/>
          <w:sz w:val="28"/>
          <w:szCs w:val="28"/>
        </w:rPr>
        <w:t>виконавчого  комітету с</w:t>
      </w:r>
      <w:r w:rsidRPr="005574EA">
        <w:rPr>
          <w:rFonts w:ascii="Times New Roman" w:eastAsia="Calibri" w:hAnsi="Times New Roman" w:cs="Times New Roman"/>
          <w:sz w:val="28"/>
          <w:szCs w:val="28"/>
          <w:lang w:val="uk-UA"/>
        </w:rPr>
        <w:t>ільськ</w:t>
      </w:r>
      <w:r w:rsidRPr="005574EA">
        <w:rPr>
          <w:rFonts w:ascii="Times New Roman" w:eastAsia="Calibri" w:hAnsi="Times New Roman" w:cs="Times New Roman"/>
          <w:sz w:val="28"/>
          <w:szCs w:val="28"/>
        </w:rPr>
        <w:t xml:space="preserve">ої ради </w:t>
      </w:r>
      <w:r w:rsidRPr="005574EA">
        <w:rPr>
          <w:rFonts w:ascii="Times New Roman" w:eastAsia="Times New Roman" w:hAnsi="Times New Roman" w:cs="Times New Roman"/>
          <w:color w:val="000000"/>
          <w:sz w:val="28"/>
          <w:szCs w:val="24"/>
          <w:lang w:val="uk-UA"/>
        </w:rPr>
        <w:t xml:space="preserve"> здійснюється особою відповідальної за організацію особистого прийому громадян</w:t>
      </w:r>
      <w:r w:rsidRPr="005574EA">
        <w:rPr>
          <w:rFonts w:ascii="Times New Roman" w:eastAsia="Times New Roman" w:hAnsi="Times New Roman" w:cs="Times New Roman"/>
          <w:sz w:val="28"/>
          <w:szCs w:val="28"/>
        </w:rPr>
        <w:t>.</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lastRenderedPageBreak/>
        <w:t>2. У разі відсутності  сільського голови, секретаря  сільської ради, заступників  сільського голови з питань діяльності виконавчих органів ради, керуючого справами (секретар) виконавчого комітету  сільської ради Широківської сільської ради особистий прийом громадян здійснюють уповноважені ними посадові особи.</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3. Першочергово здійснюється прийом осіб з інвалідністю внаслідок війни, Героїв України, Героїв Соціалістичної Праці, Героїв Радянського Союзу, жінок, яким присвоєно почесне звання України «Мати-героїня».</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4. Особлива увага приділяється вирішенню проблем, з якими звертаються ветерани війни та праці, особи з інвалідністю, громадяни, які постраждали внаслідок Чорнобильської катастрофи, багатодітні сім’ї, учасники АТО, внутрішньо переміщені особи, одинокі матері та інші громадяни, які потребують соціального захисту та підтримки.</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5. Попередній запис на особистий прийом до керівництва сільської ради здійснюється  посадовою особою  загального відділу Широківської сільської ради особисто громадянами або через працівника відділу ЦНАП чи старосту не пізніше ніж за  три дні до дня особистого прийому.</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6. Під час попереднього запису на особистий прийом з’ясовуються прізвище, ім’я, по батькові; місце проживання громадянина; зміст порушеного питання; до яких посадових осіб він звертався попередньо з порушеного питання та яке було прийнято рішення; визначається посадова особа, до компетенції якої  належить вирішення питання, порушеного заявником, вивчаються документи, інші матеріали, що подаються заявником для обґрунтування своєї заяви (клопотання), скарги або пропозиції (зауваження).</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Не допускається з’ясування відомостей про особу громадянина, якщо такі відомості не стосуються звернення.</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7. Посадова особа виконавчих органів, відповідальна за організацію особистого прийому, складає списки громадян, які виявили бажання потрапити на особистий прийом до керівництва  сільської ради. Матеріали, викладені у зверненнях громадян, що увійшли до цього списку, передаються для вивчення та опрацювання до посадових осіб  відповідно до їх компетенції не пізніше ніж за   два дні до прийому.</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Посадові особи сільської ради надають інформацію про результати опрацювання наданих матеріалів за зверненнями громадян посадовій особі  сільської ради, відповідальній за організацію особистого прийому, не пізніше ніж за  день до проведення особистого прийому.</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За  день до проведення особистого прийому списки громадян, які виявили бажання потрапити на особистий прийом, подаються посадовій особі, яка здійснюватиме особистий прийом.</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10. У записі на особистий прийом може бути відмовлено з таких підстав:</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1) якщо порушене питання розглядалось органами та установами  сільської ради  та було вирішено по суті;</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2) якщо звернення з приводу оскарження рішення було подане з порушенням строків, визначених </w:t>
      </w:r>
      <w:hyperlink r:id="rId32" w:anchor="n78" w:tgtFrame="_blank" w:history="1">
        <w:r w:rsidRPr="005574EA">
          <w:rPr>
            <w:rFonts w:ascii="Times New Roman" w:eastAsia="Times New Roman" w:hAnsi="Times New Roman" w:cs="Times New Roman"/>
            <w:sz w:val="28"/>
            <w:szCs w:val="28"/>
            <w:lang w:val="uk-UA"/>
          </w:rPr>
          <w:t>статтею 17</w:t>
        </w:r>
      </w:hyperlink>
      <w:r w:rsidRPr="005574EA">
        <w:rPr>
          <w:rFonts w:ascii="Times New Roman" w:eastAsia="Times New Roman" w:hAnsi="Times New Roman" w:cs="Times New Roman"/>
          <w:sz w:val="28"/>
          <w:szCs w:val="28"/>
          <w:lang w:val="uk-UA"/>
        </w:rPr>
        <w:t> Закону України «Про звернення громадян».</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lastRenderedPageBreak/>
        <w:t>11. Забороняється відмова громадянинові у записі на особистий прийом з посиланням на політичні погляди, партійну належність, стать, вік, віросповідання, національність, незнання мови тощо.</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Особи, які не є громадянами України і законно знаходяться на її території, мають таке саме право на особистий прийом, як і громадяни України, якщо інше не передбачено міжнародними договорами.</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12. Під час особистого прийому громадянин зобов’язаний пред’явити документ, що посвідчує його особу. У разі відсутності такого документа або відмови його пред’явити громадянин не допускається до особистого прийому.</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Під час особистого прийому громадян можуть брати участь їх представники, повноваження яких оформлені в установленому законодавством порядку, та/або особи, які перебувають у родинних стосунках з такими громадянами і мають документи, що посвідчують їхні особи та підтверджують повноваження.</w:t>
      </w:r>
    </w:p>
    <w:p w:rsidR="00C651E2" w:rsidRPr="005574EA" w:rsidRDefault="00C651E2" w:rsidP="00C651E2">
      <w:pPr>
        <w:shd w:val="clear" w:color="auto" w:fill="FFFFFF"/>
        <w:spacing w:after="0" w:line="240" w:lineRule="auto"/>
        <w:jc w:val="both"/>
        <w:rPr>
          <w:rFonts w:ascii="Times New Roman" w:eastAsia="Times New Roman" w:hAnsi="Times New Roman" w:cs="Times New Roman"/>
          <w:color w:val="000000"/>
          <w:sz w:val="18"/>
          <w:szCs w:val="18"/>
        </w:rPr>
      </w:pPr>
      <w:r w:rsidRPr="005574EA">
        <w:rPr>
          <w:rFonts w:ascii="Times New Roman" w:eastAsia="Times New Roman" w:hAnsi="Times New Roman" w:cs="Times New Roman"/>
          <w:b/>
          <w:color w:val="000000"/>
          <w:sz w:val="28"/>
          <w:szCs w:val="24"/>
          <w:lang w:val="uk-UA"/>
        </w:rPr>
        <w:t xml:space="preserve">         </w:t>
      </w:r>
      <w:r w:rsidRPr="005574EA">
        <w:rPr>
          <w:rFonts w:ascii="Times New Roman" w:eastAsia="Times New Roman" w:hAnsi="Times New Roman" w:cs="Times New Roman"/>
          <w:color w:val="000000"/>
          <w:sz w:val="28"/>
          <w:szCs w:val="24"/>
        </w:rPr>
        <w:t>Особи, визнані судом  у встановленому порядку недієздатними, на прийом допускаються  виключно за участі їхніх законних представників.</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Присутність сторонніх осіб під час проведення особистого прийому не допускається.</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13. Під час особистого прийому громадян відомості щодо кожного заявника вносяться до журналу обліку особистого прийому громадян за визначеною формою (додаток 1).</w:t>
      </w:r>
    </w:p>
    <w:p w:rsidR="00C651E2" w:rsidRPr="005574EA" w:rsidRDefault="00C651E2" w:rsidP="00C651E2">
      <w:pPr>
        <w:shd w:val="clear" w:color="auto" w:fill="FFFFFF"/>
        <w:spacing w:after="0" w:line="240" w:lineRule="auto"/>
        <w:ind w:firstLine="708"/>
        <w:jc w:val="both"/>
        <w:rPr>
          <w:rFonts w:ascii="Times New Roman" w:eastAsia="Times New Roman" w:hAnsi="Times New Roman" w:cs="Times New Roman"/>
          <w:sz w:val="28"/>
          <w:szCs w:val="28"/>
        </w:rPr>
      </w:pPr>
      <w:r w:rsidRPr="005574EA">
        <w:rPr>
          <w:rFonts w:ascii="Times New Roman" w:eastAsia="Times New Roman" w:hAnsi="Times New Roman" w:cs="Times New Roman"/>
          <w:sz w:val="28"/>
          <w:szCs w:val="28"/>
          <w:lang w:val="uk-UA"/>
        </w:rPr>
        <w:t xml:space="preserve">Посадова особа під час особистого прийому громадян розглядає питання по суті, надає обґрунтоване роз’яснення відповідно до чинного законодавства та вживає заходів щодо усунення порушень (за їх наявності); </w:t>
      </w:r>
      <w:r w:rsidRPr="005574EA">
        <w:rPr>
          <w:rFonts w:ascii="Times New Roman" w:eastAsia="Times New Roman" w:hAnsi="Times New Roman" w:cs="Times New Roman"/>
          <w:color w:val="000000"/>
          <w:sz w:val="28"/>
          <w:szCs w:val="24"/>
        </w:rPr>
        <w:t>керується законодавчими та іншими нормативними актами і в межах своєї компетенції має право, за результатами розгляду, прийняти одне з наступних рішень:</w:t>
      </w:r>
    </w:p>
    <w:p w:rsidR="00C651E2" w:rsidRPr="005574EA" w:rsidRDefault="00C651E2" w:rsidP="00C651E2">
      <w:pPr>
        <w:numPr>
          <w:ilvl w:val="0"/>
          <w:numId w:val="1"/>
        </w:numPr>
        <w:shd w:val="clear" w:color="auto" w:fill="FFFFFF"/>
        <w:spacing w:after="0" w:line="240" w:lineRule="auto"/>
        <w:ind w:left="0" w:firstLine="360"/>
        <w:contextualSpacing/>
        <w:jc w:val="both"/>
        <w:rPr>
          <w:rFonts w:ascii="Times New Roman" w:eastAsia="Times New Roman" w:hAnsi="Times New Roman" w:cs="Times New Roman"/>
          <w:color w:val="000000"/>
          <w:sz w:val="18"/>
          <w:szCs w:val="18"/>
          <w:lang w:val="uk-UA" w:eastAsia="uk-UA"/>
        </w:rPr>
      </w:pPr>
      <w:r w:rsidRPr="005574EA">
        <w:rPr>
          <w:rFonts w:ascii="Times New Roman" w:eastAsia="Times New Roman" w:hAnsi="Times New Roman" w:cs="Times New Roman"/>
          <w:color w:val="000000"/>
          <w:sz w:val="28"/>
          <w:lang w:val="uk-UA" w:eastAsia="uk-UA"/>
        </w:rPr>
        <w:t>задовольнити прохання чи вимогу й повідомити відвідувача про порядок і термін виконання прийнятого рішення;</w:t>
      </w:r>
    </w:p>
    <w:p w:rsidR="00C651E2" w:rsidRPr="005574EA" w:rsidRDefault="00C651E2" w:rsidP="00C651E2">
      <w:pPr>
        <w:numPr>
          <w:ilvl w:val="0"/>
          <w:numId w:val="1"/>
        </w:numPr>
        <w:shd w:val="clear" w:color="auto" w:fill="FFFFFF"/>
        <w:spacing w:after="0" w:line="240" w:lineRule="auto"/>
        <w:ind w:left="0" w:firstLine="360"/>
        <w:contextualSpacing/>
        <w:jc w:val="both"/>
        <w:rPr>
          <w:rFonts w:ascii="Times New Roman" w:eastAsia="Times New Roman" w:hAnsi="Times New Roman" w:cs="Times New Roman"/>
          <w:color w:val="000000"/>
          <w:sz w:val="18"/>
          <w:szCs w:val="18"/>
          <w:lang w:val="uk-UA" w:eastAsia="uk-UA"/>
        </w:rPr>
      </w:pPr>
      <w:r w:rsidRPr="005574EA">
        <w:rPr>
          <w:rFonts w:ascii="Times New Roman" w:eastAsia="Times New Roman" w:hAnsi="Times New Roman" w:cs="Times New Roman"/>
          <w:color w:val="000000"/>
          <w:sz w:val="28"/>
          <w:lang w:val="uk-UA" w:eastAsia="uk-UA"/>
        </w:rPr>
        <w:t>відмовити в задоволенні прохання чи вимоги, повідомивши заявника про мотиви відмови і порядок оскарження прийнятого рішення;</w:t>
      </w:r>
    </w:p>
    <w:p w:rsidR="00C651E2" w:rsidRPr="005574EA" w:rsidRDefault="00C651E2" w:rsidP="00C651E2">
      <w:pPr>
        <w:numPr>
          <w:ilvl w:val="0"/>
          <w:numId w:val="1"/>
        </w:numPr>
        <w:shd w:val="clear" w:color="auto" w:fill="FFFFFF"/>
        <w:spacing w:after="0" w:line="240" w:lineRule="auto"/>
        <w:ind w:left="0" w:firstLine="360"/>
        <w:contextualSpacing/>
        <w:jc w:val="both"/>
        <w:rPr>
          <w:rFonts w:ascii="Times New Roman" w:eastAsia="Times New Roman" w:hAnsi="Times New Roman" w:cs="Times New Roman"/>
          <w:color w:val="000000"/>
          <w:sz w:val="18"/>
          <w:szCs w:val="18"/>
          <w:lang w:val="uk-UA" w:eastAsia="uk-UA"/>
        </w:rPr>
      </w:pPr>
      <w:r w:rsidRPr="005574EA">
        <w:rPr>
          <w:rFonts w:ascii="Times New Roman" w:eastAsia="Times New Roman" w:hAnsi="Times New Roman" w:cs="Times New Roman"/>
          <w:color w:val="000000"/>
          <w:sz w:val="28"/>
          <w:lang w:val="uk-UA" w:eastAsia="uk-UA"/>
        </w:rPr>
        <w:t>прийняти письмову заяву або скаргу (якщо питання потребують додаткового вивчення і перевірки), пояснити відвідувачу причини неможливості розв’язання питань під час особистого прийому та подальший порядок і термін розгляду його звернення.    </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Інформація про прийняте під час особистого прийому рішення вноситься до журналу обліку особистого прийому громадян та картки особистого прийому заявника.</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14. Для забезпечення кваліфікованого роз’яснення поставлених питань посадова особа, яка здійснює особистий прийом, може залучати до їх розгляду працівників відповідних структурних підрозділів органів та установ  сільської ради або одержувати від них необхідну інформацію у порядку, визначеному законодавством.</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 xml:space="preserve">15. Якщо вирішити порушене питання безпосередньо під час особистого прийому неможливо, воно розглядається у тому самому порядку, що й </w:t>
      </w:r>
      <w:r w:rsidRPr="005574EA">
        <w:rPr>
          <w:rFonts w:ascii="Times New Roman" w:eastAsia="Times New Roman" w:hAnsi="Times New Roman" w:cs="Times New Roman"/>
          <w:sz w:val="28"/>
          <w:szCs w:val="28"/>
          <w:lang w:val="uk-UA"/>
        </w:rPr>
        <w:lastRenderedPageBreak/>
        <w:t>письмове звернення. Про результати такого розгляду громадянинові за його бажанням надається усна або письмова відповідь.</w:t>
      </w:r>
    </w:p>
    <w:p w:rsidR="00C651E2" w:rsidRPr="005574EA" w:rsidRDefault="00C651E2" w:rsidP="00C651E2">
      <w:pPr>
        <w:shd w:val="clear" w:color="auto" w:fill="FFFFFF"/>
        <w:spacing w:after="0" w:line="240" w:lineRule="auto"/>
        <w:ind w:firstLine="708"/>
        <w:jc w:val="both"/>
        <w:rPr>
          <w:rFonts w:ascii="Times New Roman" w:eastAsia="Times New Roman" w:hAnsi="Times New Roman" w:cs="Times New Roman"/>
          <w:color w:val="000000"/>
          <w:sz w:val="18"/>
          <w:szCs w:val="18"/>
        </w:rPr>
      </w:pPr>
      <w:r w:rsidRPr="005574EA">
        <w:rPr>
          <w:rFonts w:ascii="Times New Roman" w:eastAsia="Times New Roman" w:hAnsi="Times New Roman" w:cs="Times New Roman"/>
          <w:b/>
          <w:color w:val="000000"/>
          <w:sz w:val="28"/>
          <w:szCs w:val="24"/>
        </w:rPr>
        <w:t xml:space="preserve">    </w:t>
      </w:r>
      <w:r w:rsidRPr="005574EA">
        <w:rPr>
          <w:rFonts w:ascii="Times New Roman" w:eastAsia="Times New Roman" w:hAnsi="Times New Roman" w:cs="Times New Roman"/>
          <w:color w:val="000000"/>
          <w:sz w:val="28"/>
          <w:szCs w:val="24"/>
        </w:rPr>
        <w:t>Подана громадянином на особистому прийомі письмова заява розглядається у порядку, встановленому  законодавством  для письмових  звернень.</w:t>
      </w:r>
      <w:r w:rsidRPr="005574EA">
        <w:rPr>
          <w:rFonts w:ascii="Times New Roman" w:eastAsia="Times New Roman" w:hAnsi="Times New Roman" w:cs="Times New Roman"/>
          <w:color w:val="000000"/>
          <w:sz w:val="28"/>
          <w:szCs w:val="24"/>
          <w:lang w:val="uk-UA"/>
        </w:rPr>
        <w:t xml:space="preserve"> </w:t>
      </w:r>
      <w:r w:rsidRPr="005574EA">
        <w:rPr>
          <w:rFonts w:ascii="Times New Roman" w:eastAsia="Times New Roman" w:hAnsi="Times New Roman" w:cs="Times New Roman"/>
          <w:color w:val="000000"/>
          <w:sz w:val="28"/>
          <w:szCs w:val="24"/>
        </w:rPr>
        <w:t>Про результати розгляду звернення заявника повідомляється письмово  або усно (за його бажанням).</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16. У разі якщо заявник після проведення особистого прийому не вимагає письмової відповіді, вона не надається, про що робиться відмітка у журналі обліку особистого прийому громадян та картці особистого прийому заявника.</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17. Відповідь на звернення, подане під час особистого прийому громадян  сільським головою, секретарем  сільської ради, заступниками  сільського голови з питань діяльності виконавчих органів ради, керуючим справами (секретарем) виконавчого комітету  сільської ради, старостою, надається за підписом посадової особи, яка здійснювала цей прийом, у разі її відсутності - посадової особи, яка виконує її обов’язки.</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18. На першому аркуші звернення, поданого на особистому прийомі громадян, та на першому аркуші копії цього звернення проставляється вхідний штамп.</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 xml:space="preserve"> 19. Організація особистого прийому громадян на підприємствах, установах та організаціях, підпорядкованих Широківській сільській раді  відповідно до їх повноважень забезпечується особою, на яку покладено обов’язки з ведення діловодства за зверненнями громадян,  визначеною керівником .</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b/>
          <w:sz w:val="28"/>
          <w:szCs w:val="28"/>
          <w:lang w:val="uk-UA"/>
        </w:rPr>
      </w:pPr>
    </w:p>
    <w:p w:rsidR="00C651E2" w:rsidRPr="005574EA" w:rsidRDefault="00C651E2" w:rsidP="00C651E2">
      <w:pPr>
        <w:shd w:val="clear" w:color="auto" w:fill="FFFFFF"/>
        <w:spacing w:after="0" w:line="240" w:lineRule="auto"/>
        <w:ind w:left="450" w:right="450"/>
        <w:jc w:val="center"/>
        <w:rPr>
          <w:rFonts w:ascii="Times New Roman" w:eastAsia="Times New Roman" w:hAnsi="Times New Roman" w:cs="Times New Roman"/>
          <w:b/>
          <w:bCs/>
          <w:sz w:val="16"/>
          <w:szCs w:val="16"/>
          <w:lang w:val="uk-UA"/>
        </w:rPr>
      </w:pPr>
    </w:p>
    <w:p w:rsidR="00C651E2" w:rsidRPr="005574EA" w:rsidRDefault="00C651E2" w:rsidP="00C651E2">
      <w:pPr>
        <w:shd w:val="clear" w:color="auto" w:fill="FFFFFF"/>
        <w:spacing w:after="0" w:line="240" w:lineRule="auto"/>
        <w:ind w:left="450" w:right="450"/>
        <w:jc w:val="center"/>
        <w:rPr>
          <w:rFonts w:ascii="Times New Roman" w:eastAsia="Times New Roman" w:hAnsi="Times New Roman" w:cs="Times New Roman"/>
          <w:b/>
          <w:bCs/>
          <w:sz w:val="28"/>
          <w:szCs w:val="28"/>
          <w:lang w:val="uk-UA"/>
        </w:rPr>
      </w:pPr>
      <w:r w:rsidRPr="005574EA">
        <w:rPr>
          <w:rFonts w:ascii="Times New Roman" w:eastAsia="Times New Roman" w:hAnsi="Times New Roman" w:cs="Times New Roman"/>
          <w:b/>
          <w:bCs/>
          <w:sz w:val="28"/>
          <w:szCs w:val="28"/>
          <w:lang w:val="uk-UA"/>
        </w:rPr>
        <w:t>VІІ. Аналіз та узагальнення інформації щодо стану роботи зі зверненнями громадян</w:t>
      </w:r>
    </w:p>
    <w:p w:rsidR="00C651E2" w:rsidRPr="005574EA" w:rsidRDefault="00C651E2" w:rsidP="00C651E2">
      <w:pPr>
        <w:shd w:val="clear" w:color="auto" w:fill="FFFFFF"/>
        <w:spacing w:after="0" w:line="240" w:lineRule="auto"/>
        <w:ind w:left="450" w:right="450"/>
        <w:jc w:val="center"/>
        <w:rPr>
          <w:rFonts w:ascii="Times New Roman" w:eastAsia="Times New Roman" w:hAnsi="Times New Roman" w:cs="Times New Roman"/>
          <w:sz w:val="16"/>
          <w:szCs w:val="16"/>
          <w:lang w:val="uk-UA"/>
        </w:rPr>
      </w:pPr>
    </w:p>
    <w:p w:rsidR="00C651E2" w:rsidRPr="005574EA" w:rsidRDefault="00C651E2" w:rsidP="00C651E2">
      <w:pPr>
        <w:shd w:val="clear" w:color="auto" w:fill="FFFFFF"/>
        <w:spacing w:after="0" w:line="240" w:lineRule="auto"/>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1.  Начальник загального відділу Широківської сільської ради з метою своєчасного виявлення причин, що призводять до порушення конституційних прав і законних інтересів громадян, вивчення громадської думки, вдосконалення роботи органів місцевого самоврядування   систематично здійснює аналіз матеріалів розгляду звернень громадян, узагальнює результати їх розгляду,   подає сільському голові Широківської сільської ради узагальнену довідку, в тому числі щодо пропозицій та зауважень, висловлених у зверненнях, для врахування їх в подальшій роботі Широківської сільської ради.</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b/>
          <w:sz w:val="28"/>
          <w:szCs w:val="28"/>
          <w:lang w:val="uk-UA"/>
        </w:rPr>
      </w:pPr>
      <w:r w:rsidRPr="005574EA">
        <w:rPr>
          <w:rFonts w:ascii="Times New Roman" w:eastAsia="Times New Roman" w:hAnsi="Times New Roman" w:cs="Times New Roman"/>
          <w:sz w:val="28"/>
          <w:szCs w:val="28"/>
          <w:lang w:val="uk-UA"/>
        </w:rPr>
        <w:t>Начальник загального відділу Широківської сільської ради</w:t>
      </w:r>
      <w:r w:rsidRPr="005574EA">
        <w:rPr>
          <w:rFonts w:ascii="Times New Roman" w:eastAsia="Times New Roman" w:hAnsi="Times New Roman" w:cs="Times New Roman"/>
          <w:color w:val="000000"/>
          <w:sz w:val="28"/>
          <w:szCs w:val="28"/>
          <w:shd w:val="clear" w:color="auto" w:fill="FFFFFF"/>
          <w:lang w:val="uk-UA"/>
        </w:rPr>
        <w:t xml:space="preserve"> щокварталу готує аналітичні довідки та подає їх на розгляд виконавчого комітету ради.  </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p>
    <w:p w:rsidR="00C651E2" w:rsidRPr="005574EA" w:rsidRDefault="00C651E2" w:rsidP="00C651E2">
      <w:pPr>
        <w:shd w:val="clear" w:color="auto" w:fill="FFFFFF"/>
        <w:spacing w:after="0" w:line="240" w:lineRule="auto"/>
        <w:ind w:left="450" w:right="450"/>
        <w:jc w:val="center"/>
        <w:rPr>
          <w:rFonts w:ascii="Times New Roman" w:eastAsia="Times New Roman" w:hAnsi="Times New Roman" w:cs="Times New Roman"/>
          <w:b/>
          <w:bCs/>
          <w:sz w:val="28"/>
          <w:szCs w:val="28"/>
          <w:lang w:val="uk-UA"/>
        </w:rPr>
      </w:pPr>
      <w:r w:rsidRPr="005574EA">
        <w:rPr>
          <w:rFonts w:ascii="Times New Roman" w:eastAsia="Times New Roman" w:hAnsi="Times New Roman" w:cs="Times New Roman"/>
          <w:b/>
          <w:bCs/>
          <w:sz w:val="28"/>
          <w:szCs w:val="28"/>
          <w:lang w:val="uk-UA"/>
        </w:rPr>
        <w:t>VІІІ. Зберігання матеріалів діловодства за зверненнями громадян</w:t>
      </w:r>
    </w:p>
    <w:p w:rsidR="00C651E2" w:rsidRPr="005574EA" w:rsidRDefault="00C651E2" w:rsidP="00C651E2">
      <w:pPr>
        <w:shd w:val="clear" w:color="auto" w:fill="FFFFFF"/>
        <w:spacing w:after="0" w:line="240" w:lineRule="auto"/>
        <w:ind w:left="450" w:right="450"/>
        <w:jc w:val="center"/>
        <w:rPr>
          <w:rFonts w:ascii="Times New Roman" w:eastAsia="Times New Roman" w:hAnsi="Times New Roman" w:cs="Times New Roman"/>
          <w:sz w:val="16"/>
          <w:szCs w:val="16"/>
          <w:lang w:val="uk-UA"/>
        </w:rPr>
      </w:pP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1. Оригінали звернень та матеріали про їх виконання зберігаються в  загальному відділі Широківської сільської ради.</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 xml:space="preserve">2. Розглянуті звернення з усіма документами щодо їх розгляду і вирішення розміщуються у справах за хронологічним, територіальним або </w:t>
      </w:r>
      <w:r w:rsidRPr="005574EA">
        <w:rPr>
          <w:rFonts w:ascii="Times New Roman" w:eastAsia="Times New Roman" w:hAnsi="Times New Roman" w:cs="Times New Roman"/>
          <w:sz w:val="28"/>
          <w:szCs w:val="28"/>
          <w:lang w:val="uk-UA"/>
        </w:rPr>
        <w:lastRenderedPageBreak/>
        <w:t>алфавітним принципом. Документи становлять у справі самостійну групу і поміщаються у м’яку обкладинку для пропозиції, заяви та скарги. У разі одержання повторного звернення або наявності додаткових документів вони підшиваються до цієї групи документів. Під час формування справ перевіряються правильність спрямування документів до справи, їх комплектність. Звернення, за яким рішення не прийняте, а також неправильно оформлені документи підшивати до справи забороняється.</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3. Схоронність справ та зберігання матеріалів діловодства за зверненнями громадян покладаються на  начальника загального відділу Широківської сільської ради.</w:t>
      </w:r>
    </w:p>
    <w:p w:rsidR="00C651E2" w:rsidRPr="005574EA" w:rsidRDefault="00C651E2" w:rsidP="00C651E2">
      <w:pPr>
        <w:shd w:val="clear" w:color="auto" w:fill="FFFFFF"/>
        <w:spacing w:after="0" w:line="240" w:lineRule="auto"/>
        <w:ind w:firstLine="567"/>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 xml:space="preserve">4. Строк зберігання документів за зверненнями громадян визначається відповідно до строків, визначених у Номенклатурі справ Широківсьої сільської ради та </w:t>
      </w:r>
      <w:hyperlink r:id="rId33" w:anchor="n14" w:tgtFrame="_blank" w:history="1">
        <w:r w:rsidRPr="005574EA">
          <w:rPr>
            <w:rFonts w:ascii="Times New Roman" w:eastAsia="Times New Roman" w:hAnsi="Times New Roman" w:cs="Times New Roman"/>
            <w:sz w:val="28"/>
            <w:szCs w:val="28"/>
            <w:lang w:val="uk-UA"/>
          </w:rPr>
          <w:t>Переліку типових документів, що створюються під час діяльності державних органів та органів місцевого самоврядування, інших установ, підприємств та організацій, із зазначенням строків зберігання документів</w:t>
        </w:r>
      </w:hyperlink>
      <w:r w:rsidRPr="005574EA">
        <w:rPr>
          <w:rFonts w:ascii="Times New Roman" w:eastAsia="Times New Roman" w:hAnsi="Times New Roman" w:cs="Times New Roman"/>
          <w:sz w:val="28"/>
          <w:szCs w:val="28"/>
          <w:lang w:val="uk-UA"/>
        </w:rPr>
        <w:t xml:space="preserve">, затвердженому наказом Міністерства юстиції України від 12 квітня 2012 року </w:t>
      </w:r>
    </w:p>
    <w:p w:rsidR="00C651E2" w:rsidRPr="005574EA" w:rsidRDefault="00C651E2" w:rsidP="00C651E2">
      <w:pPr>
        <w:shd w:val="clear" w:color="auto" w:fill="FFFFFF"/>
        <w:spacing w:after="0" w:line="240" w:lineRule="auto"/>
        <w:jc w:val="both"/>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 578/5.</w:t>
      </w:r>
    </w:p>
    <w:p w:rsidR="00C651E2" w:rsidRPr="005574EA" w:rsidRDefault="00C651E2" w:rsidP="00C651E2">
      <w:pPr>
        <w:shd w:val="clear" w:color="auto" w:fill="FFFFFF"/>
        <w:spacing w:after="0" w:line="240" w:lineRule="auto"/>
        <w:ind w:firstLine="450"/>
        <w:jc w:val="both"/>
        <w:rPr>
          <w:rFonts w:ascii="Times New Roman" w:eastAsia="Times New Roman" w:hAnsi="Times New Roman" w:cs="Times New Roman"/>
          <w:sz w:val="28"/>
          <w:szCs w:val="28"/>
          <w:lang w:val="uk-UA"/>
        </w:rPr>
      </w:pPr>
    </w:p>
    <w:p w:rsidR="00C651E2" w:rsidRPr="005574EA" w:rsidRDefault="00C651E2" w:rsidP="00C651E2">
      <w:pPr>
        <w:spacing w:after="0" w:line="240" w:lineRule="auto"/>
        <w:ind w:right="-284"/>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 xml:space="preserve">Керуючий справами </w:t>
      </w:r>
    </w:p>
    <w:p w:rsidR="00C651E2" w:rsidRPr="005574EA" w:rsidRDefault="00C651E2" w:rsidP="00C651E2">
      <w:pPr>
        <w:spacing w:after="0" w:line="240" w:lineRule="auto"/>
        <w:ind w:right="-284"/>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 xml:space="preserve">виконавчого комітету </w:t>
      </w:r>
    </w:p>
    <w:p w:rsidR="00C651E2" w:rsidRDefault="00C651E2" w:rsidP="00C651E2">
      <w:pPr>
        <w:spacing w:after="0" w:line="240" w:lineRule="auto"/>
        <w:ind w:right="-284"/>
        <w:rPr>
          <w:rFonts w:ascii="Times New Roman" w:eastAsia="Times New Roman" w:hAnsi="Times New Roman" w:cs="Times New Roman"/>
          <w:sz w:val="28"/>
          <w:szCs w:val="28"/>
          <w:lang w:val="uk-UA"/>
        </w:rPr>
      </w:pPr>
      <w:r w:rsidRPr="005574EA">
        <w:rPr>
          <w:rFonts w:ascii="Times New Roman" w:eastAsia="Times New Roman" w:hAnsi="Times New Roman" w:cs="Times New Roman"/>
          <w:sz w:val="28"/>
          <w:szCs w:val="28"/>
          <w:lang w:val="uk-UA"/>
        </w:rPr>
        <w:t xml:space="preserve">Широківської сільської ради                        </w:t>
      </w:r>
      <w:r>
        <w:rPr>
          <w:rFonts w:ascii="Times New Roman" w:eastAsia="Times New Roman" w:hAnsi="Times New Roman" w:cs="Times New Roman"/>
          <w:sz w:val="28"/>
          <w:szCs w:val="28"/>
          <w:lang w:val="uk-UA"/>
        </w:rPr>
        <w:t xml:space="preserve">                          </w:t>
      </w:r>
      <w:r w:rsidRPr="005574EA">
        <w:rPr>
          <w:rFonts w:ascii="Times New Roman" w:eastAsia="Times New Roman" w:hAnsi="Times New Roman" w:cs="Times New Roman"/>
          <w:sz w:val="28"/>
          <w:szCs w:val="28"/>
          <w:lang w:val="uk-UA"/>
        </w:rPr>
        <w:t xml:space="preserve">               Л.Голован</w:t>
      </w:r>
      <w:bookmarkStart w:id="2" w:name="n242"/>
      <w:bookmarkStart w:id="3" w:name="n223"/>
      <w:bookmarkStart w:id="4" w:name="n224"/>
      <w:bookmarkStart w:id="5" w:name="n243"/>
      <w:bookmarkStart w:id="6" w:name="n229"/>
      <w:bookmarkStart w:id="7" w:name="n230"/>
      <w:bookmarkEnd w:id="2"/>
      <w:bookmarkEnd w:id="3"/>
      <w:bookmarkEnd w:id="4"/>
      <w:bookmarkEnd w:id="5"/>
      <w:bookmarkEnd w:id="6"/>
      <w:bookmarkEnd w:id="7"/>
      <w:r>
        <w:rPr>
          <w:rFonts w:ascii="Times New Roman" w:eastAsia="Times New Roman" w:hAnsi="Times New Roman" w:cs="Times New Roman"/>
          <w:sz w:val="28"/>
          <w:szCs w:val="28"/>
          <w:lang w:val="uk-UA"/>
        </w:rPr>
        <w:t>ь</w:t>
      </w:r>
    </w:p>
    <w:p w:rsidR="00C651E2" w:rsidRDefault="00C651E2" w:rsidP="00C651E2">
      <w:pPr>
        <w:spacing w:after="0" w:line="240" w:lineRule="auto"/>
        <w:ind w:right="-284"/>
        <w:rPr>
          <w:rFonts w:ascii="Times New Roman" w:eastAsia="Times New Roman" w:hAnsi="Times New Roman" w:cs="Times New Roman"/>
          <w:sz w:val="28"/>
          <w:szCs w:val="28"/>
          <w:lang w:val="uk-UA"/>
        </w:rPr>
      </w:pPr>
    </w:p>
    <w:p w:rsidR="00C651E2" w:rsidRDefault="00C651E2" w:rsidP="00C651E2">
      <w:pPr>
        <w:spacing w:after="0" w:line="240" w:lineRule="auto"/>
        <w:ind w:right="-284"/>
        <w:rPr>
          <w:rFonts w:ascii="Times New Roman" w:eastAsia="Times New Roman" w:hAnsi="Times New Roman" w:cs="Times New Roman"/>
          <w:sz w:val="28"/>
          <w:szCs w:val="28"/>
          <w:lang w:val="uk-UA"/>
        </w:rPr>
      </w:pPr>
    </w:p>
    <w:p w:rsidR="00C651E2" w:rsidRDefault="00C651E2" w:rsidP="00C651E2">
      <w:pPr>
        <w:spacing w:after="0" w:line="240" w:lineRule="auto"/>
        <w:ind w:right="-284"/>
        <w:rPr>
          <w:rFonts w:ascii="Times New Roman" w:eastAsia="Times New Roman" w:hAnsi="Times New Roman" w:cs="Times New Roman"/>
          <w:sz w:val="28"/>
          <w:szCs w:val="28"/>
          <w:lang w:val="uk-UA"/>
        </w:rPr>
      </w:pPr>
    </w:p>
    <w:p w:rsidR="00C651E2" w:rsidRDefault="00C651E2" w:rsidP="00C651E2">
      <w:pPr>
        <w:spacing w:after="0" w:line="240" w:lineRule="auto"/>
        <w:ind w:right="-284"/>
        <w:rPr>
          <w:rFonts w:ascii="Times New Roman" w:eastAsia="Times New Roman" w:hAnsi="Times New Roman" w:cs="Times New Roman"/>
          <w:sz w:val="28"/>
          <w:szCs w:val="28"/>
          <w:lang w:val="uk-UA"/>
        </w:rPr>
      </w:pPr>
    </w:p>
    <w:p w:rsidR="00C651E2" w:rsidRDefault="00C651E2" w:rsidP="00C651E2">
      <w:pPr>
        <w:spacing w:after="0" w:line="240" w:lineRule="auto"/>
        <w:ind w:right="-284"/>
        <w:rPr>
          <w:rFonts w:ascii="Times New Roman" w:eastAsia="Times New Roman" w:hAnsi="Times New Roman" w:cs="Times New Roman"/>
          <w:sz w:val="28"/>
          <w:szCs w:val="28"/>
          <w:lang w:val="uk-UA"/>
        </w:rPr>
      </w:pPr>
    </w:p>
    <w:p w:rsidR="00C651E2" w:rsidRDefault="00C651E2" w:rsidP="00C651E2">
      <w:pPr>
        <w:spacing w:after="0" w:line="240" w:lineRule="auto"/>
        <w:ind w:right="-284"/>
        <w:rPr>
          <w:rFonts w:ascii="Times New Roman" w:eastAsia="Times New Roman" w:hAnsi="Times New Roman" w:cs="Times New Roman"/>
          <w:sz w:val="28"/>
          <w:szCs w:val="28"/>
          <w:lang w:val="uk-UA"/>
        </w:rPr>
      </w:pPr>
    </w:p>
    <w:p w:rsidR="00C651E2" w:rsidRDefault="00C651E2" w:rsidP="00C651E2">
      <w:pPr>
        <w:spacing w:after="0" w:line="240" w:lineRule="auto"/>
        <w:ind w:right="-284"/>
        <w:rPr>
          <w:rFonts w:ascii="Times New Roman" w:eastAsia="Times New Roman" w:hAnsi="Times New Roman" w:cs="Times New Roman"/>
          <w:sz w:val="28"/>
          <w:szCs w:val="28"/>
          <w:lang w:val="uk-UA"/>
        </w:rPr>
      </w:pPr>
    </w:p>
    <w:p w:rsidR="00C651E2" w:rsidRDefault="00C651E2" w:rsidP="00C651E2">
      <w:pPr>
        <w:spacing w:after="0" w:line="240" w:lineRule="auto"/>
        <w:ind w:right="-284"/>
        <w:rPr>
          <w:rFonts w:ascii="Times New Roman" w:eastAsia="Times New Roman" w:hAnsi="Times New Roman" w:cs="Times New Roman"/>
          <w:sz w:val="28"/>
          <w:szCs w:val="28"/>
          <w:lang w:val="uk-UA"/>
        </w:rPr>
      </w:pPr>
    </w:p>
    <w:p w:rsidR="00C651E2" w:rsidRDefault="00C651E2" w:rsidP="00C651E2">
      <w:pPr>
        <w:spacing w:after="0" w:line="240" w:lineRule="auto"/>
        <w:ind w:right="-284"/>
        <w:rPr>
          <w:rFonts w:ascii="Times New Roman" w:eastAsia="Times New Roman" w:hAnsi="Times New Roman" w:cs="Times New Roman"/>
          <w:sz w:val="28"/>
          <w:szCs w:val="28"/>
          <w:lang w:val="uk-UA"/>
        </w:rPr>
      </w:pPr>
    </w:p>
    <w:p w:rsidR="00C651E2" w:rsidRDefault="00C651E2" w:rsidP="00C651E2">
      <w:pPr>
        <w:spacing w:after="0" w:line="240" w:lineRule="auto"/>
        <w:ind w:right="-284"/>
        <w:rPr>
          <w:rFonts w:ascii="Times New Roman" w:eastAsia="Times New Roman" w:hAnsi="Times New Roman" w:cs="Times New Roman"/>
          <w:sz w:val="28"/>
          <w:szCs w:val="28"/>
          <w:lang w:val="uk-UA"/>
        </w:rPr>
      </w:pPr>
    </w:p>
    <w:p w:rsidR="00C651E2" w:rsidRDefault="00C651E2" w:rsidP="00C651E2">
      <w:pPr>
        <w:spacing w:after="0" w:line="240" w:lineRule="auto"/>
        <w:ind w:right="-284"/>
        <w:rPr>
          <w:rFonts w:ascii="Times New Roman" w:eastAsia="Times New Roman" w:hAnsi="Times New Roman" w:cs="Times New Roman"/>
          <w:sz w:val="28"/>
          <w:szCs w:val="28"/>
          <w:lang w:val="uk-UA"/>
        </w:rPr>
      </w:pPr>
    </w:p>
    <w:p w:rsidR="00C651E2" w:rsidRDefault="00C651E2" w:rsidP="00C651E2">
      <w:pPr>
        <w:spacing w:after="0" w:line="240" w:lineRule="auto"/>
        <w:ind w:right="-284"/>
        <w:rPr>
          <w:rFonts w:ascii="Times New Roman" w:eastAsia="Times New Roman" w:hAnsi="Times New Roman" w:cs="Times New Roman"/>
          <w:sz w:val="28"/>
          <w:szCs w:val="28"/>
          <w:lang w:val="uk-UA"/>
        </w:rPr>
      </w:pPr>
    </w:p>
    <w:p w:rsidR="00C651E2" w:rsidRDefault="00C651E2" w:rsidP="00C651E2">
      <w:pPr>
        <w:spacing w:after="0" w:line="240" w:lineRule="auto"/>
        <w:ind w:right="-284"/>
        <w:rPr>
          <w:rFonts w:ascii="Times New Roman" w:eastAsia="Times New Roman" w:hAnsi="Times New Roman" w:cs="Times New Roman"/>
          <w:sz w:val="28"/>
          <w:szCs w:val="28"/>
          <w:lang w:val="uk-UA"/>
        </w:rPr>
      </w:pPr>
    </w:p>
    <w:p w:rsidR="00C651E2" w:rsidRDefault="00C651E2" w:rsidP="00C651E2">
      <w:pPr>
        <w:spacing w:after="0" w:line="240" w:lineRule="auto"/>
        <w:ind w:right="-284"/>
        <w:rPr>
          <w:rFonts w:ascii="Times New Roman" w:eastAsia="Times New Roman" w:hAnsi="Times New Roman" w:cs="Times New Roman"/>
          <w:sz w:val="28"/>
          <w:szCs w:val="28"/>
          <w:lang w:val="uk-UA"/>
        </w:rPr>
      </w:pPr>
    </w:p>
    <w:p w:rsidR="00C651E2" w:rsidRDefault="00C651E2" w:rsidP="00C651E2">
      <w:pPr>
        <w:spacing w:after="0" w:line="240" w:lineRule="auto"/>
        <w:ind w:right="-284"/>
        <w:rPr>
          <w:rFonts w:ascii="Times New Roman" w:eastAsia="Times New Roman" w:hAnsi="Times New Roman" w:cs="Times New Roman"/>
          <w:sz w:val="28"/>
          <w:szCs w:val="28"/>
          <w:lang w:val="uk-UA"/>
        </w:rPr>
      </w:pPr>
    </w:p>
    <w:p w:rsidR="00C651E2" w:rsidRDefault="00C651E2" w:rsidP="00C651E2">
      <w:pPr>
        <w:spacing w:after="0" w:line="240" w:lineRule="auto"/>
        <w:ind w:right="-284"/>
        <w:rPr>
          <w:rFonts w:ascii="Times New Roman" w:eastAsia="Times New Roman" w:hAnsi="Times New Roman" w:cs="Times New Roman"/>
          <w:sz w:val="28"/>
          <w:szCs w:val="28"/>
          <w:lang w:val="uk-UA"/>
        </w:rPr>
      </w:pPr>
    </w:p>
    <w:p w:rsidR="00C651E2" w:rsidRDefault="00C651E2" w:rsidP="00C651E2">
      <w:pPr>
        <w:spacing w:after="0" w:line="240" w:lineRule="auto"/>
        <w:ind w:right="-284"/>
        <w:rPr>
          <w:rFonts w:ascii="Times New Roman" w:eastAsia="Times New Roman" w:hAnsi="Times New Roman" w:cs="Times New Roman"/>
          <w:sz w:val="28"/>
          <w:szCs w:val="28"/>
          <w:lang w:val="uk-UA"/>
        </w:rPr>
      </w:pPr>
    </w:p>
    <w:p w:rsidR="00C651E2" w:rsidRDefault="00C651E2" w:rsidP="00C651E2">
      <w:pPr>
        <w:spacing w:after="0" w:line="240" w:lineRule="auto"/>
        <w:ind w:right="-284"/>
        <w:rPr>
          <w:rFonts w:ascii="Times New Roman" w:eastAsia="Times New Roman" w:hAnsi="Times New Roman" w:cs="Times New Roman"/>
          <w:sz w:val="28"/>
          <w:szCs w:val="28"/>
          <w:lang w:val="uk-UA"/>
        </w:rPr>
      </w:pPr>
    </w:p>
    <w:p w:rsidR="00C651E2" w:rsidRDefault="00C651E2" w:rsidP="00C651E2">
      <w:pPr>
        <w:spacing w:after="0" w:line="240" w:lineRule="auto"/>
        <w:ind w:right="-284"/>
        <w:rPr>
          <w:rFonts w:ascii="Times New Roman" w:eastAsia="Times New Roman" w:hAnsi="Times New Roman" w:cs="Times New Roman"/>
          <w:sz w:val="28"/>
          <w:szCs w:val="28"/>
          <w:lang w:val="uk-UA"/>
        </w:rPr>
      </w:pPr>
    </w:p>
    <w:p w:rsidR="00C651E2" w:rsidRDefault="00C651E2" w:rsidP="00C651E2">
      <w:pPr>
        <w:spacing w:after="0" w:line="240" w:lineRule="auto"/>
        <w:ind w:right="-284"/>
        <w:rPr>
          <w:rFonts w:ascii="Times New Roman" w:eastAsia="Times New Roman" w:hAnsi="Times New Roman" w:cs="Times New Roman"/>
          <w:sz w:val="28"/>
          <w:szCs w:val="28"/>
          <w:lang w:val="uk-UA"/>
        </w:rPr>
      </w:pPr>
    </w:p>
    <w:p w:rsidR="00C651E2" w:rsidRDefault="00C651E2" w:rsidP="00C651E2">
      <w:pPr>
        <w:spacing w:after="0" w:line="240" w:lineRule="auto"/>
        <w:ind w:right="-284"/>
        <w:rPr>
          <w:rFonts w:ascii="Times New Roman" w:eastAsia="Times New Roman" w:hAnsi="Times New Roman" w:cs="Times New Roman"/>
          <w:sz w:val="28"/>
          <w:szCs w:val="28"/>
          <w:lang w:val="uk-UA"/>
        </w:rPr>
      </w:pPr>
    </w:p>
    <w:p w:rsidR="00C651E2" w:rsidRDefault="00C651E2" w:rsidP="00C651E2">
      <w:pPr>
        <w:spacing w:after="0" w:line="240" w:lineRule="auto"/>
        <w:ind w:right="-284"/>
        <w:rPr>
          <w:rFonts w:ascii="Times New Roman" w:eastAsia="Times New Roman" w:hAnsi="Times New Roman" w:cs="Times New Roman"/>
          <w:sz w:val="28"/>
          <w:szCs w:val="28"/>
          <w:lang w:val="uk-UA"/>
        </w:rPr>
      </w:pPr>
    </w:p>
    <w:p w:rsidR="00C651E2" w:rsidRPr="005574EA" w:rsidRDefault="00C651E2" w:rsidP="00C651E2">
      <w:pPr>
        <w:spacing w:after="0" w:line="240" w:lineRule="auto"/>
        <w:ind w:right="-284"/>
        <w:rPr>
          <w:rFonts w:ascii="Times New Roman" w:eastAsia="Times New Roman" w:hAnsi="Times New Roman" w:cs="Times New Roman"/>
          <w:sz w:val="24"/>
          <w:szCs w:val="24"/>
          <w:lang w:val="uk-UA"/>
        </w:rPr>
      </w:pPr>
    </w:p>
    <w:p w:rsidR="00C651E2" w:rsidRPr="00481DF6" w:rsidRDefault="00C651E2" w:rsidP="00C651E2">
      <w:pPr>
        <w:pStyle w:val="10"/>
        <w:jc w:val="both"/>
        <w:rPr>
          <w:rFonts w:ascii="Times New Roman" w:hAnsi="Times New Roman"/>
          <w:sz w:val="28"/>
          <w:szCs w:val="28"/>
          <w:lang w:val="uk-UA"/>
        </w:rPr>
      </w:pPr>
      <w:r>
        <w:rPr>
          <w:rFonts w:ascii="Times New Roman" w:hAnsi="Times New Roman"/>
          <w:sz w:val="28"/>
          <w:szCs w:val="28"/>
          <w:lang w:val="uk-UA"/>
        </w:rPr>
        <w:lastRenderedPageBreak/>
        <w:t xml:space="preserve">                                                              Додаток 1</w:t>
      </w:r>
    </w:p>
    <w:p w:rsidR="00C651E2" w:rsidRDefault="00C651E2" w:rsidP="00C651E2">
      <w:pPr>
        <w:pStyle w:val="10"/>
        <w:jc w:val="both"/>
        <w:rPr>
          <w:rFonts w:ascii="Times New Roman" w:hAnsi="Times New Roman"/>
          <w:sz w:val="28"/>
          <w:szCs w:val="28"/>
          <w:lang w:val="uk-UA"/>
        </w:rPr>
      </w:pPr>
      <w:r>
        <w:rPr>
          <w:rFonts w:ascii="Times New Roman" w:hAnsi="Times New Roman"/>
          <w:sz w:val="28"/>
          <w:szCs w:val="28"/>
          <w:lang w:val="uk-UA"/>
        </w:rPr>
        <w:t xml:space="preserve">                                                              </w:t>
      </w:r>
      <w:r w:rsidRPr="00481DF6">
        <w:rPr>
          <w:rFonts w:ascii="Times New Roman" w:hAnsi="Times New Roman"/>
          <w:sz w:val="28"/>
          <w:szCs w:val="28"/>
          <w:lang w:val="uk-UA"/>
        </w:rPr>
        <w:t xml:space="preserve">до Порядку розгляду звернень та </w:t>
      </w:r>
    </w:p>
    <w:p w:rsidR="00C651E2" w:rsidRDefault="00C651E2" w:rsidP="00C651E2">
      <w:pPr>
        <w:pStyle w:val="10"/>
        <w:jc w:val="both"/>
        <w:rPr>
          <w:rFonts w:ascii="Times New Roman" w:hAnsi="Times New Roman"/>
          <w:sz w:val="28"/>
          <w:szCs w:val="28"/>
          <w:lang w:val="uk-UA"/>
        </w:rPr>
      </w:pPr>
      <w:r>
        <w:rPr>
          <w:rFonts w:ascii="Times New Roman" w:hAnsi="Times New Roman"/>
          <w:sz w:val="28"/>
          <w:szCs w:val="28"/>
          <w:lang w:val="uk-UA"/>
        </w:rPr>
        <w:t xml:space="preserve">                                                              </w:t>
      </w:r>
      <w:r w:rsidRPr="00481DF6">
        <w:rPr>
          <w:rFonts w:ascii="Times New Roman" w:hAnsi="Times New Roman"/>
          <w:sz w:val="28"/>
          <w:szCs w:val="28"/>
          <w:lang w:val="uk-UA"/>
        </w:rPr>
        <w:t xml:space="preserve">організації особистого прийому громадян </w:t>
      </w:r>
    </w:p>
    <w:p w:rsidR="00C651E2" w:rsidRDefault="00C651E2" w:rsidP="00C651E2">
      <w:pPr>
        <w:pStyle w:val="10"/>
        <w:jc w:val="both"/>
        <w:rPr>
          <w:rFonts w:ascii="Times New Roman" w:hAnsi="Times New Roman"/>
          <w:sz w:val="28"/>
          <w:szCs w:val="28"/>
          <w:lang w:val="uk-UA"/>
        </w:rPr>
      </w:pPr>
      <w:r>
        <w:rPr>
          <w:rFonts w:ascii="Times New Roman" w:hAnsi="Times New Roman"/>
          <w:sz w:val="28"/>
          <w:szCs w:val="28"/>
          <w:lang w:val="uk-UA"/>
        </w:rPr>
        <w:t xml:space="preserve">        </w:t>
      </w:r>
      <w:hyperlink r:id="rId34" w:anchor="n17" w:tgtFrame="_blank" w:history="1">
        <w:r>
          <w:rPr>
            <w:rFonts w:ascii="Times New Roman" w:hAnsi="Times New Roman"/>
            <w:sz w:val="28"/>
            <w:szCs w:val="28"/>
            <w:lang w:val="uk-UA"/>
          </w:rPr>
          <w:t xml:space="preserve">                                                      </w:t>
        </w:r>
        <w:r w:rsidRPr="00481DF6">
          <w:rPr>
            <w:rStyle w:val="a3"/>
            <w:rFonts w:ascii="Times New Roman" w:hAnsi="Times New Roman"/>
            <w:sz w:val="28"/>
            <w:szCs w:val="28"/>
          </w:rPr>
          <w:t>в виконавчих органах</w:t>
        </w:r>
      </w:hyperlink>
      <w:r w:rsidRPr="00481DF6">
        <w:rPr>
          <w:rFonts w:ascii="Times New Roman" w:hAnsi="Times New Roman"/>
          <w:sz w:val="28"/>
          <w:szCs w:val="28"/>
          <w:lang w:val="uk-UA"/>
        </w:rPr>
        <w:t xml:space="preserve">  Широківської</w:t>
      </w:r>
    </w:p>
    <w:p w:rsidR="00C651E2" w:rsidRPr="00481DF6" w:rsidRDefault="00C651E2" w:rsidP="00C651E2">
      <w:pPr>
        <w:pStyle w:val="10"/>
        <w:jc w:val="both"/>
        <w:rPr>
          <w:rFonts w:ascii="Times New Roman" w:hAnsi="Times New Roman"/>
          <w:sz w:val="28"/>
          <w:szCs w:val="28"/>
          <w:lang w:val="uk-UA"/>
        </w:rPr>
      </w:pPr>
      <w:r>
        <w:rPr>
          <w:rFonts w:ascii="Times New Roman" w:hAnsi="Times New Roman"/>
          <w:sz w:val="28"/>
          <w:szCs w:val="28"/>
          <w:lang w:val="uk-UA"/>
        </w:rPr>
        <w:t xml:space="preserve">                                                            </w:t>
      </w:r>
      <w:r w:rsidRPr="00481DF6">
        <w:rPr>
          <w:rFonts w:ascii="Times New Roman" w:hAnsi="Times New Roman"/>
          <w:sz w:val="28"/>
          <w:szCs w:val="28"/>
          <w:lang w:val="uk-UA"/>
        </w:rPr>
        <w:t xml:space="preserve"> </w:t>
      </w:r>
      <w:r>
        <w:rPr>
          <w:rFonts w:ascii="Times New Roman" w:hAnsi="Times New Roman"/>
          <w:sz w:val="28"/>
          <w:szCs w:val="28"/>
          <w:lang w:val="uk-UA"/>
        </w:rPr>
        <w:t xml:space="preserve"> </w:t>
      </w:r>
      <w:r w:rsidRPr="00481DF6">
        <w:rPr>
          <w:rFonts w:ascii="Times New Roman" w:hAnsi="Times New Roman"/>
          <w:sz w:val="28"/>
          <w:szCs w:val="28"/>
          <w:lang w:val="uk-UA"/>
        </w:rPr>
        <w:t xml:space="preserve">сільської ради </w:t>
      </w:r>
      <w:r>
        <w:rPr>
          <w:rFonts w:ascii="Times New Roman" w:hAnsi="Times New Roman"/>
          <w:sz w:val="28"/>
          <w:szCs w:val="28"/>
          <w:lang w:val="uk-UA"/>
        </w:rPr>
        <w:t xml:space="preserve"> </w:t>
      </w:r>
    </w:p>
    <w:p w:rsidR="00C651E2" w:rsidRDefault="00C651E2" w:rsidP="00C651E2">
      <w:pPr>
        <w:shd w:val="clear" w:color="auto" w:fill="FFFFFF"/>
        <w:spacing w:before="150" w:after="150"/>
        <w:ind w:left="450" w:right="450"/>
        <w:jc w:val="center"/>
        <w:rPr>
          <w:b/>
          <w:bCs/>
          <w:color w:val="000000"/>
          <w:sz w:val="28"/>
          <w:szCs w:val="28"/>
          <w:lang w:val="uk-UA"/>
        </w:rPr>
      </w:pPr>
    </w:p>
    <w:p w:rsidR="00C651E2" w:rsidRPr="00481DF6" w:rsidRDefault="00C651E2" w:rsidP="00C651E2">
      <w:pPr>
        <w:shd w:val="clear" w:color="auto" w:fill="FFFFFF"/>
        <w:spacing w:before="150" w:after="150"/>
        <w:ind w:left="450" w:right="450"/>
        <w:jc w:val="center"/>
        <w:rPr>
          <w:rFonts w:ascii="Times New Roman" w:hAnsi="Times New Roman" w:cs="Times New Roman"/>
          <w:color w:val="000000"/>
          <w:sz w:val="28"/>
          <w:szCs w:val="28"/>
          <w:lang w:val="uk-UA"/>
        </w:rPr>
      </w:pPr>
      <w:r w:rsidRPr="00481DF6">
        <w:rPr>
          <w:rFonts w:ascii="Times New Roman" w:hAnsi="Times New Roman" w:cs="Times New Roman"/>
          <w:b/>
          <w:bCs/>
          <w:color w:val="000000"/>
          <w:sz w:val="28"/>
          <w:szCs w:val="28"/>
          <w:lang w:val="uk-UA"/>
        </w:rPr>
        <w:t>ЖУРНАЛ </w:t>
      </w:r>
      <w:r w:rsidRPr="00481DF6">
        <w:rPr>
          <w:rFonts w:ascii="Times New Roman" w:hAnsi="Times New Roman" w:cs="Times New Roman"/>
          <w:color w:val="000000"/>
          <w:sz w:val="28"/>
          <w:szCs w:val="28"/>
          <w:lang w:val="uk-UA"/>
        </w:rPr>
        <w:br/>
      </w:r>
      <w:r w:rsidRPr="00481DF6">
        <w:rPr>
          <w:rFonts w:ascii="Times New Roman" w:hAnsi="Times New Roman" w:cs="Times New Roman"/>
          <w:b/>
          <w:bCs/>
          <w:color w:val="000000"/>
          <w:sz w:val="28"/>
          <w:szCs w:val="28"/>
          <w:lang w:val="uk-UA"/>
        </w:rPr>
        <w:t xml:space="preserve">обліку особистого прийому громадян  у виконавчому комітеті Широківської сільської ради  </w:t>
      </w:r>
    </w:p>
    <w:p w:rsidR="00C651E2" w:rsidRPr="00481DF6" w:rsidRDefault="00C651E2" w:rsidP="00C651E2">
      <w:pPr>
        <w:ind w:left="5245" w:right="-284"/>
        <w:rPr>
          <w:rFonts w:ascii="Times New Roman" w:hAnsi="Times New Roman" w:cs="Times New Roman"/>
          <w:sz w:val="28"/>
          <w:szCs w:val="28"/>
          <w:lang w:val="uk-UA"/>
        </w:rPr>
      </w:pPr>
      <w:bookmarkStart w:id="8" w:name="n231"/>
      <w:bookmarkStart w:id="9" w:name="n244"/>
      <w:bookmarkStart w:id="10" w:name="n232"/>
      <w:bookmarkStart w:id="11" w:name="n233"/>
      <w:bookmarkEnd w:id="8"/>
      <w:bookmarkEnd w:id="9"/>
      <w:bookmarkEnd w:id="10"/>
      <w:bookmarkEnd w:id="11"/>
    </w:p>
    <w:tbl>
      <w:tblPr>
        <w:tblW w:w="5000" w:type="pct"/>
        <w:tblBorders>
          <w:top w:val="outset" w:sz="2" w:space="0" w:color="auto"/>
          <w:left w:val="outset" w:sz="2" w:space="0" w:color="auto"/>
          <w:bottom w:val="outset" w:sz="2" w:space="0" w:color="auto"/>
          <w:right w:val="outset" w:sz="2" w:space="0" w:color="auto"/>
        </w:tblBorders>
        <w:tblLook w:val="04A0" w:firstRow="1" w:lastRow="0" w:firstColumn="1" w:lastColumn="0" w:noHBand="0" w:noVBand="1"/>
      </w:tblPr>
      <w:tblGrid>
        <w:gridCol w:w="349"/>
        <w:gridCol w:w="1117"/>
        <w:gridCol w:w="1066"/>
        <w:gridCol w:w="1632"/>
        <w:gridCol w:w="1228"/>
        <w:gridCol w:w="1058"/>
        <w:gridCol w:w="1454"/>
        <w:gridCol w:w="1441"/>
      </w:tblGrid>
      <w:tr w:rsidR="00C651E2" w:rsidRPr="00481DF6" w:rsidTr="00F53F5A">
        <w:tc>
          <w:tcPr>
            <w:tcW w:w="435" w:type="dxa"/>
            <w:vMerge w:val="restar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C651E2" w:rsidRPr="00481DF6" w:rsidRDefault="00C651E2" w:rsidP="00F53F5A">
            <w:pPr>
              <w:spacing w:before="150" w:after="150" w:line="256" w:lineRule="auto"/>
              <w:jc w:val="center"/>
              <w:rPr>
                <w:rFonts w:ascii="Times New Roman" w:hAnsi="Times New Roman" w:cs="Times New Roman"/>
                <w:sz w:val="28"/>
                <w:szCs w:val="28"/>
                <w:lang w:val="uk-UA" w:eastAsia="en-US"/>
              </w:rPr>
            </w:pPr>
            <w:r w:rsidRPr="00481DF6">
              <w:rPr>
                <w:rFonts w:ascii="Times New Roman" w:hAnsi="Times New Roman" w:cs="Times New Roman"/>
                <w:sz w:val="28"/>
                <w:szCs w:val="28"/>
                <w:lang w:val="uk-UA" w:eastAsia="en-US"/>
              </w:rPr>
              <w:t>№ пп</w:t>
            </w:r>
          </w:p>
        </w:tc>
        <w:tc>
          <w:tcPr>
            <w:tcW w:w="1290" w:type="dxa"/>
            <w:vMerge w:val="restart"/>
            <w:tcBorders>
              <w:top w:val="single" w:sz="6" w:space="0" w:color="000000"/>
              <w:left w:val="single" w:sz="4" w:space="0" w:color="auto"/>
              <w:bottom w:val="nil"/>
              <w:right w:val="single" w:sz="6" w:space="0" w:color="000000"/>
            </w:tcBorders>
            <w:tcMar>
              <w:top w:w="15" w:type="dxa"/>
              <w:left w:w="15" w:type="dxa"/>
              <w:bottom w:w="15" w:type="dxa"/>
              <w:right w:w="15" w:type="dxa"/>
            </w:tcMar>
            <w:hideMark/>
          </w:tcPr>
          <w:p w:rsidR="00C651E2" w:rsidRPr="00481DF6" w:rsidRDefault="00C651E2" w:rsidP="00F53F5A">
            <w:pPr>
              <w:spacing w:before="150" w:after="150" w:line="256" w:lineRule="auto"/>
              <w:jc w:val="center"/>
              <w:rPr>
                <w:rFonts w:ascii="Times New Roman" w:hAnsi="Times New Roman" w:cs="Times New Roman"/>
                <w:sz w:val="28"/>
                <w:szCs w:val="28"/>
                <w:lang w:val="uk-UA" w:eastAsia="en-US"/>
              </w:rPr>
            </w:pPr>
            <w:r w:rsidRPr="00481DF6">
              <w:rPr>
                <w:rFonts w:ascii="Times New Roman" w:hAnsi="Times New Roman" w:cs="Times New Roman"/>
                <w:sz w:val="28"/>
                <w:szCs w:val="28"/>
                <w:lang w:val="uk-UA" w:eastAsia="en-US"/>
              </w:rPr>
              <w:t>Дата прийому</w:t>
            </w:r>
          </w:p>
        </w:tc>
        <w:tc>
          <w:tcPr>
            <w:tcW w:w="1170" w:type="dxa"/>
            <w:vMerge w:val="restart"/>
            <w:tcBorders>
              <w:top w:val="single" w:sz="6" w:space="0" w:color="000000"/>
              <w:left w:val="single" w:sz="6" w:space="0" w:color="000000"/>
              <w:bottom w:val="nil"/>
              <w:right w:val="single" w:sz="6" w:space="0" w:color="000000"/>
            </w:tcBorders>
            <w:tcMar>
              <w:top w:w="15" w:type="dxa"/>
              <w:left w:w="15" w:type="dxa"/>
              <w:bottom w:w="15" w:type="dxa"/>
              <w:right w:w="15" w:type="dxa"/>
            </w:tcMar>
            <w:hideMark/>
          </w:tcPr>
          <w:p w:rsidR="00C651E2" w:rsidRPr="00481DF6" w:rsidRDefault="00C651E2" w:rsidP="00F53F5A">
            <w:pPr>
              <w:spacing w:before="150" w:after="150" w:line="256" w:lineRule="auto"/>
              <w:jc w:val="center"/>
              <w:rPr>
                <w:rFonts w:ascii="Times New Roman" w:hAnsi="Times New Roman" w:cs="Times New Roman"/>
                <w:sz w:val="28"/>
                <w:szCs w:val="28"/>
                <w:lang w:val="uk-UA" w:eastAsia="en-US"/>
              </w:rPr>
            </w:pPr>
            <w:r w:rsidRPr="00481DF6">
              <w:rPr>
                <w:rFonts w:ascii="Times New Roman" w:hAnsi="Times New Roman" w:cs="Times New Roman"/>
                <w:sz w:val="28"/>
                <w:szCs w:val="28"/>
                <w:lang w:val="uk-UA" w:eastAsia="en-US"/>
              </w:rPr>
              <w:t>Хто приймає</w:t>
            </w:r>
          </w:p>
        </w:tc>
        <w:tc>
          <w:tcPr>
            <w:tcW w:w="1890" w:type="dxa"/>
            <w:vMerge w:val="restart"/>
            <w:tcBorders>
              <w:top w:val="single" w:sz="6" w:space="0" w:color="000000"/>
              <w:left w:val="single" w:sz="6" w:space="0" w:color="000000"/>
              <w:bottom w:val="nil"/>
              <w:right w:val="single" w:sz="6" w:space="0" w:color="000000"/>
            </w:tcBorders>
            <w:tcMar>
              <w:top w:w="15" w:type="dxa"/>
              <w:left w:w="15" w:type="dxa"/>
              <w:bottom w:w="15" w:type="dxa"/>
              <w:right w:w="15" w:type="dxa"/>
            </w:tcMar>
            <w:hideMark/>
          </w:tcPr>
          <w:p w:rsidR="00C651E2" w:rsidRPr="00481DF6" w:rsidRDefault="00C651E2" w:rsidP="00F53F5A">
            <w:pPr>
              <w:spacing w:before="150" w:after="150" w:line="256" w:lineRule="auto"/>
              <w:jc w:val="center"/>
              <w:rPr>
                <w:rFonts w:ascii="Times New Roman" w:hAnsi="Times New Roman" w:cs="Times New Roman"/>
                <w:sz w:val="28"/>
                <w:szCs w:val="28"/>
                <w:lang w:val="uk-UA" w:eastAsia="en-US"/>
              </w:rPr>
            </w:pPr>
            <w:r w:rsidRPr="00481DF6">
              <w:rPr>
                <w:rFonts w:ascii="Times New Roman" w:hAnsi="Times New Roman" w:cs="Times New Roman"/>
                <w:sz w:val="28"/>
                <w:szCs w:val="28"/>
                <w:lang w:val="uk-UA" w:eastAsia="en-US"/>
              </w:rPr>
              <w:t>Прізвище, ім'я, по батькові, адреса чи місце роботи, категорія (соціальний стан) громадянина</w:t>
            </w:r>
          </w:p>
        </w:tc>
        <w:tc>
          <w:tcPr>
            <w:tcW w:w="3180" w:type="dxa"/>
            <w:gridSpan w:val="2"/>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C651E2" w:rsidRPr="00481DF6" w:rsidRDefault="00C651E2" w:rsidP="00F53F5A">
            <w:pPr>
              <w:spacing w:before="150" w:after="150" w:line="256" w:lineRule="auto"/>
              <w:jc w:val="center"/>
              <w:rPr>
                <w:rFonts w:ascii="Times New Roman" w:hAnsi="Times New Roman" w:cs="Times New Roman"/>
                <w:sz w:val="28"/>
                <w:szCs w:val="28"/>
                <w:lang w:val="uk-UA" w:eastAsia="en-US"/>
              </w:rPr>
            </w:pPr>
            <w:r w:rsidRPr="00481DF6">
              <w:rPr>
                <w:rFonts w:ascii="Times New Roman" w:hAnsi="Times New Roman" w:cs="Times New Roman"/>
                <w:sz w:val="28"/>
                <w:szCs w:val="28"/>
                <w:lang w:val="uk-UA" w:eastAsia="en-US"/>
              </w:rPr>
              <w:t>Порушені питання</w:t>
            </w:r>
          </w:p>
        </w:tc>
        <w:tc>
          <w:tcPr>
            <w:tcW w:w="1875" w:type="dxa"/>
            <w:vMerge w:val="restart"/>
            <w:tcBorders>
              <w:top w:val="single" w:sz="6" w:space="0" w:color="000000"/>
              <w:left w:val="single" w:sz="6" w:space="0" w:color="000000"/>
              <w:bottom w:val="nil"/>
              <w:right w:val="single" w:sz="4" w:space="0" w:color="auto"/>
            </w:tcBorders>
            <w:tcMar>
              <w:top w:w="15" w:type="dxa"/>
              <w:left w:w="15" w:type="dxa"/>
              <w:bottom w:w="15" w:type="dxa"/>
              <w:right w:w="15" w:type="dxa"/>
            </w:tcMar>
            <w:hideMark/>
          </w:tcPr>
          <w:p w:rsidR="00C651E2" w:rsidRPr="00481DF6" w:rsidRDefault="00C651E2" w:rsidP="00F53F5A">
            <w:pPr>
              <w:spacing w:before="150" w:after="150" w:line="256" w:lineRule="auto"/>
              <w:jc w:val="center"/>
              <w:rPr>
                <w:rFonts w:ascii="Times New Roman" w:hAnsi="Times New Roman" w:cs="Times New Roman"/>
                <w:sz w:val="28"/>
                <w:szCs w:val="28"/>
                <w:lang w:val="uk-UA" w:eastAsia="en-US"/>
              </w:rPr>
            </w:pPr>
            <w:r w:rsidRPr="00481DF6">
              <w:rPr>
                <w:rFonts w:ascii="Times New Roman" w:hAnsi="Times New Roman" w:cs="Times New Roman"/>
                <w:sz w:val="28"/>
                <w:szCs w:val="28"/>
                <w:lang w:val="uk-UA" w:eastAsia="en-US"/>
              </w:rPr>
              <w:t>Кому доручено розгляд, зміст доручення, термін виконання</w:t>
            </w:r>
          </w:p>
        </w:tc>
        <w:tc>
          <w:tcPr>
            <w:tcW w:w="1950" w:type="dxa"/>
            <w:vMerge w:val="restar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C651E2" w:rsidRPr="00481DF6" w:rsidRDefault="00C651E2" w:rsidP="00F53F5A">
            <w:pPr>
              <w:spacing w:before="150" w:after="150" w:line="256" w:lineRule="auto"/>
              <w:jc w:val="center"/>
              <w:rPr>
                <w:rFonts w:ascii="Times New Roman" w:hAnsi="Times New Roman" w:cs="Times New Roman"/>
                <w:sz w:val="28"/>
                <w:szCs w:val="28"/>
                <w:lang w:val="uk-UA" w:eastAsia="en-US"/>
              </w:rPr>
            </w:pPr>
            <w:r w:rsidRPr="00481DF6">
              <w:rPr>
                <w:rFonts w:ascii="Times New Roman" w:hAnsi="Times New Roman" w:cs="Times New Roman"/>
                <w:sz w:val="28"/>
                <w:szCs w:val="28"/>
                <w:lang w:val="uk-UA" w:eastAsia="en-US"/>
              </w:rPr>
              <w:t>Наслідки розгляду, індекс, дата одержання відповіді від виконавця</w:t>
            </w:r>
          </w:p>
        </w:tc>
      </w:tr>
      <w:tr w:rsidR="00C651E2" w:rsidTr="00F53F5A">
        <w:tc>
          <w:tcPr>
            <w:tcW w:w="0" w:type="auto"/>
            <w:vMerge/>
            <w:tcBorders>
              <w:top w:val="single" w:sz="4" w:space="0" w:color="auto"/>
              <w:left w:val="single" w:sz="4" w:space="0" w:color="auto"/>
              <w:bottom w:val="single" w:sz="4" w:space="0" w:color="auto"/>
              <w:right w:val="single" w:sz="4" w:space="0" w:color="auto"/>
            </w:tcBorders>
            <w:vAlign w:val="center"/>
            <w:hideMark/>
          </w:tcPr>
          <w:p w:rsidR="00C651E2" w:rsidRDefault="00C651E2" w:rsidP="00F53F5A">
            <w:pPr>
              <w:spacing w:line="256" w:lineRule="auto"/>
              <w:rPr>
                <w:rFonts w:ascii="Times New Roman" w:eastAsia="Times New Roman" w:hAnsi="Times New Roman" w:cs="Times New Roman"/>
                <w:sz w:val="24"/>
                <w:szCs w:val="24"/>
                <w:lang w:val="uk-UA" w:eastAsia="en-US"/>
              </w:rPr>
            </w:pPr>
          </w:p>
        </w:tc>
        <w:tc>
          <w:tcPr>
            <w:tcW w:w="0" w:type="auto"/>
            <w:vMerge/>
            <w:tcBorders>
              <w:top w:val="single" w:sz="6" w:space="0" w:color="000000"/>
              <w:left w:val="single" w:sz="4" w:space="0" w:color="auto"/>
              <w:bottom w:val="nil"/>
              <w:right w:val="single" w:sz="6" w:space="0" w:color="000000"/>
            </w:tcBorders>
            <w:vAlign w:val="center"/>
            <w:hideMark/>
          </w:tcPr>
          <w:p w:rsidR="00C651E2" w:rsidRDefault="00C651E2" w:rsidP="00F53F5A">
            <w:pPr>
              <w:spacing w:line="256" w:lineRule="auto"/>
              <w:rPr>
                <w:rFonts w:ascii="Times New Roman" w:eastAsia="Times New Roman" w:hAnsi="Times New Roman" w:cs="Times New Roman"/>
                <w:sz w:val="24"/>
                <w:szCs w:val="24"/>
                <w:lang w:val="uk-UA" w:eastAsia="en-US"/>
              </w:rPr>
            </w:pPr>
          </w:p>
        </w:tc>
        <w:tc>
          <w:tcPr>
            <w:tcW w:w="0" w:type="auto"/>
            <w:vMerge/>
            <w:tcBorders>
              <w:top w:val="single" w:sz="6" w:space="0" w:color="000000"/>
              <w:left w:val="single" w:sz="6" w:space="0" w:color="000000"/>
              <w:bottom w:val="nil"/>
              <w:right w:val="single" w:sz="6" w:space="0" w:color="000000"/>
            </w:tcBorders>
            <w:vAlign w:val="center"/>
            <w:hideMark/>
          </w:tcPr>
          <w:p w:rsidR="00C651E2" w:rsidRDefault="00C651E2" w:rsidP="00F53F5A">
            <w:pPr>
              <w:spacing w:line="256" w:lineRule="auto"/>
              <w:rPr>
                <w:rFonts w:ascii="Times New Roman" w:eastAsia="Times New Roman" w:hAnsi="Times New Roman" w:cs="Times New Roman"/>
                <w:sz w:val="24"/>
                <w:szCs w:val="24"/>
                <w:lang w:val="uk-UA" w:eastAsia="en-US"/>
              </w:rPr>
            </w:pPr>
          </w:p>
        </w:tc>
        <w:tc>
          <w:tcPr>
            <w:tcW w:w="0" w:type="auto"/>
            <w:vMerge/>
            <w:tcBorders>
              <w:top w:val="single" w:sz="6" w:space="0" w:color="000000"/>
              <w:left w:val="single" w:sz="6" w:space="0" w:color="000000"/>
              <w:bottom w:val="nil"/>
              <w:right w:val="single" w:sz="6" w:space="0" w:color="000000"/>
            </w:tcBorders>
            <w:vAlign w:val="center"/>
            <w:hideMark/>
          </w:tcPr>
          <w:p w:rsidR="00C651E2" w:rsidRDefault="00C651E2" w:rsidP="00F53F5A">
            <w:pPr>
              <w:spacing w:line="256" w:lineRule="auto"/>
              <w:rPr>
                <w:rFonts w:ascii="Times New Roman" w:eastAsia="Times New Roman" w:hAnsi="Times New Roman" w:cs="Times New Roman"/>
                <w:sz w:val="24"/>
                <w:szCs w:val="24"/>
                <w:lang w:val="uk-UA" w:eastAsia="en-US"/>
              </w:rPr>
            </w:pPr>
          </w:p>
        </w:tc>
        <w:tc>
          <w:tcPr>
            <w:tcW w:w="159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C651E2" w:rsidRPr="00481DF6" w:rsidRDefault="00C651E2" w:rsidP="00F53F5A">
            <w:pPr>
              <w:spacing w:before="150" w:after="150" w:line="256" w:lineRule="auto"/>
              <w:jc w:val="center"/>
              <w:rPr>
                <w:rFonts w:ascii="Times New Roman" w:hAnsi="Times New Roman" w:cs="Times New Roman"/>
                <w:sz w:val="28"/>
                <w:szCs w:val="28"/>
                <w:lang w:val="uk-UA" w:eastAsia="en-US"/>
              </w:rPr>
            </w:pPr>
            <w:r w:rsidRPr="00481DF6">
              <w:rPr>
                <w:rFonts w:ascii="Times New Roman" w:hAnsi="Times New Roman" w:cs="Times New Roman"/>
                <w:sz w:val="28"/>
                <w:szCs w:val="28"/>
                <w:lang w:val="uk-UA" w:eastAsia="en-US"/>
              </w:rPr>
              <w:t>короткий зміст</w:t>
            </w:r>
          </w:p>
        </w:tc>
        <w:tc>
          <w:tcPr>
            <w:tcW w:w="159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C651E2" w:rsidRPr="00481DF6" w:rsidRDefault="00C651E2" w:rsidP="00F53F5A">
            <w:pPr>
              <w:spacing w:before="150" w:after="150" w:line="256" w:lineRule="auto"/>
              <w:jc w:val="center"/>
              <w:rPr>
                <w:rFonts w:ascii="Times New Roman" w:hAnsi="Times New Roman" w:cs="Times New Roman"/>
                <w:sz w:val="28"/>
                <w:szCs w:val="28"/>
                <w:lang w:val="uk-UA" w:eastAsia="en-US"/>
              </w:rPr>
            </w:pPr>
            <w:r w:rsidRPr="00481DF6">
              <w:rPr>
                <w:rFonts w:ascii="Times New Roman" w:hAnsi="Times New Roman" w:cs="Times New Roman"/>
                <w:sz w:val="28"/>
                <w:szCs w:val="28"/>
                <w:lang w:val="uk-UA" w:eastAsia="en-US"/>
              </w:rPr>
              <w:t>індекси</w:t>
            </w:r>
          </w:p>
        </w:tc>
        <w:tc>
          <w:tcPr>
            <w:tcW w:w="0" w:type="auto"/>
            <w:vMerge/>
            <w:tcBorders>
              <w:top w:val="single" w:sz="6" w:space="0" w:color="000000"/>
              <w:left w:val="single" w:sz="6" w:space="0" w:color="000000"/>
              <w:bottom w:val="nil"/>
              <w:right w:val="single" w:sz="4" w:space="0" w:color="auto"/>
            </w:tcBorders>
            <w:vAlign w:val="center"/>
            <w:hideMark/>
          </w:tcPr>
          <w:p w:rsidR="00C651E2" w:rsidRDefault="00C651E2" w:rsidP="00F53F5A">
            <w:pPr>
              <w:spacing w:line="256" w:lineRule="auto"/>
              <w:rPr>
                <w:rFonts w:ascii="Times New Roman" w:eastAsia="Times New Roman" w:hAnsi="Times New Roman" w:cs="Times New Roman"/>
                <w:sz w:val="24"/>
                <w:szCs w:val="24"/>
                <w:lang w:val="uk-UA"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651E2" w:rsidRDefault="00C651E2" w:rsidP="00F53F5A">
            <w:pPr>
              <w:spacing w:line="256" w:lineRule="auto"/>
              <w:rPr>
                <w:rFonts w:ascii="Times New Roman" w:eastAsia="Times New Roman" w:hAnsi="Times New Roman" w:cs="Times New Roman"/>
                <w:sz w:val="24"/>
                <w:szCs w:val="24"/>
                <w:lang w:val="uk-UA" w:eastAsia="en-US"/>
              </w:rPr>
            </w:pPr>
          </w:p>
        </w:tc>
      </w:tr>
      <w:tr w:rsidR="00C651E2" w:rsidTr="00F53F5A">
        <w:tc>
          <w:tcPr>
            <w:tcW w:w="43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C651E2" w:rsidRPr="00481DF6" w:rsidRDefault="00C651E2" w:rsidP="00F53F5A">
            <w:pPr>
              <w:spacing w:before="150" w:after="150" w:line="256" w:lineRule="auto"/>
              <w:jc w:val="center"/>
              <w:rPr>
                <w:rFonts w:ascii="Times New Roman" w:hAnsi="Times New Roman" w:cs="Times New Roman"/>
                <w:sz w:val="28"/>
                <w:szCs w:val="28"/>
                <w:lang w:val="uk-UA" w:eastAsia="en-US"/>
              </w:rPr>
            </w:pPr>
            <w:r w:rsidRPr="00481DF6">
              <w:rPr>
                <w:rFonts w:ascii="Times New Roman" w:hAnsi="Times New Roman" w:cs="Times New Roman"/>
                <w:sz w:val="28"/>
                <w:szCs w:val="28"/>
                <w:lang w:val="uk-UA" w:eastAsia="en-US"/>
              </w:rPr>
              <w:t>1</w:t>
            </w:r>
          </w:p>
        </w:tc>
        <w:tc>
          <w:tcPr>
            <w:tcW w:w="1290" w:type="dxa"/>
            <w:tcBorders>
              <w:top w:val="single" w:sz="6" w:space="0" w:color="000000"/>
              <w:left w:val="single" w:sz="4" w:space="0" w:color="auto"/>
              <w:bottom w:val="single" w:sz="6" w:space="0" w:color="000000"/>
              <w:right w:val="single" w:sz="6" w:space="0" w:color="000000"/>
            </w:tcBorders>
            <w:tcMar>
              <w:top w:w="15" w:type="dxa"/>
              <w:left w:w="15" w:type="dxa"/>
              <w:bottom w:w="15" w:type="dxa"/>
              <w:right w:w="15" w:type="dxa"/>
            </w:tcMar>
            <w:hideMark/>
          </w:tcPr>
          <w:p w:rsidR="00C651E2" w:rsidRPr="00481DF6" w:rsidRDefault="00C651E2" w:rsidP="00F53F5A">
            <w:pPr>
              <w:spacing w:before="150" w:after="150" w:line="256" w:lineRule="auto"/>
              <w:jc w:val="center"/>
              <w:rPr>
                <w:rFonts w:ascii="Times New Roman" w:hAnsi="Times New Roman" w:cs="Times New Roman"/>
                <w:sz w:val="28"/>
                <w:szCs w:val="28"/>
                <w:lang w:val="uk-UA" w:eastAsia="en-US"/>
              </w:rPr>
            </w:pPr>
            <w:r w:rsidRPr="00481DF6">
              <w:rPr>
                <w:rFonts w:ascii="Times New Roman" w:hAnsi="Times New Roman" w:cs="Times New Roman"/>
                <w:sz w:val="28"/>
                <w:szCs w:val="28"/>
                <w:lang w:val="uk-UA" w:eastAsia="en-US"/>
              </w:rPr>
              <w:t>2</w:t>
            </w:r>
          </w:p>
        </w:tc>
        <w:tc>
          <w:tcPr>
            <w:tcW w:w="117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C651E2" w:rsidRPr="00481DF6" w:rsidRDefault="00C651E2" w:rsidP="00F53F5A">
            <w:pPr>
              <w:spacing w:before="150" w:after="150" w:line="256" w:lineRule="auto"/>
              <w:jc w:val="center"/>
              <w:rPr>
                <w:rFonts w:ascii="Times New Roman" w:hAnsi="Times New Roman" w:cs="Times New Roman"/>
                <w:sz w:val="28"/>
                <w:szCs w:val="28"/>
                <w:lang w:val="uk-UA" w:eastAsia="en-US"/>
              </w:rPr>
            </w:pPr>
            <w:r w:rsidRPr="00481DF6">
              <w:rPr>
                <w:rFonts w:ascii="Times New Roman" w:hAnsi="Times New Roman" w:cs="Times New Roman"/>
                <w:sz w:val="28"/>
                <w:szCs w:val="28"/>
                <w:lang w:val="uk-UA" w:eastAsia="en-US"/>
              </w:rPr>
              <w:t>3</w:t>
            </w:r>
          </w:p>
        </w:tc>
        <w:tc>
          <w:tcPr>
            <w:tcW w:w="189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C651E2" w:rsidRPr="00481DF6" w:rsidRDefault="00C651E2" w:rsidP="00F53F5A">
            <w:pPr>
              <w:spacing w:before="150" w:after="150" w:line="256" w:lineRule="auto"/>
              <w:jc w:val="center"/>
              <w:rPr>
                <w:rFonts w:ascii="Times New Roman" w:hAnsi="Times New Roman" w:cs="Times New Roman"/>
                <w:sz w:val="28"/>
                <w:szCs w:val="28"/>
                <w:lang w:val="uk-UA" w:eastAsia="en-US"/>
              </w:rPr>
            </w:pPr>
            <w:r w:rsidRPr="00481DF6">
              <w:rPr>
                <w:rFonts w:ascii="Times New Roman" w:hAnsi="Times New Roman" w:cs="Times New Roman"/>
                <w:sz w:val="28"/>
                <w:szCs w:val="28"/>
                <w:lang w:val="uk-UA" w:eastAsia="en-US"/>
              </w:rPr>
              <w:t>4</w:t>
            </w:r>
          </w:p>
        </w:tc>
        <w:tc>
          <w:tcPr>
            <w:tcW w:w="159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C651E2" w:rsidRPr="00481DF6" w:rsidRDefault="00C651E2" w:rsidP="00F53F5A">
            <w:pPr>
              <w:spacing w:before="150" w:after="150" w:line="256" w:lineRule="auto"/>
              <w:jc w:val="center"/>
              <w:rPr>
                <w:rFonts w:ascii="Times New Roman" w:hAnsi="Times New Roman" w:cs="Times New Roman"/>
                <w:sz w:val="28"/>
                <w:szCs w:val="28"/>
                <w:lang w:val="uk-UA" w:eastAsia="en-US"/>
              </w:rPr>
            </w:pPr>
            <w:r w:rsidRPr="00481DF6">
              <w:rPr>
                <w:rFonts w:ascii="Times New Roman" w:hAnsi="Times New Roman" w:cs="Times New Roman"/>
                <w:sz w:val="28"/>
                <w:szCs w:val="28"/>
                <w:lang w:val="uk-UA" w:eastAsia="en-US"/>
              </w:rPr>
              <w:t>5</w:t>
            </w:r>
          </w:p>
        </w:tc>
        <w:tc>
          <w:tcPr>
            <w:tcW w:w="159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C651E2" w:rsidRPr="00481DF6" w:rsidRDefault="00C651E2" w:rsidP="00F53F5A">
            <w:pPr>
              <w:spacing w:before="150" w:after="150" w:line="256" w:lineRule="auto"/>
              <w:jc w:val="center"/>
              <w:rPr>
                <w:rFonts w:ascii="Times New Roman" w:hAnsi="Times New Roman" w:cs="Times New Roman"/>
                <w:sz w:val="28"/>
                <w:szCs w:val="28"/>
                <w:lang w:val="uk-UA" w:eastAsia="en-US"/>
              </w:rPr>
            </w:pPr>
            <w:r w:rsidRPr="00481DF6">
              <w:rPr>
                <w:rFonts w:ascii="Times New Roman" w:hAnsi="Times New Roman" w:cs="Times New Roman"/>
                <w:sz w:val="28"/>
                <w:szCs w:val="28"/>
                <w:lang w:val="uk-UA" w:eastAsia="en-US"/>
              </w:rPr>
              <w:t>5а</w:t>
            </w:r>
          </w:p>
        </w:tc>
        <w:tc>
          <w:tcPr>
            <w:tcW w:w="1875" w:type="dxa"/>
            <w:tcBorders>
              <w:top w:val="single" w:sz="6" w:space="0" w:color="000000"/>
              <w:left w:val="single" w:sz="6" w:space="0" w:color="000000"/>
              <w:bottom w:val="single" w:sz="6" w:space="0" w:color="000000"/>
              <w:right w:val="single" w:sz="4" w:space="0" w:color="auto"/>
            </w:tcBorders>
            <w:tcMar>
              <w:top w:w="15" w:type="dxa"/>
              <w:left w:w="15" w:type="dxa"/>
              <w:bottom w:w="15" w:type="dxa"/>
              <w:right w:w="15" w:type="dxa"/>
            </w:tcMar>
            <w:hideMark/>
          </w:tcPr>
          <w:p w:rsidR="00C651E2" w:rsidRPr="00481DF6" w:rsidRDefault="00C651E2" w:rsidP="00F53F5A">
            <w:pPr>
              <w:spacing w:before="150" w:after="150" w:line="256" w:lineRule="auto"/>
              <w:jc w:val="center"/>
              <w:rPr>
                <w:rFonts w:ascii="Times New Roman" w:hAnsi="Times New Roman" w:cs="Times New Roman"/>
                <w:sz w:val="28"/>
                <w:szCs w:val="28"/>
                <w:lang w:val="uk-UA" w:eastAsia="en-US"/>
              </w:rPr>
            </w:pPr>
            <w:r w:rsidRPr="00481DF6">
              <w:rPr>
                <w:rFonts w:ascii="Times New Roman" w:hAnsi="Times New Roman" w:cs="Times New Roman"/>
                <w:sz w:val="28"/>
                <w:szCs w:val="28"/>
                <w:lang w:val="uk-UA" w:eastAsia="en-US"/>
              </w:rPr>
              <w:t>6</w:t>
            </w:r>
          </w:p>
        </w:tc>
        <w:tc>
          <w:tcPr>
            <w:tcW w:w="195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C651E2" w:rsidRPr="00481DF6" w:rsidRDefault="00C651E2" w:rsidP="00F53F5A">
            <w:pPr>
              <w:spacing w:before="150" w:after="150" w:line="256" w:lineRule="auto"/>
              <w:jc w:val="center"/>
              <w:rPr>
                <w:rFonts w:ascii="Times New Roman" w:hAnsi="Times New Roman" w:cs="Times New Roman"/>
                <w:sz w:val="28"/>
                <w:szCs w:val="28"/>
                <w:lang w:val="uk-UA" w:eastAsia="en-US"/>
              </w:rPr>
            </w:pPr>
            <w:r w:rsidRPr="00481DF6">
              <w:rPr>
                <w:rFonts w:ascii="Times New Roman" w:hAnsi="Times New Roman" w:cs="Times New Roman"/>
                <w:sz w:val="28"/>
                <w:szCs w:val="28"/>
                <w:lang w:val="uk-UA" w:eastAsia="en-US"/>
              </w:rPr>
              <w:t>7</w:t>
            </w:r>
          </w:p>
        </w:tc>
      </w:tr>
    </w:tbl>
    <w:p w:rsidR="00C651E2" w:rsidRDefault="00C651E2" w:rsidP="00C651E2">
      <w:pPr>
        <w:ind w:left="5245" w:right="-284"/>
        <w:rPr>
          <w:rFonts w:eastAsia="Times New Roman"/>
          <w:lang w:val="uk-UA"/>
        </w:rPr>
      </w:pPr>
    </w:p>
    <w:p w:rsidR="00C651E2" w:rsidRPr="005110D0" w:rsidRDefault="00C651E2" w:rsidP="00C651E2">
      <w:pPr>
        <w:ind w:right="-284"/>
        <w:rPr>
          <w:rFonts w:ascii="Times New Roman" w:eastAsia="Times New Roman" w:hAnsi="Times New Roman" w:cs="Times New Roman"/>
          <w:sz w:val="28"/>
          <w:szCs w:val="28"/>
          <w:lang w:val="uk-UA"/>
        </w:rPr>
      </w:pPr>
      <w:r w:rsidRPr="005110D0">
        <w:rPr>
          <w:rFonts w:ascii="Times New Roman" w:eastAsia="Times New Roman" w:hAnsi="Times New Roman" w:cs="Times New Roman"/>
          <w:sz w:val="28"/>
          <w:szCs w:val="28"/>
          <w:lang w:val="uk-UA"/>
        </w:rPr>
        <w:t>Кеурючий справами</w:t>
      </w:r>
      <w:r>
        <w:rPr>
          <w:rFonts w:ascii="Times New Roman" w:eastAsia="Times New Roman" w:hAnsi="Times New Roman" w:cs="Times New Roman"/>
          <w:sz w:val="28"/>
          <w:szCs w:val="28"/>
          <w:lang w:val="uk-UA"/>
        </w:rPr>
        <w:t xml:space="preserve">      </w:t>
      </w:r>
      <w:r w:rsidRPr="005110D0">
        <w:rPr>
          <w:rFonts w:ascii="Times New Roman" w:eastAsia="Times New Roman" w:hAnsi="Times New Roman" w:cs="Times New Roman"/>
          <w:sz w:val="28"/>
          <w:szCs w:val="28"/>
          <w:lang w:val="uk-UA"/>
        </w:rPr>
        <w:t xml:space="preserve">                                                    Л.Головань                  </w:t>
      </w:r>
      <w:r>
        <w:rPr>
          <w:rFonts w:ascii="Times New Roman" w:eastAsia="Times New Roman" w:hAnsi="Times New Roman" w:cs="Times New Roman"/>
          <w:sz w:val="28"/>
          <w:szCs w:val="28"/>
          <w:lang w:val="uk-UA"/>
        </w:rPr>
        <w:t xml:space="preserve">                                </w:t>
      </w:r>
    </w:p>
    <w:p w:rsidR="00C651E2" w:rsidRPr="005110D0" w:rsidRDefault="00C651E2" w:rsidP="00C651E2">
      <w:pPr>
        <w:ind w:left="5245" w:right="-284"/>
        <w:rPr>
          <w:rFonts w:ascii="Times New Roman" w:hAnsi="Times New Roman" w:cs="Times New Roman"/>
          <w:sz w:val="28"/>
          <w:szCs w:val="28"/>
          <w:lang w:val="uk-UA"/>
        </w:rPr>
      </w:pPr>
    </w:p>
    <w:p w:rsidR="00C651E2" w:rsidRPr="005110D0" w:rsidRDefault="00C651E2" w:rsidP="00C651E2">
      <w:pPr>
        <w:ind w:left="5245" w:right="-284"/>
        <w:rPr>
          <w:rFonts w:ascii="Times New Roman" w:hAnsi="Times New Roman" w:cs="Times New Roman"/>
          <w:sz w:val="28"/>
          <w:szCs w:val="28"/>
          <w:lang w:val="uk-UA"/>
        </w:rPr>
      </w:pPr>
    </w:p>
    <w:p w:rsidR="00C651E2" w:rsidRDefault="00C651E2" w:rsidP="00C651E2">
      <w:pPr>
        <w:ind w:left="5245" w:right="-284"/>
        <w:rPr>
          <w:lang w:val="uk-UA"/>
        </w:rPr>
      </w:pPr>
    </w:p>
    <w:p w:rsidR="00C651E2" w:rsidRDefault="00C651E2" w:rsidP="00C651E2">
      <w:pPr>
        <w:ind w:left="5245" w:right="-284"/>
        <w:rPr>
          <w:lang w:val="uk-UA"/>
        </w:rPr>
      </w:pPr>
    </w:p>
    <w:p w:rsidR="004C35E6" w:rsidRDefault="004C35E6">
      <w:bookmarkStart w:id="12" w:name="_GoBack"/>
      <w:bookmarkEnd w:id="12"/>
    </w:p>
    <w:sectPr w:rsidR="004C35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C7E8F"/>
    <w:multiLevelType w:val="hybridMultilevel"/>
    <w:tmpl w:val="22EABE18"/>
    <w:lvl w:ilvl="0" w:tplc="53DC96DA">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1E2"/>
    <w:rsid w:val="004C35E6"/>
    <w:rsid w:val="00C651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AB0CB2-4BC4-4D6E-8B03-D59DB34FA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51E2"/>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651E2"/>
    <w:rPr>
      <w:color w:val="0000FF"/>
      <w:u w:val="single"/>
    </w:rPr>
  </w:style>
  <w:style w:type="paragraph" w:styleId="a4">
    <w:name w:val="Normal (Web)"/>
    <w:aliases w:val="Знак,Обычный (веб) Знак,Знак1 Знак,Знак1,Обычный (веб) Знак2,Обычный (веб) Знак1 Знак,Знак Знак1 Знак,Обычный (веб) Знак Знак Знак,Знак1 Знак Знак Знак,Знак1 Знак1 Знак,Обычный (веб) Знак Знак1,Знак1 Знак2,Обычный (Web)"/>
    <w:link w:val="1"/>
    <w:uiPriority w:val="1"/>
    <w:unhideWhenUsed/>
    <w:qFormat/>
    <w:rsid w:val="00C651E2"/>
    <w:pPr>
      <w:spacing w:after="200" w:line="276" w:lineRule="auto"/>
      <w:ind w:left="720"/>
    </w:pPr>
    <w:rPr>
      <w:rFonts w:ascii="Calibri" w:eastAsia="Times New Roman" w:hAnsi="Calibri" w:cs="Calibri"/>
    </w:rPr>
  </w:style>
  <w:style w:type="paragraph" w:customStyle="1" w:styleId="10">
    <w:name w:val="Без интервала1"/>
    <w:uiPriority w:val="99"/>
    <w:qFormat/>
    <w:rsid w:val="00C651E2"/>
    <w:pPr>
      <w:spacing w:after="0" w:line="240" w:lineRule="auto"/>
    </w:pPr>
    <w:rPr>
      <w:rFonts w:ascii="Calibri" w:eastAsia="Times New Roman" w:hAnsi="Calibri" w:cs="Times New Roman"/>
      <w:lang w:eastAsia="ru-RU"/>
    </w:rPr>
  </w:style>
  <w:style w:type="paragraph" w:styleId="a5">
    <w:name w:val="No Spacing"/>
    <w:link w:val="a6"/>
    <w:uiPriority w:val="1"/>
    <w:qFormat/>
    <w:rsid w:val="00C651E2"/>
    <w:pPr>
      <w:spacing w:after="0" w:line="240" w:lineRule="auto"/>
    </w:pPr>
    <w:rPr>
      <w:rFonts w:eastAsiaTheme="minorEastAsia"/>
      <w:lang w:eastAsia="ru-RU"/>
    </w:rPr>
  </w:style>
  <w:style w:type="character" w:customStyle="1" w:styleId="1">
    <w:name w:val="Обычный (веб) Знак1"/>
    <w:aliases w:val="Знак Знак,Обычный (веб) Знак Знак,Знак1 Знак Знак1,Знак1 Знак3,Обычный (веб) Знак2 Знак,Обычный (веб) Знак1 Знак Знак,Знак Знак1 Знак Знак,Обычный (веб) Знак Знак Знак Знак,Знак1 Знак Знак Знак Знак,Знак1 Знак1 Знак Знак"/>
    <w:link w:val="a4"/>
    <w:uiPriority w:val="1"/>
    <w:locked/>
    <w:rsid w:val="00C651E2"/>
    <w:rPr>
      <w:rFonts w:ascii="Calibri" w:eastAsia="Times New Roman" w:hAnsi="Calibri" w:cs="Calibri"/>
    </w:rPr>
  </w:style>
  <w:style w:type="character" w:customStyle="1" w:styleId="a6">
    <w:name w:val="Без интервала Знак"/>
    <w:link w:val="a5"/>
    <w:uiPriority w:val="1"/>
    <w:locked/>
    <w:rsid w:val="00C651E2"/>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kon.rada.gov.ua/laws/show/109/2008" TargetMode="External"/><Relationship Id="rId13" Type="http://schemas.openxmlformats.org/officeDocument/2006/relationships/hyperlink" Target="https://zakon.rada.gov.ua/laws/show/348-97-%D0%BF" TargetMode="External"/><Relationship Id="rId18" Type="http://schemas.openxmlformats.org/officeDocument/2006/relationships/hyperlink" Target="https://zakon.rada.gov.ua/laws/show/348-97-%D0%BF" TargetMode="External"/><Relationship Id="rId26" Type="http://schemas.openxmlformats.org/officeDocument/2006/relationships/hyperlink" Target="https://zakon.rada.gov.ua/laws/show/254%D0%BA/96-%D0%B2%D1%80" TargetMode="External"/><Relationship Id="rId3" Type="http://schemas.openxmlformats.org/officeDocument/2006/relationships/settings" Target="settings.xml"/><Relationship Id="rId21" Type="http://schemas.openxmlformats.org/officeDocument/2006/relationships/hyperlink" Target="https://zakon.rada.gov.ua/laws/show/2747-15" TargetMode="External"/><Relationship Id="rId34" Type="http://schemas.openxmlformats.org/officeDocument/2006/relationships/hyperlink" Target="https://zakon.rada.gov.ua/laws/show/z0229-17" TargetMode="External"/><Relationship Id="rId7" Type="http://schemas.openxmlformats.org/officeDocument/2006/relationships/hyperlink" Target="https://zakon.rada.gov.ua/laws/show/393/96-%D0%B2%D1%80" TargetMode="External"/><Relationship Id="rId12" Type="http://schemas.openxmlformats.org/officeDocument/2006/relationships/hyperlink" Target="https://zakon.rada.gov.ua/laws/show/109/2008" TargetMode="External"/><Relationship Id="rId17" Type="http://schemas.openxmlformats.org/officeDocument/2006/relationships/hyperlink" Target="https://zakon.rada.gov.ua/laws/show/109/2008" TargetMode="External"/><Relationship Id="rId25" Type="http://schemas.openxmlformats.org/officeDocument/2006/relationships/hyperlink" Target="https://zakon.rada.gov.ua/laws/show/1404-19" TargetMode="External"/><Relationship Id="rId33" Type="http://schemas.openxmlformats.org/officeDocument/2006/relationships/hyperlink" Target="https://zakon.rada.gov.ua/laws/show/z0571-12" TargetMode="External"/><Relationship Id="rId2" Type="http://schemas.openxmlformats.org/officeDocument/2006/relationships/styles" Target="styles.xml"/><Relationship Id="rId16" Type="http://schemas.openxmlformats.org/officeDocument/2006/relationships/hyperlink" Target="https://zakon.rada.gov.ua/laws/show/393/96-%D0%B2%D1%80" TargetMode="External"/><Relationship Id="rId20" Type="http://schemas.openxmlformats.org/officeDocument/2006/relationships/hyperlink" Target="https://zakon.rada.gov.ua/laws/show/630-2009-%D0%BF" TargetMode="External"/><Relationship Id="rId29" Type="http://schemas.openxmlformats.org/officeDocument/2006/relationships/hyperlink" Target="https://zakon.rada.gov.ua/laws/show/393/96-%D0%B2%D1%80"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zakon.rada.gov.ua/laws/show/393/96-%D0%B2%D1%80" TargetMode="External"/><Relationship Id="rId24" Type="http://schemas.openxmlformats.org/officeDocument/2006/relationships/hyperlink" Target="https://zakon.rada.gov.ua/laws/show/1700-18" TargetMode="External"/><Relationship Id="rId32" Type="http://schemas.openxmlformats.org/officeDocument/2006/relationships/hyperlink" Target="https://zakon.rada.gov.ua/laws/show/393/96-%D0%B2%D1%80" TargetMode="External"/><Relationship Id="rId5" Type="http://schemas.openxmlformats.org/officeDocument/2006/relationships/image" Target="media/image1.wmf"/><Relationship Id="rId15" Type="http://schemas.openxmlformats.org/officeDocument/2006/relationships/hyperlink" Target="https://zakon.rada.gov.ua/laws/show/254%D0%BA/96-%D0%B2%D1%80" TargetMode="External"/><Relationship Id="rId23" Type="http://schemas.openxmlformats.org/officeDocument/2006/relationships/hyperlink" Target="https://zakon.rada.gov.ua/laws/show/3262-15" TargetMode="External"/><Relationship Id="rId28" Type="http://schemas.openxmlformats.org/officeDocument/2006/relationships/hyperlink" Target="https://zakon.rada.gov.ua/laws/show/393/96-%D0%B2%D1%80" TargetMode="External"/><Relationship Id="rId36" Type="http://schemas.openxmlformats.org/officeDocument/2006/relationships/theme" Target="theme/theme1.xml"/><Relationship Id="rId10" Type="http://schemas.openxmlformats.org/officeDocument/2006/relationships/hyperlink" Target="https://zakon.rada.gov.ua/laws/show/z0229-17" TargetMode="External"/><Relationship Id="rId19" Type="http://schemas.openxmlformats.org/officeDocument/2006/relationships/hyperlink" Target="https://zakon.rada.gov.ua/laws/show/858-2008-%D0%BF" TargetMode="External"/><Relationship Id="rId31" Type="http://schemas.openxmlformats.org/officeDocument/2006/relationships/hyperlink" Target="https://zakon.rada.gov.ua/laws/show/5029-17" TargetMode="External"/><Relationship Id="rId4" Type="http://schemas.openxmlformats.org/officeDocument/2006/relationships/webSettings" Target="webSettings.xml"/><Relationship Id="rId9" Type="http://schemas.openxmlformats.org/officeDocument/2006/relationships/hyperlink" Target="https://zakon.rada.gov.ua/laws/show/348-97-%D0%BF" TargetMode="External"/><Relationship Id="rId14" Type="http://schemas.openxmlformats.org/officeDocument/2006/relationships/hyperlink" Target="https://zakon.rada.gov.ua/laws/show/z0229-17" TargetMode="External"/><Relationship Id="rId22" Type="http://schemas.openxmlformats.org/officeDocument/2006/relationships/hyperlink" Target="https://zakon.rada.gov.ua/laws/show/1402-19" TargetMode="External"/><Relationship Id="rId27" Type="http://schemas.openxmlformats.org/officeDocument/2006/relationships/hyperlink" Target="https://zakon.rada.gov.ua/laws/show/393/96-%D0%B2%D1%80" TargetMode="External"/><Relationship Id="rId30" Type="http://schemas.openxmlformats.org/officeDocument/2006/relationships/hyperlink" Target="https://zakon.rada.gov.ua/laws/show/858-2008-%D0%BF" TargetMode="External"/><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5976</Words>
  <Characters>34066</Characters>
  <Application>Microsoft Office Word</Application>
  <DocSecurity>0</DocSecurity>
  <Lines>283</Lines>
  <Paragraphs>79</Paragraphs>
  <ScaleCrop>false</ScaleCrop>
  <Company>SPecialiST RePack</Company>
  <LinksUpToDate>false</LinksUpToDate>
  <CharactersWithSpaces>39963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2021-03-26T10:22:00Z</dcterms:created>
  <dcterms:modified xsi:type="dcterms:W3CDTF">2021-03-26T10:22:00Z</dcterms:modified>
</cp:coreProperties>
</file>