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2520" w:rsidRPr="00AC7E24" w:rsidRDefault="00E62520" w:rsidP="00E62520">
      <w:pPr>
        <w:spacing w:after="0" w:line="240" w:lineRule="auto"/>
        <w:jc w:val="center"/>
        <w:rPr>
          <w:rFonts w:ascii="Times New Roman" w:hAnsi="Times New Roman"/>
          <w:sz w:val="28"/>
          <w:lang w:val="uk-UA"/>
        </w:rPr>
      </w:pPr>
      <w:r w:rsidRPr="00AC7E24">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5" o:title=""/>
          </v:shape>
          <o:OLEObject Type="Embed" ProgID="Word.Picture.8" ShapeID="_x0000_i1025" DrawAspect="Content" ObjectID="_1800353819" r:id="rId6"/>
        </w:object>
      </w:r>
    </w:p>
    <w:p w:rsidR="00E62520" w:rsidRPr="00AC7E24" w:rsidRDefault="00E62520" w:rsidP="00E62520">
      <w:pPr>
        <w:spacing w:after="0" w:line="240" w:lineRule="auto"/>
        <w:jc w:val="center"/>
        <w:rPr>
          <w:rFonts w:ascii="Times New Roman" w:hAnsi="Times New Roman"/>
          <w:sz w:val="28"/>
        </w:rPr>
      </w:pPr>
      <w:r w:rsidRPr="00AC7E24">
        <w:rPr>
          <w:rFonts w:ascii="Times New Roman" w:hAnsi="Times New Roman"/>
          <w:sz w:val="28"/>
          <w:lang w:val="uk-UA"/>
        </w:rPr>
        <w:t>ШИРОКІВСЬКА СІЛЬСЬКА РАДА</w:t>
      </w:r>
    </w:p>
    <w:p w:rsidR="00E62520" w:rsidRPr="00AC7E24" w:rsidRDefault="00E62520" w:rsidP="00E62520">
      <w:pPr>
        <w:keepNext/>
        <w:spacing w:after="0" w:line="240" w:lineRule="auto"/>
        <w:jc w:val="center"/>
        <w:outlineLvl w:val="5"/>
        <w:rPr>
          <w:rFonts w:ascii="Times New Roman" w:hAnsi="Times New Roman"/>
          <w:sz w:val="28"/>
          <w:szCs w:val="20"/>
          <w:lang w:val="uk-UA"/>
        </w:rPr>
      </w:pPr>
      <w:r w:rsidRPr="00AC7E24">
        <w:rPr>
          <w:rFonts w:ascii="Times New Roman" w:hAnsi="Times New Roman"/>
          <w:sz w:val="28"/>
          <w:szCs w:val="20"/>
          <w:lang w:val="uk-UA"/>
        </w:rPr>
        <w:t>ЗАПОРІЗЬКОГО РАЙОНУ ЗАПОРІЗЬКОЇ ОБЛАСТІ</w:t>
      </w:r>
    </w:p>
    <w:p w:rsidR="00E62520" w:rsidRPr="00AC7E24" w:rsidRDefault="00E62520" w:rsidP="00E62520">
      <w:pPr>
        <w:keepNext/>
        <w:spacing w:after="0" w:line="240" w:lineRule="auto"/>
        <w:jc w:val="center"/>
        <w:outlineLvl w:val="4"/>
        <w:rPr>
          <w:rFonts w:ascii="Times New Roman" w:hAnsi="Times New Roman"/>
          <w:sz w:val="28"/>
          <w:szCs w:val="28"/>
          <w:lang w:val="uk-UA"/>
        </w:rPr>
      </w:pPr>
      <w:r w:rsidRPr="00AC7E24">
        <w:rPr>
          <w:rFonts w:ascii="Times New Roman" w:hAnsi="Times New Roman"/>
          <w:sz w:val="28"/>
          <w:szCs w:val="28"/>
          <w:lang w:val="uk-UA"/>
        </w:rPr>
        <w:t>ВИКОНАВЧИЙ КОМІТЕТ</w:t>
      </w:r>
    </w:p>
    <w:p w:rsidR="00E62520" w:rsidRPr="00AC7E24" w:rsidRDefault="00E62520" w:rsidP="00E62520">
      <w:pPr>
        <w:spacing w:after="0" w:line="240" w:lineRule="auto"/>
        <w:jc w:val="center"/>
        <w:rPr>
          <w:rFonts w:ascii="Times New Roman" w:hAnsi="Times New Roman"/>
          <w:sz w:val="28"/>
          <w:lang w:val="uk-UA"/>
        </w:rPr>
      </w:pPr>
    </w:p>
    <w:p w:rsidR="00E62520" w:rsidRPr="00AC7E24" w:rsidRDefault="00E62520" w:rsidP="00E62520">
      <w:pPr>
        <w:spacing w:after="0" w:line="240" w:lineRule="auto"/>
        <w:jc w:val="center"/>
        <w:rPr>
          <w:rFonts w:ascii="Times New Roman" w:hAnsi="Times New Roman"/>
          <w:sz w:val="28"/>
          <w:lang w:val="uk-UA"/>
        </w:rPr>
      </w:pPr>
      <w:r w:rsidRPr="00AC7E24">
        <w:rPr>
          <w:rFonts w:ascii="Times New Roman" w:hAnsi="Times New Roman"/>
          <w:sz w:val="28"/>
          <w:lang w:val="uk-UA"/>
        </w:rPr>
        <w:t xml:space="preserve"> РІШЕННЯ    </w:t>
      </w:r>
    </w:p>
    <w:p w:rsidR="00E62520" w:rsidRPr="00AC7E24" w:rsidRDefault="00E62520" w:rsidP="00E62520">
      <w:pPr>
        <w:spacing w:after="0" w:line="240" w:lineRule="auto"/>
        <w:jc w:val="center"/>
        <w:rPr>
          <w:rFonts w:ascii="Times New Roman" w:hAnsi="Times New Roman"/>
          <w:b/>
          <w:sz w:val="28"/>
          <w:lang w:val="uk-UA"/>
        </w:rPr>
      </w:pPr>
    </w:p>
    <w:p w:rsidR="00496249" w:rsidRPr="00AC7E24" w:rsidRDefault="00E62520" w:rsidP="00496249">
      <w:pPr>
        <w:spacing w:after="0" w:line="240" w:lineRule="auto"/>
        <w:rPr>
          <w:rFonts w:ascii="Times New Roman" w:hAnsi="Times New Roman"/>
          <w:color w:val="000000" w:themeColor="text1"/>
          <w:sz w:val="28"/>
          <w:lang w:val="uk-UA"/>
        </w:rPr>
      </w:pPr>
      <w:r w:rsidRPr="00AC7E24">
        <w:rPr>
          <w:rFonts w:ascii="Times New Roman" w:hAnsi="Times New Roman"/>
          <w:sz w:val="28"/>
          <w:lang w:val="uk-UA"/>
        </w:rPr>
        <w:t xml:space="preserve">06.02.2025 </w:t>
      </w:r>
      <w:r w:rsidRPr="00AC7E24">
        <w:rPr>
          <w:rFonts w:ascii="Times New Roman" w:hAnsi="Times New Roman"/>
          <w:color w:val="000000" w:themeColor="text1"/>
          <w:sz w:val="28"/>
          <w:lang w:val="uk-UA"/>
        </w:rPr>
        <w:t>року                            м. Запоріжжя                                              № 31</w:t>
      </w:r>
    </w:p>
    <w:p w:rsidR="00496249" w:rsidRPr="00AC7E24" w:rsidRDefault="00496249" w:rsidP="00496249">
      <w:pPr>
        <w:spacing w:after="0" w:line="240" w:lineRule="auto"/>
        <w:rPr>
          <w:rFonts w:ascii="Times New Roman" w:hAnsi="Times New Roman"/>
          <w:color w:val="000000" w:themeColor="text1"/>
          <w:sz w:val="28"/>
          <w:lang w:val="uk-UA"/>
        </w:rPr>
      </w:pPr>
    </w:p>
    <w:p w:rsidR="00496249" w:rsidRPr="00AC7E24" w:rsidRDefault="00496249" w:rsidP="00496249">
      <w:pPr>
        <w:pStyle w:val="a4"/>
        <w:jc w:val="both"/>
        <w:rPr>
          <w:rFonts w:ascii="Times New Roman" w:eastAsiaTheme="minorHAnsi" w:hAnsi="Times New Roman"/>
          <w:sz w:val="28"/>
          <w:szCs w:val="28"/>
          <w:lang w:val="uk-UA"/>
        </w:rPr>
      </w:pPr>
      <w:r w:rsidRPr="00AC7E24">
        <w:rPr>
          <w:rFonts w:ascii="Times New Roman" w:eastAsiaTheme="minorHAnsi" w:hAnsi="Times New Roman"/>
          <w:sz w:val="28"/>
          <w:szCs w:val="28"/>
          <w:lang w:val="uk-UA"/>
        </w:rPr>
        <w:t xml:space="preserve">Про звіт керівника Комунальної установи «Центр  культури та дозвілля, сім’ї, молоді, спорту та туризму» </w:t>
      </w:r>
      <w:r w:rsidRPr="00AC7E24">
        <w:rPr>
          <w:rFonts w:ascii="Times New Roman" w:hAnsi="Times New Roman"/>
          <w:sz w:val="28"/>
          <w:szCs w:val="28"/>
          <w:lang w:val="uk-UA"/>
        </w:rPr>
        <w:t xml:space="preserve"> </w:t>
      </w:r>
      <w:r w:rsidRPr="00AC7E24">
        <w:rPr>
          <w:rFonts w:ascii="Times New Roman" w:eastAsiaTheme="minorHAnsi" w:hAnsi="Times New Roman"/>
          <w:sz w:val="28"/>
          <w:szCs w:val="28"/>
          <w:lang w:val="uk-UA"/>
        </w:rPr>
        <w:t xml:space="preserve">Широківської сільської ради  </w:t>
      </w:r>
      <w:r w:rsidR="0011646D" w:rsidRPr="00AC7E24">
        <w:rPr>
          <w:rFonts w:ascii="Times New Roman" w:eastAsiaTheme="minorHAnsi" w:hAnsi="Times New Roman"/>
          <w:sz w:val="28"/>
          <w:szCs w:val="28"/>
          <w:lang w:val="uk-UA"/>
        </w:rPr>
        <w:t xml:space="preserve"> Якубіної А.</w:t>
      </w:r>
      <w:r w:rsidRPr="00AC7E24">
        <w:rPr>
          <w:rFonts w:ascii="Times New Roman" w:eastAsiaTheme="minorHAnsi" w:hAnsi="Times New Roman"/>
          <w:sz w:val="28"/>
          <w:szCs w:val="28"/>
          <w:lang w:val="uk-UA"/>
        </w:rPr>
        <w:t xml:space="preserve"> щодо діяльн</w:t>
      </w:r>
      <w:r w:rsidR="00AF0017" w:rsidRPr="00AC7E24">
        <w:rPr>
          <w:rFonts w:ascii="Times New Roman" w:eastAsiaTheme="minorHAnsi" w:hAnsi="Times New Roman"/>
          <w:sz w:val="28"/>
          <w:szCs w:val="28"/>
          <w:lang w:val="uk-UA"/>
        </w:rPr>
        <w:t>ості комунальної установи в 2024</w:t>
      </w:r>
      <w:r w:rsidRPr="00AC7E24">
        <w:rPr>
          <w:rFonts w:ascii="Times New Roman" w:eastAsiaTheme="minorHAnsi" w:hAnsi="Times New Roman"/>
          <w:sz w:val="28"/>
          <w:szCs w:val="28"/>
          <w:lang w:val="uk-UA"/>
        </w:rPr>
        <w:t xml:space="preserve"> році</w:t>
      </w:r>
    </w:p>
    <w:p w:rsidR="00496249" w:rsidRPr="00AC7E24" w:rsidRDefault="00496249" w:rsidP="00496249">
      <w:pPr>
        <w:pStyle w:val="a4"/>
        <w:jc w:val="both"/>
        <w:rPr>
          <w:rFonts w:ascii="Times New Roman" w:eastAsiaTheme="minorEastAsia" w:hAnsi="Times New Roman"/>
          <w:sz w:val="28"/>
          <w:szCs w:val="28"/>
          <w:lang w:val="uk-UA"/>
        </w:rPr>
      </w:pPr>
    </w:p>
    <w:p w:rsidR="00496249" w:rsidRPr="00AC7E24" w:rsidRDefault="00496249" w:rsidP="00496249">
      <w:pPr>
        <w:pStyle w:val="a4"/>
        <w:jc w:val="both"/>
        <w:rPr>
          <w:rFonts w:ascii="Times New Roman" w:eastAsiaTheme="minorHAnsi" w:hAnsi="Times New Roman"/>
          <w:sz w:val="28"/>
          <w:szCs w:val="28"/>
          <w:lang w:val="uk-UA"/>
        </w:rPr>
      </w:pPr>
      <w:r w:rsidRPr="00AC7E24">
        <w:rPr>
          <w:rFonts w:ascii="Times New Roman" w:hAnsi="Times New Roman"/>
          <w:sz w:val="28"/>
          <w:szCs w:val="28"/>
          <w:lang w:val="uk-UA"/>
        </w:rPr>
        <w:t xml:space="preserve">       Керуючись статтею 29 Закону України «Про місцеве самоврядування в Україні», заслухавши звіт директора Комунальної установи «Центр культури та дозвілля, сім’ї, молоді, спорту та туризму» Широківської сільської ради Запорізького району Запорізької області  </w:t>
      </w:r>
      <w:r w:rsidR="00AF0017" w:rsidRPr="00AC7E24">
        <w:rPr>
          <w:rFonts w:ascii="Times New Roman" w:hAnsi="Times New Roman"/>
          <w:sz w:val="28"/>
          <w:szCs w:val="28"/>
          <w:lang w:val="uk-UA"/>
        </w:rPr>
        <w:t xml:space="preserve"> Якубіної А.</w:t>
      </w:r>
      <w:r w:rsidRPr="00AC7E24">
        <w:rPr>
          <w:rFonts w:ascii="Times New Roman" w:hAnsi="Times New Roman"/>
          <w:sz w:val="28"/>
          <w:szCs w:val="28"/>
          <w:lang w:val="uk-UA"/>
        </w:rPr>
        <w:t xml:space="preserve"> </w:t>
      </w:r>
      <w:r w:rsidRPr="00AC7E24">
        <w:rPr>
          <w:rFonts w:ascii="Times New Roman" w:eastAsiaTheme="minorHAnsi" w:hAnsi="Times New Roman"/>
          <w:sz w:val="28"/>
          <w:szCs w:val="28"/>
          <w:lang w:val="uk-UA"/>
        </w:rPr>
        <w:t>щодо діяльності комунальної установи</w:t>
      </w:r>
      <w:r w:rsidR="00AF0017" w:rsidRPr="00AC7E24">
        <w:rPr>
          <w:rFonts w:ascii="Times New Roman" w:eastAsiaTheme="minorHAnsi" w:hAnsi="Times New Roman"/>
          <w:sz w:val="28"/>
          <w:szCs w:val="28"/>
          <w:lang w:val="uk-UA"/>
        </w:rPr>
        <w:t xml:space="preserve"> в 2024</w:t>
      </w:r>
      <w:r w:rsidRPr="00AC7E24">
        <w:rPr>
          <w:rFonts w:ascii="Times New Roman" w:eastAsiaTheme="minorHAnsi" w:hAnsi="Times New Roman"/>
          <w:sz w:val="28"/>
          <w:szCs w:val="28"/>
          <w:lang w:val="uk-UA"/>
        </w:rPr>
        <w:t xml:space="preserve"> році</w:t>
      </w:r>
      <w:r w:rsidRPr="00AC7E24">
        <w:rPr>
          <w:rFonts w:ascii="Times New Roman" w:hAnsi="Times New Roman"/>
          <w:sz w:val="28"/>
          <w:szCs w:val="28"/>
          <w:lang w:val="uk-UA"/>
        </w:rPr>
        <w:t xml:space="preserve">,   </w:t>
      </w:r>
    </w:p>
    <w:p w:rsidR="00496249" w:rsidRPr="00AC7E24" w:rsidRDefault="00496249" w:rsidP="00496249">
      <w:pPr>
        <w:pStyle w:val="a4"/>
        <w:jc w:val="both"/>
        <w:rPr>
          <w:rFonts w:ascii="Times New Roman" w:eastAsiaTheme="minorEastAsia" w:hAnsi="Times New Roman"/>
          <w:sz w:val="28"/>
          <w:szCs w:val="28"/>
          <w:lang w:val="uk-UA"/>
        </w:rPr>
      </w:pPr>
      <w:r w:rsidRPr="00AC7E24">
        <w:rPr>
          <w:rFonts w:ascii="Times New Roman" w:hAnsi="Times New Roman"/>
          <w:sz w:val="28"/>
          <w:szCs w:val="28"/>
          <w:lang w:val="uk-UA"/>
        </w:rPr>
        <w:t xml:space="preserve">виконавчий комітет Широківської сільської ради  </w:t>
      </w:r>
    </w:p>
    <w:p w:rsidR="00496249" w:rsidRPr="00AC7E24" w:rsidRDefault="00496249" w:rsidP="00496249">
      <w:pPr>
        <w:pStyle w:val="a4"/>
        <w:jc w:val="both"/>
        <w:rPr>
          <w:rFonts w:ascii="Times New Roman" w:hAnsi="Times New Roman"/>
          <w:sz w:val="28"/>
          <w:szCs w:val="28"/>
          <w:lang w:val="uk-UA"/>
        </w:rPr>
      </w:pPr>
      <w:r w:rsidRPr="00AC7E24">
        <w:rPr>
          <w:rFonts w:ascii="Times New Roman" w:hAnsi="Times New Roman"/>
          <w:sz w:val="28"/>
          <w:szCs w:val="28"/>
          <w:lang w:val="uk-UA"/>
        </w:rPr>
        <w:t>ВИРІШИВ:</w:t>
      </w:r>
    </w:p>
    <w:p w:rsidR="00496249" w:rsidRPr="00AC7E24" w:rsidRDefault="00496249" w:rsidP="00496249">
      <w:pPr>
        <w:pStyle w:val="a4"/>
        <w:jc w:val="both"/>
        <w:rPr>
          <w:rFonts w:ascii="Times New Roman" w:eastAsiaTheme="minorHAnsi" w:hAnsi="Times New Roman"/>
          <w:sz w:val="28"/>
          <w:szCs w:val="28"/>
          <w:lang w:val="uk-UA"/>
        </w:rPr>
      </w:pPr>
      <w:r w:rsidRPr="00AC7E24">
        <w:rPr>
          <w:rFonts w:ascii="Times New Roman" w:hAnsi="Times New Roman"/>
          <w:sz w:val="28"/>
          <w:szCs w:val="28"/>
          <w:lang w:val="uk-UA"/>
        </w:rPr>
        <w:t xml:space="preserve">1.Звіт директора Комунальної установи «Центр культури та дозвілля, сім’ї, молоді, спорту та туризму» Широківської сільської ради Запорізького району Запорізької області </w:t>
      </w:r>
      <w:r w:rsidR="00AF0017" w:rsidRPr="00AC7E24">
        <w:rPr>
          <w:rFonts w:ascii="Times New Roman" w:hAnsi="Times New Roman"/>
          <w:sz w:val="28"/>
          <w:szCs w:val="28"/>
          <w:lang w:val="uk-UA"/>
        </w:rPr>
        <w:t xml:space="preserve"> Якубіної А.</w:t>
      </w:r>
      <w:r w:rsidRPr="00AC7E24">
        <w:rPr>
          <w:rFonts w:ascii="Times New Roman" w:hAnsi="Times New Roman"/>
          <w:sz w:val="28"/>
          <w:szCs w:val="28"/>
          <w:lang w:val="uk-UA"/>
        </w:rPr>
        <w:t xml:space="preserve"> </w:t>
      </w:r>
      <w:r w:rsidRPr="00AC7E24">
        <w:rPr>
          <w:rFonts w:ascii="Times New Roman" w:eastAsiaTheme="minorHAnsi" w:hAnsi="Times New Roman"/>
          <w:sz w:val="28"/>
          <w:szCs w:val="28"/>
          <w:lang w:val="uk-UA"/>
        </w:rPr>
        <w:t>щодо діяльн</w:t>
      </w:r>
      <w:r w:rsidR="00AF0017" w:rsidRPr="00AC7E24">
        <w:rPr>
          <w:rFonts w:ascii="Times New Roman" w:eastAsiaTheme="minorHAnsi" w:hAnsi="Times New Roman"/>
          <w:sz w:val="28"/>
          <w:szCs w:val="28"/>
          <w:lang w:val="uk-UA"/>
        </w:rPr>
        <w:t>ості комунальної установи в 2024</w:t>
      </w:r>
      <w:r w:rsidRPr="00AC7E24">
        <w:rPr>
          <w:rFonts w:ascii="Times New Roman" w:eastAsiaTheme="minorHAnsi" w:hAnsi="Times New Roman"/>
          <w:sz w:val="28"/>
          <w:szCs w:val="28"/>
          <w:lang w:val="uk-UA"/>
        </w:rPr>
        <w:t xml:space="preserve"> році взяти </w:t>
      </w:r>
      <w:r w:rsidRPr="00AC7E24">
        <w:rPr>
          <w:rFonts w:ascii="Times New Roman" w:hAnsi="Times New Roman"/>
          <w:sz w:val="28"/>
          <w:szCs w:val="28"/>
          <w:lang w:val="uk-UA"/>
        </w:rPr>
        <w:t>до уваги.</w:t>
      </w:r>
    </w:p>
    <w:p w:rsidR="00496249" w:rsidRPr="00AC7E24" w:rsidRDefault="00496249" w:rsidP="00496249">
      <w:pPr>
        <w:pStyle w:val="a4"/>
        <w:jc w:val="both"/>
        <w:rPr>
          <w:rFonts w:ascii="Times New Roman" w:hAnsi="Times New Roman"/>
          <w:sz w:val="28"/>
          <w:szCs w:val="28"/>
          <w:lang w:val="uk-UA"/>
        </w:rPr>
      </w:pPr>
      <w:r w:rsidRPr="00AC7E24">
        <w:rPr>
          <w:rFonts w:ascii="Times New Roman" w:hAnsi="Times New Roman"/>
          <w:sz w:val="28"/>
          <w:szCs w:val="28"/>
          <w:lang w:val="uk-UA"/>
        </w:rPr>
        <w:t xml:space="preserve">2.Рекомендувати директору Комунальної установи «Центр культури та дозвілля, сім’ї, молоді, спорту та туризму» Широківської сільської ради Запорізького району Запорізької області </w:t>
      </w:r>
      <w:r w:rsidR="00AF0017" w:rsidRPr="00AC7E24">
        <w:rPr>
          <w:rFonts w:ascii="Times New Roman" w:hAnsi="Times New Roman"/>
          <w:sz w:val="28"/>
          <w:szCs w:val="28"/>
          <w:lang w:val="uk-UA"/>
        </w:rPr>
        <w:t xml:space="preserve">Якубінй А. </w:t>
      </w:r>
      <w:r w:rsidRPr="00AC7E24">
        <w:rPr>
          <w:rFonts w:ascii="Times New Roman" w:hAnsi="Times New Roman"/>
          <w:sz w:val="28"/>
          <w:szCs w:val="28"/>
          <w:lang w:val="uk-UA"/>
        </w:rPr>
        <w:t>продовжувати роботу по :</w:t>
      </w:r>
    </w:p>
    <w:p w:rsidR="00496249" w:rsidRPr="00AC7E24" w:rsidRDefault="00496249" w:rsidP="00496249">
      <w:pPr>
        <w:pStyle w:val="a4"/>
        <w:jc w:val="both"/>
        <w:rPr>
          <w:rFonts w:ascii="Times New Roman" w:eastAsiaTheme="minorEastAsia" w:hAnsi="Times New Roman"/>
          <w:sz w:val="28"/>
          <w:szCs w:val="28"/>
          <w:lang w:val="uk-UA"/>
        </w:rPr>
      </w:pPr>
      <w:r w:rsidRPr="00AC7E24">
        <w:rPr>
          <w:rFonts w:ascii="Times New Roman" w:hAnsi="Times New Roman"/>
          <w:sz w:val="28"/>
          <w:szCs w:val="28"/>
          <w:lang w:val="uk-UA"/>
        </w:rPr>
        <w:t xml:space="preserve">- забезпеченню стовідсоткової українізації заходів, які проводяться на території громади закладами культури; </w:t>
      </w:r>
    </w:p>
    <w:p w:rsidR="00496249" w:rsidRPr="00AC7E24" w:rsidRDefault="00496249" w:rsidP="00496249">
      <w:pPr>
        <w:pStyle w:val="a4"/>
        <w:jc w:val="both"/>
        <w:rPr>
          <w:rFonts w:ascii="Times New Roman" w:hAnsi="Times New Roman"/>
          <w:sz w:val="28"/>
          <w:szCs w:val="28"/>
          <w:lang w:val="uk-UA"/>
        </w:rPr>
      </w:pPr>
      <w:r w:rsidRPr="00AC7E24">
        <w:rPr>
          <w:rFonts w:ascii="Times New Roman" w:hAnsi="Times New Roman"/>
          <w:sz w:val="28"/>
          <w:szCs w:val="28"/>
          <w:lang w:val="uk-UA"/>
        </w:rPr>
        <w:t>- розширенню спектру  культурно-просвітницьких заходів в режимі онлайн на офіційних сторінках закладів культури в соціальній мережі «Фейсбук»;</w:t>
      </w:r>
    </w:p>
    <w:p w:rsidR="00496249" w:rsidRPr="00AC7E24" w:rsidRDefault="00496249" w:rsidP="00496249">
      <w:pPr>
        <w:pStyle w:val="a4"/>
        <w:jc w:val="both"/>
        <w:rPr>
          <w:rFonts w:ascii="Times New Roman" w:hAnsi="Times New Roman"/>
          <w:sz w:val="28"/>
          <w:szCs w:val="28"/>
          <w:lang w:val="uk-UA"/>
        </w:rPr>
      </w:pPr>
      <w:r w:rsidRPr="00AC7E24">
        <w:rPr>
          <w:rFonts w:ascii="Times New Roman" w:hAnsi="Times New Roman"/>
          <w:sz w:val="28"/>
          <w:szCs w:val="28"/>
          <w:lang w:val="uk-UA"/>
        </w:rPr>
        <w:t>- здійсненню заходів  з розширення інформаційно-просвітницької діяльності бібліотечних закладів та збільшенню переліку українськомовної літератури,  в тому числі присвяченої історії України;</w:t>
      </w:r>
    </w:p>
    <w:p w:rsidR="00496249" w:rsidRPr="00AC7E24" w:rsidRDefault="00496249" w:rsidP="00496249">
      <w:pPr>
        <w:pStyle w:val="a4"/>
        <w:jc w:val="both"/>
        <w:rPr>
          <w:rFonts w:ascii="Times New Roman" w:hAnsi="Times New Roman"/>
          <w:sz w:val="28"/>
          <w:szCs w:val="28"/>
          <w:lang w:val="uk-UA"/>
        </w:rPr>
      </w:pPr>
      <w:r w:rsidRPr="00AC7E24">
        <w:rPr>
          <w:rFonts w:ascii="Times New Roman" w:hAnsi="Times New Roman"/>
          <w:sz w:val="28"/>
          <w:szCs w:val="28"/>
          <w:lang w:val="uk-UA"/>
        </w:rPr>
        <w:t>-  розширенню діяльності гуртків, спортивних секцій, любительських об’єднань при установах культури з метою найбільшого охоплення дітей та молоді території громади та ВПО.</w:t>
      </w:r>
    </w:p>
    <w:p w:rsidR="00496249" w:rsidRPr="00AC7E24" w:rsidRDefault="00496249" w:rsidP="00496249">
      <w:pPr>
        <w:pStyle w:val="a4"/>
        <w:jc w:val="both"/>
        <w:rPr>
          <w:rFonts w:ascii="Times New Roman" w:hAnsi="Times New Roman"/>
          <w:sz w:val="28"/>
          <w:szCs w:val="28"/>
          <w:lang w:val="uk-UA"/>
        </w:rPr>
      </w:pPr>
      <w:r w:rsidRPr="00AC7E24">
        <w:rPr>
          <w:rFonts w:ascii="Times New Roman" w:hAnsi="Times New Roman"/>
          <w:sz w:val="28"/>
          <w:szCs w:val="28"/>
          <w:lang w:val="uk-UA"/>
        </w:rPr>
        <w:t>3.Контроль за виконанням рішення покласти на заступника сільського голови з питань діяльності виконавчих органів Широківської сільської ради                  Ставицьку О.</w:t>
      </w:r>
    </w:p>
    <w:p w:rsidR="00496249" w:rsidRPr="00AC7E24" w:rsidRDefault="00496249" w:rsidP="00496249">
      <w:pPr>
        <w:pStyle w:val="a4"/>
        <w:jc w:val="both"/>
        <w:rPr>
          <w:rFonts w:ascii="Times New Roman" w:hAnsi="Times New Roman"/>
          <w:sz w:val="28"/>
          <w:szCs w:val="28"/>
          <w:lang w:val="uk-UA"/>
        </w:rPr>
      </w:pPr>
    </w:p>
    <w:p w:rsidR="002714A5" w:rsidRPr="00AC7E24" w:rsidRDefault="002714A5" w:rsidP="002714A5">
      <w:pPr>
        <w:pStyle w:val="a4"/>
        <w:jc w:val="both"/>
        <w:rPr>
          <w:rFonts w:ascii="Times New Roman" w:hAnsi="Times New Roman"/>
          <w:sz w:val="28"/>
          <w:szCs w:val="28"/>
          <w:lang w:val="uk-UA"/>
        </w:rPr>
      </w:pPr>
      <w:r w:rsidRPr="00AC7E24">
        <w:rPr>
          <w:rFonts w:ascii="Times New Roman" w:hAnsi="Times New Roman"/>
          <w:sz w:val="28"/>
          <w:szCs w:val="28"/>
          <w:lang w:val="uk-UA"/>
        </w:rPr>
        <w:t>Перший заступник сільського голови                                            Дмитро СВІРКІН</w:t>
      </w:r>
    </w:p>
    <w:p w:rsidR="002714A5" w:rsidRPr="00AC7E24" w:rsidRDefault="002714A5" w:rsidP="002714A5">
      <w:pPr>
        <w:pStyle w:val="a4"/>
        <w:jc w:val="both"/>
        <w:rPr>
          <w:rFonts w:ascii="Times New Roman" w:hAnsi="Times New Roman"/>
          <w:sz w:val="28"/>
          <w:szCs w:val="28"/>
          <w:lang w:val="uk-UA"/>
        </w:rPr>
      </w:pPr>
    </w:p>
    <w:p w:rsidR="00496249" w:rsidRPr="00AC7E24" w:rsidRDefault="002714A5" w:rsidP="00496249">
      <w:pPr>
        <w:pStyle w:val="a4"/>
        <w:jc w:val="both"/>
        <w:rPr>
          <w:rFonts w:ascii="Times New Roman" w:hAnsi="Times New Roman"/>
          <w:sz w:val="28"/>
          <w:szCs w:val="28"/>
          <w:lang w:val="uk-UA" w:eastAsia="en-US"/>
        </w:rPr>
      </w:pPr>
      <w:r w:rsidRPr="00AC7E24">
        <w:rPr>
          <w:rFonts w:ascii="Times New Roman" w:hAnsi="Times New Roman"/>
          <w:sz w:val="28"/>
          <w:szCs w:val="28"/>
          <w:lang w:val="uk-UA" w:eastAsia="en-US"/>
        </w:rPr>
        <w:lastRenderedPageBreak/>
        <w:t xml:space="preserve"> </w:t>
      </w:r>
    </w:p>
    <w:p w:rsidR="00AC7E24" w:rsidRPr="00AC7E24" w:rsidRDefault="00AC7E24" w:rsidP="00AC7E24">
      <w:pPr>
        <w:ind w:firstLine="708"/>
        <w:jc w:val="center"/>
        <w:rPr>
          <w:rFonts w:ascii="Times New Roman" w:eastAsia="Calibri" w:hAnsi="Times New Roman"/>
          <w:b/>
          <w:bCs/>
          <w:color w:val="000000"/>
          <w:sz w:val="27"/>
          <w:szCs w:val="27"/>
          <w:lang w:val="uk-UA"/>
        </w:rPr>
      </w:pPr>
      <w:r w:rsidRPr="00AC7E24">
        <w:rPr>
          <w:rFonts w:ascii="Times New Roman" w:eastAsia="Calibri" w:hAnsi="Times New Roman"/>
          <w:b/>
          <w:bCs/>
          <w:color w:val="000000"/>
          <w:sz w:val="27"/>
          <w:szCs w:val="27"/>
          <w:lang w:val="uk-UA"/>
        </w:rPr>
        <w:t>Інформація щодо звіту керівника</w:t>
      </w:r>
    </w:p>
    <w:p w:rsidR="00AC7E24" w:rsidRPr="00AC7E24" w:rsidRDefault="00AC7E24" w:rsidP="00AC7E24">
      <w:pPr>
        <w:ind w:firstLine="708"/>
        <w:jc w:val="center"/>
        <w:rPr>
          <w:rFonts w:ascii="Times New Roman" w:eastAsia="Calibri" w:hAnsi="Times New Roman"/>
          <w:b/>
          <w:bCs/>
          <w:color w:val="000000"/>
          <w:sz w:val="27"/>
          <w:szCs w:val="27"/>
          <w:lang w:val="uk-UA"/>
        </w:rPr>
      </w:pPr>
    </w:p>
    <w:p w:rsidR="00AC7E24" w:rsidRPr="00AC7E24" w:rsidRDefault="00AC7E24" w:rsidP="00AC7E24">
      <w:pPr>
        <w:ind w:firstLine="708"/>
        <w:jc w:val="both"/>
        <w:rPr>
          <w:rFonts w:ascii="Times New Roman" w:eastAsia="Calibri" w:hAnsi="Times New Roman"/>
          <w:color w:val="000000"/>
          <w:sz w:val="27"/>
          <w:szCs w:val="27"/>
          <w:lang w:val="uk-UA"/>
        </w:rPr>
      </w:pPr>
      <w:r w:rsidRPr="00AC7E24">
        <w:rPr>
          <w:rFonts w:ascii="Times New Roman" w:eastAsia="Calibri" w:hAnsi="Times New Roman"/>
          <w:color w:val="000000"/>
          <w:sz w:val="27"/>
          <w:szCs w:val="27"/>
          <w:lang w:val="uk-UA"/>
        </w:rPr>
        <w:t>Комунальна установа «Центр культури та дозвілля, сім’ї, молоді, спорту та туризму» Широківської с/р має наступні структурні підрозділи: 7 центрів дозвілля (у т.ч. 1 – Молодіжний Хаб «</w:t>
      </w:r>
      <w:r w:rsidRPr="00AC7E24">
        <w:rPr>
          <w:rFonts w:ascii="Times New Roman" w:eastAsia="Calibri" w:hAnsi="Times New Roman"/>
          <w:color w:val="000000"/>
          <w:sz w:val="27"/>
          <w:szCs w:val="27"/>
        </w:rPr>
        <w:t>Space</w:t>
      </w:r>
      <w:r w:rsidRPr="00AC7E24">
        <w:rPr>
          <w:rFonts w:ascii="Times New Roman" w:eastAsia="Calibri" w:hAnsi="Times New Roman"/>
          <w:color w:val="000000"/>
          <w:sz w:val="27"/>
          <w:szCs w:val="27"/>
          <w:lang w:val="uk-UA"/>
        </w:rPr>
        <w:t>» (с. Широке), 9 бібліотек (у т.ч. 2 – з розширеною формою діяльності (с. Зеленопілля, с. Новопетрівка), 1 музей на громадських засадах (с. Лукашеве).</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Кадровий склад, налічує 31 працівник, з них 24 – творчих. Вакансій на даний час – 13. </w:t>
      </w:r>
    </w:p>
    <w:p w:rsidR="00AC7E24" w:rsidRPr="00AC7E24" w:rsidRDefault="00AC7E24" w:rsidP="00AC7E24">
      <w:pPr>
        <w:jc w:val="both"/>
        <w:rPr>
          <w:rFonts w:ascii="Times New Roman" w:eastAsia="Calibri" w:hAnsi="Times New Roman"/>
          <w:color w:val="000000"/>
          <w:sz w:val="27"/>
          <w:szCs w:val="27"/>
        </w:rPr>
      </w:pPr>
    </w:p>
    <w:p w:rsidR="00AC7E24" w:rsidRPr="00AC7E24" w:rsidRDefault="00AC7E24" w:rsidP="00AC7E24">
      <w:pPr>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ab/>
        <w:t xml:space="preserve">Виграно та реалізовано грантові проєкти: </w:t>
      </w:r>
    </w:p>
    <w:p w:rsidR="00AC7E24" w:rsidRPr="00AC7E24" w:rsidRDefault="00AC7E24" w:rsidP="00AC7E24">
      <w:pPr>
        <w:suppressAutoHyphens/>
        <w:ind w:left="357"/>
        <w:jc w:val="both"/>
        <w:rPr>
          <w:rFonts w:ascii="Times New Roman" w:hAnsi="Times New Roman"/>
          <w:sz w:val="27"/>
          <w:szCs w:val="27"/>
        </w:rPr>
      </w:pPr>
    </w:p>
    <w:p w:rsidR="00AC7E24" w:rsidRPr="00AC7E24" w:rsidRDefault="00AC7E24" w:rsidP="00AC7E24">
      <w:pPr>
        <w:numPr>
          <w:ilvl w:val="0"/>
          <w:numId w:val="1"/>
        </w:numPr>
        <w:spacing w:after="0" w:line="240" w:lineRule="auto"/>
        <w:jc w:val="both"/>
        <w:rPr>
          <w:rFonts w:ascii="Times New Roman" w:hAnsi="Times New Roman"/>
          <w:sz w:val="27"/>
          <w:szCs w:val="27"/>
          <w:shd w:val="clear" w:color="auto" w:fill="FFFFFF"/>
        </w:rPr>
      </w:pPr>
      <w:r w:rsidRPr="00AC7E24">
        <w:rPr>
          <w:rFonts w:ascii="Times New Roman" w:hAnsi="Times New Roman"/>
          <w:sz w:val="27"/>
          <w:szCs w:val="27"/>
        </w:rPr>
        <w:t>жовтень 2023 року-серпень 2024 року – проєкт «Міжсекторальна підтримка людей, які постраждали внаслідок бойових дій у південних та східних областях України», який реалізує БО «Благодійний фонд «Посмішка ЮА» в партнерстві з ГО «За Розвиток». Протягом року на базі Відрадненського, Лукашівського та Миколай-Пільського центрів дозвілля функціонували Центри психосоціальної підтримки, в яких проводились різноманітні розвантажувальні заходи, арт-терапії, заняття з легкої фізичної реабілітації, пілатес, йога. Заходи проводились 4-ри рази на тиждень для усіх вікових категорій. ГО «За Розвиток» передала Центру у користування мобільні меблі (</w:t>
      </w:r>
      <w:r w:rsidRPr="00AC7E24">
        <w:rPr>
          <w:rFonts w:ascii="Times New Roman" w:hAnsi="Times New Roman"/>
          <w:sz w:val="27"/>
          <w:szCs w:val="27"/>
          <w:shd w:val="clear" w:color="auto" w:fill="FFFFFF"/>
        </w:rPr>
        <w:t>складні стільці, столи, крісла-груші, фліп-чарт, книжкові шафи, сухі басейни, столи пісочної анімації, офісний стіл, крісло, шафа для одягу, змінного взуття, вішалка, килим дитячий), мультимедійну техніку (проекційний екран, мультимедійний проектор, БФП, роутер, колонки, мікрофони, цифрове піаніно). Загалом проведено 1559 групових сесій-занять, до яких залучено 11612 осіб (8564 жінок, 3048 чоловіка), з них унікальними бенефіціарами є 3372 осіб (2404 жінок, 968 чоловіків);</w:t>
      </w:r>
    </w:p>
    <w:p w:rsidR="00AC7E24" w:rsidRPr="00AC7E24" w:rsidRDefault="00AC7E24" w:rsidP="00AC7E24">
      <w:pPr>
        <w:ind w:left="360"/>
        <w:jc w:val="both"/>
        <w:rPr>
          <w:rFonts w:ascii="Times New Roman" w:hAnsi="Times New Roman"/>
          <w:b/>
          <w:bCs/>
          <w:sz w:val="27"/>
          <w:szCs w:val="27"/>
        </w:rPr>
      </w:pPr>
      <w:r w:rsidRPr="00AC7E24">
        <w:rPr>
          <w:rFonts w:ascii="Times New Roman" w:hAnsi="Times New Roman"/>
          <w:b/>
          <w:bCs/>
          <w:sz w:val="27"/>
          <w:szCs w:val="27"/>
        </w:rPr>
        <w:t>Загалом коштів: 1 млн. грн. у 2024 році.</w:t>
      </w:r>
    </w:p>
    <w:p w:rsidR="00AC7E24" w:rsidRPr="00AC7E24" w:rsidRDefault="00AC7E24" w:rsidP="00AC7E24">
      <w:pPr>
        <w:numPr>
          <w:ilvl w:val="0"/>
          <w:numId w:val="1"/>
        </w:numPr>
        <w:spacing w:after="0" w:line="240" w:lineRule="auto"/>
        <w:jc w:val="both"/>
        <w:rPr>
          <w:rFonts w:ascii="Times New Roman" w:hAnsi="Times New Roman"/>
          <w:b/>
          <w:bCs/>
          <w:sz w:val="27"/>
          <w:szCs w:val="27"/>
        </w:rPr>
      </w:pPr>
      <w:r w:rsidRPr="00AC7E24">
        <w:rPr>
          <w:rFonts w:ascii="Times New Roman" w:hAnsi="Times New Roman"/>
          <w:sz w:val="27"/>
          <w:szCs w:val="27"/>
          <w:shd w:val="clear" w:color="auto" w:fill="FFFFFF"/>
        </w:rPr>
        <w:t>протягом 2024 року – проєкт «Дитячий простір» від Гуманітарної місії</w:t>
      </w:r>
      <w:r w:rsidRPr="00AC7E24">
        <w:rPr>
          <w:rFonts w:ascii="Times New Roman" w:hAnsi="Times New Roman"/>
          <w:b/>
          <w:bCs/>
          <w:sz w:val="27"/>
          <w:szCs w:val="27"/>
        </w:rPr>
        <w:t xml:space="preserve"> </w:t>
      </w:r>
      <w:r w:rsidRPr="00AC7E24">
        <w:rPr>
          <w:rFonts w:ascii="Times New Roman" w:hAnsi="Times New Roman"/>
          <w:sz w:val="27"/>
          <w:szCs w:val="27"/>
          <w:shd w:val="clear" w:color="auto" w:fill="FFFFFF"/>
        </w:rPr>
        <w:t xml:space="preserve">«Проліска» за підтримки UNHCR Ukraine – Aгентство ООН </w:t>
      </w:r>
      <w:proofErr w:type="gramStart"/>
      <w:r w:rsidRPr="00AC7E24">
        <w:rPr>
          <w:rFonts w:ascii="Times New Roman" w:hAnsi="Times New Roman"/>
          <w:sz w:val="27"/>
          <w:szCs w:val="27"/>
          <w:shd w:val="clear" w:color="auto" w:fill="FFFFFF"/>
        </w:rPr>
        <w:t>у справах</w:t>
      </w:r>
      <w:proofErr w:type="gramEnd"/>
      <w:r w:rsidRPr="00AC7E24">
        <w:rPr>
          <w:rFonts w:ascii="Times New Roman" w:hAnsi="Times New Roman"/>
          <w:b/>
          <w:bCs/>
          <w:sz w:val="27"/>
          <w:szCs w:val="27"/>
        </w:rPr>
        <w:t xml:space="preserve"> </w:t>
      </w:r>
      <w:r w:rsidRPr="00AC7E24">
        <w:rPr>
          <w:rFonts w:ascii="Times New Roman" w:hAnsi="Times New Roman"/>
          <w:sz w:val="27"/>
          <w:szCs w:val="27"/>
          <w:shd w:val="clear" w:color="auto" w:fill="FFFFFF"/>
        </w:rPr>
        <w:t>біженців в Україні (Миколай-Пільський ЦД). В рамках проєкту надавали</w:t>
      </w:r>
      <w:r w:rsidRPr="00AC7E24">
        <w:rPr>
          <w:rFonts w:ascii="Times New Roman" w:hAnsi="Times New Roman"/>
          <w:b/>
          <w:bCs/>
          <w:sz w:val="27"/>
          <w:szCs w:val="27"/>
        </w:rPr>
        <w:t xml:space="preserve"> </w:t>
      </w:r>
      <w:r w:rsidRPr="00AC7E24">
        <w:rPr>
          <w:rFonts w:ascii="Times New Roman" w:hAnsi="Times New Roman"/>
          <w:sz w:val="27"/>
          <w:szCs w:val="27"/>
          <w:shd w:val="clear" w:color="auto" w:fill="FFFFFF"/>
        </w:rPr>
        <w:t>психологічні консультації та проводили групи психосоціальної підтримки</w:t>
      </w:r>
      <w:r w:rsidRPr="00AC7E24">
        <w:rPr>
          <w:rFonts w:ascii="Times New Roman" w:hAnsi="Times New Roman"/>
          <w:b/>
          <w:bCs/>
          <w:sz w:val="27"/>
          <w:szCs w:val="27"/>
        </w:rPr>
        <w:t xml:space="preserve"> </w:t>
      </w:r>
      <w:r w:rsidRPr="00AC7E24">
        <w:rPr>
          <w:rFonts w:ascii="Times New Roman" w:hAnsi="Times New Roman"/>
          <w:sz w:val="27"/>
          <w:szCs w:val="27"/>
          <w:shd w:val="clear" w:color="auto" w:fill="FFFFFF"/>
        </w:rPr>
        <w:t>для відвідувачів для дітей та дорослих. Передано у користування Миколай-</w:t>
      </w:r>
      <w:r w:rsidRPr="00AC7E24">
        <w:rPr>
          <w:rFonts w:ascii="Times New Roman" w:hAnsi="Times New Roman"/>
          <w:b/>
          <w:bCs/>
          <w:sz w:val="27"/>
          <w:szCs w:val="27"/>
        </w:rPr>
        <w:t xml:space="preserve"> </w:t>
      </w:r>
      <w:r w:rsidRPr="00AC7E24">
        <w:rPr>
          <w:rFonts w:ascii="Times New Roman" w:hAnsi="Times New Roman"/>
          <w:sz w:val="27"/>
          <w:szCs w:val="27"/>
          <w:shd w:val="clear" w:color="auto" w:fill="FFFFFF"/>
        </w:rPr>
        <w:t>Пільському центру дозвілля: телевізор, мобільні меблі (столи, стільці),</w:t>
      </w:r>
      <w:r w:rsidRPr="00AC7E24">
        <w:rPr>
          <w:rFonts w:ascii="Times New Roman" w:hAnsi="Times New Roman"/>
          <w:b/>
          <w:bCs/>
          <w:sz w:val="27"/>
          <w:szCs w:val="27"/>
        </w:rPr>
        <w:t xml:space="preserve"> </w:t>
      </w:r>
      <w:r w:rsidRPr="00AC7E24">
        <w:rPr>
          <w:rFonts w:ascii="Times New Roman" w:hAnsi="Times New Roman"/>
          <w:sz w:val="27"/>
          <w:szCs w:val="27"/>
          <w:shd w:val="clear" w:color="auto" w:fill="FFFFFF"/>
        </w:rPr>
        <w:t>стелажі, інфрачервоний обігрівач, мультимедійний проектор, інтерактивна</w:t>
      </w:r>
      <w:r w:rsidRPr="00AC7E24">
        <w:rPr>
          <w:rFonts w:ascii="Times New Roman" w:hAnsi="Times New Roman"/>
          <w:b/>
          <w:bCs/>
          <w:sz w:val="27"/>
          <w:szCs w:val="27"/>
        </w:rPr>
        <w:t xml:space="preserve"> </w:t>
      </w:r>
      <w:r w:rsidRPr="00AC7E24">
        <w:rPr>
          <w:rFonts w:ascii="Times New Roman" w:hAnsi="Times New Roman"/>
          <w:sz w:val="27"/>
          <w:szCs w:val="27"/>
          <w:shd w:val="clear" w:color="auto" w:fill="FFFFFF"/>
        </w:rPr>
        <w:t>дошка, ноутбуки.</w:t>
      </w:r>
    </w:p>
    <w:p w:rsidR="00AC7E24" w:rsidRPr="00AC7E24" w:rsidRDefault="00AC7E24" w:rsidP="00AC7E24">
      <w:pPr>
        <w:ind w:firstLine="360"/>
        <w:jc w:val="both"/>
        <w:rPr>
          <w:rFonts w:ascii="Times New Roman" w:hAnsi="Times New Roman"/>
          <w:b/>
          <w:bCs/>
          <w:sz w:val="27"/>
          <w:szCs w:val="27"/>
          <w:shd w:val="clear" w:color="auto" w:fill="FFFFFF"/>
        </w:rPr>
      </w:pPr>
      <w:r w:rsidRPr="00AC7E24">
        <w:rPr>
          <w:rFonts w:ascii="Times New Roman" w:hAnsi="Times New Roman"/>
          <w:b/>
          <w:bCs/>
          <w:sz w:val="27"/>
          <w:szCs w:val="27"/>
          <w:shd w:val="clear" w:color="auto" w:fill="FFFFFF"/>
        </w:rPr>
        <w:t>Загалом коштів: 400 000 грн.</w:t>
      </w:r>
    </w:p>
    <w:p w:rsidR="00AC7E24" w:rsidRPr="00AC7E24" w:rsidRDefault="00AC7E24" w:rsidP="00AC7E24">
      <w:pPr>
        <w:numPr>
          <w:ilvl w:val="0"/>
          <w:numId w:val="1"/>
        </w:numPr>
        <w:spacing w:after="0" w:line="240" w:lineRule="auto"/>
        <w:jc w:val="both"/>
        <w:rPr>
          <w:rFonts w:ascii="Times New Roman" w:hAnsi="Times New Roman"/>
          <w:b/>
          <w:bCs/>
          <w:sz w:val="27"/>
          <w:szCs w:val="27"/>
        </w:rPr>
      </w:pPr>
      <w:r w:rsidRPr="00AC7E24">
        <w:rPr>
          <w:rFonts w:ascii="Times New Roman" w:hAnsi="Times New Roman"/>
          <w:sz w:val="27"/>
          <w:szCs w:val="27"/>
          <w:shd w:val="clear" w:color="auto" w:fill="FFFFFF"/>
        </w:rPr>
        <w:lastRenderedPageBreak/>
        <w:t xml:space="preserve">протягом 2024 року – молодіжні проєкти в рамках Програми </w:t>
      </w:r>
      <w:r w:rsidRPr="00AC7E24">
        <w:rPr>
          <w:rFonts w:ascii="Times New Roman" w:hAnsi="Times New Roman"/>
          <w:sz w:val="27"/>
          <w:szCs w:val="27"/>
          <w:shd w:val="clear" w:color="auto" w:fill="FFFFFF"/>
          <w:lang w:val="en-US"/>
        </w:rPr>
        <w:t>UPSHIFT</w:t>
      </w:r>
      <w:r w:rsidRPr="00AC7E24">
        <w:rPr>
          <w:rFonts w:ascii="Times New Roman" w:hAnsi="Times New Roman"/>
          <w:sz w:val="27"/>
          <w:szCs w:val="27"/>
          <w:shd w:val="clear" w:color="auto" w:fill="FFFFFF"/>
        </w:rPr>
        <w:t xml:space="preserve">, яка фінансувалась ЮНІСЕФ. Отримано в користування – мультимедійну техніку (телевізор, окуляри віртуальної реальності, акустичні системи з мікрофонами), меблі (у т.ч. мобільні), настільні ігри, аерохокей, майданчик для ворк-ауту тощо. </w:t>
      </w:r>
    </w:p>
    <w:p w:rsidR="00AC7E24" w:rsidRPr="00AC7E24" w:rsidRDefault="00AC7E24" w:rsidP="00AC7E24">
      <w:pPr>
        <w:ind w:firstLine="360"/>
        <w:jc w:val="both"/>
        <w:rPr>
          <w:rFonts w:ascii="Times New Roman" w:hAnsi="Times New Roman"/>
          <w:b/>
          <w:bCs/>
          <w:sz w:val="27"/>
          <w:szCs w:val="27"/>
          <w:shd w:val="clear" w:color="auto" w:fill="FFFFFF"/>
        </w:rPr>
      </w:pPr>
      <w:r w:rsidRPr="00AC7E24">
        <w:rPr>
          <w:rFonts w:ascii="Times New Roman" w:hAnsi="Times New Roman"/>
          <w:b/>
          <w:bCs/>
          <w:sz w:val="27"/>
          <w:szCs w:val="27"/>
          <w:shd w:val="clear" w:color="auto" w:fill="FFFFFF"/>
        </w:rPr>
        <w:t>Загалом коштів: 400 000 грн.</w:t>
      </w:r>
    </w:p>
    <w:p w:rsidR="00AC7E24" w:rsidRPr="00AC7E24" w:rsidRDefault="00AC7E24" w:rsidP="00AC7E24">
      <w:pPr>
        <w:ind w:firstLine="360"/>
        <w:jc w:val="both"/>
        <w:rPr>
          <w:rFonts w:ascii="Times New Roman" w:eastAsia="Calibri" w:hAnsi="Times New Roman"/>
          <w:b/>
          <w:bCs/>
          <w:color w:val="000000"/>
          <w:sz w:val="27"/>
          <w:szCs w:val="27"/>
        </w:rPr>
      </w:pPr>
    </w:p>
    <w:p w:rsidR="00AC7E24" w:rsidRPr="00AC7E24" w:rsidRDefault="00AC7E24" w:rsidP="00AC7E24">
      <w:pPr>
        <w:ind w:firstLine="360"/>
        <w:jc w:val="both"/>
        <w:rPr>
          <w:rFonts w:ascii="Times New Roman" w:eastAsia="Calibri" w:hAnsi="Times New Roman"/>
          <w:b/>
          <w:bCs/>
          <w:color w:val="000000"/>
          <w:sz w:val="27"/>
          <w:szCs w:val="27"/>
        </w:rPr>
      </w:pPr>
      <w:r w:rsidRPr="00AC7E24">
        <w:rPr>
          <w:rFonts w:ascii="Times New Roman" w:eastAsia="Calibri" w:hAnsi="Times New Roman"/>
          <w:b/>
          <w:bCs/>
          <w:color w:val="000000"/>
          <w:sz w:val="27"/>
          <w:szCs w:val="27"/>
        </w:rPr>
        <w:t xml:space="preserve">Загалом: 1 800 000 грн. </w:t>
      </w:r>
    </w:p>
    <w:p w:rsidR="00AC7E24" w:rsidRPr="00AC7E24" w:rsidRDefault="00AC7E24" w:rsidP="00AC7E24">
      <w:pPr>
        <w:ind w:firstLine="360"/>
        <w:jc w:val="both"/>
        <w:rPr>
          <w:rFonts w:ascii="Times New Roman" w:eastAsia="Calibri" w:hAnsi="Times New Roman"/>
          <w:b/>
          <w:bCs/>
          <w:color w:val="000000"/>
          <w:sz w:val="27"/>
          <w:szCs w:val="27"/>
        </w:rPr>
      </w:pPr>
    </w:p>
    <w:p w:rsidR="00AC7E24" w:rsidRPr="00AC7E24" w:rsidRDefault="00AC7E24" w:rsidP="00AC7E24">
      <w:pPr>
        <w:ind w:firstLine="360"/>
        <w:jc w:val="both"/>
        <w:rPr>
          <w:rFonts w:ascii="Times New Roman" w:eastAsia="Calibri" w:hAnsi="Times New Roman"/>
          <w:b/>
          <w:bCs/>
          <w:color w:val="000000"/>
          <w:sz w:val="27"/>
          <w:szCs w:val="27"/>
        </w:rPr>
      </w:pPr>
    </w:p>
    <w:p w:rsidR="00AC7E24" w:rsidRPr="00AC7E24" w:rsidRDefault="00AC7E24" w:rsidP="00AC7E24">
      <w:pPr>
        <w:ind w:firstLine="360"/>
        <w:jc w:val="both"/>
        <w:rPr>
          <w:rFonts w:ascii="Times New Roman" w:eastAsia="Calibri" w:hAnsi="Times New Roman"/>
          <w:b/>
          <w:bCs/>
          <w:color w:val="000000"/>
          <w:sz w:val="27"/>
          <w:szCs w:val="27"/>
        </w:rPr>
      </w:pPr>
    </w:p>
    <w:p w:rsidR="00AC7E24" w:rsidRPr="00AC7E24" w:rsidRDefault="00AC7E24" w:rsidP="00AC7E24">
      <w:pPr>
        <w:jc w:val="both"/>
        <w:rPr>
          <w:rFonts w:ascii="Times New Roman" w:hAnsi="Times New Roman"/>
          <w:iCs/>
          <w:sz w:val="27"/>
          <w:szCs w:val="27"/>
        </w:rPr>
      </w:pPr>
      <w:r w:rsidRPr="00AC7E24">
        <w:rPr>
          <w:rFonts w:ascii="Times New Roman" w:eastAsia="Calibri" w:hAnsi="Times New Roman"/>
          <w:color w:val="000000"/>
          <w:sz w:val="27"/>
          <w:szCs w:val="27"/>
        </w:rPr>
        <w:t xml:space="preserve">        Установою у поточному році проведено 2790 заходів, які відвідали 53161 осіб. Це обрядові заходи за народним календарем, заходи з нагоди релігійних свят, урочистості з нагоди державних та професійних свят, вечори вшанування ветеранів та кращих працівників громади, звітний концерт-огляд, в рамках обласного огляду колективів художньої самодіяльності та майстрів народного мистецтва, присвяченого 28-й річниці прийняття Конституції України та 33-й річниці Незалежності України, Дню української державності, Дня захисника і Захисниці України, творчі музичні, мистецькі проєкти «Патріотична весна» (КУ «ЦКДСМСТ»), «Чарівна крамниця любові» (с.Лукашеве, сел.Відрадне), «</w:t>
      </w:r>
      <w:r w:rsidRPr="00AC7E24">
        <w:rPr>
          <w:rFonts w:ascii="Times New Roman" w:hAnsi="Times New Roman"/>
          <w:iCs/>
          <w:sz w:val="27"/>
          <w:szCs w:val="27"/>
        </w:rPr>
        <w:t xml:space="preserve">Планета </w:t>
      </w:r>
      <w:r w:rsidRPr="00AC7E24">
        <w:rPr>
          <w:rFonts w:ascii="Times New Roman" w:hAnsi="Times New Roman"/>
          <w:iCs/>
          <w:sz w:val="27"/>
          <w:szCs w:val="27"/>
          <w:lang w:val="en-US"/>
        </w:rPr>
        <w:t>Music</w:t>
      </w:r>
      <w:r w:rsidRPr="00AC7E24">
        <w:rPr>
          <w:rFonts w:ascii="Times New Roman" w:hAnsi="Times New Roman"/>
          <w:iCs/>
          <w:sz w:val="27"/>
          <w:szCs w:val="27"/>
        </w:rPr>
        <w:t xml:space="preserve">», «Непросте дитинство», «Знайомі незнайомці», «Зустріч поколінь» (сел. Відрадне). </w:t>
      </w: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Проведено 4-ри просвітницьких концерти класичної музики (фортепіано) від мешканки с.Федорівка Людмили Литвиненко (Широківський та Лукашівський центри дозвілля). </w:t>
      </w:r>
    </w:p>
    <w:p w:rsidR="00AC7E24" w:rsidRPr="00AC7E24" w:rsidRDefault="00AC7E24" w:rsidP="00AC7E24">
      <w:pPr>
        <w:jc w:val="both"/>
        <w:rPr>
          <w:rFonts w:ascii="Times New Roman" w:eastAsia="Calibri" w:hAnsi="Times New Roman"/>
          <w:color w:val="000000"/>
          <w:sz w:val="27"/>
          <w:szCs w:val="27"/>
        </w:rPr>
      </w:pP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Працівники установ культури систематично беруть участь в профільних семінарах, тренінгах, ворк-шопах, конференціях та підвищують свою кваліфікацію. Загальна кількість – 57 освітніх заходи.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 А також, завідувачки Відрадненської (Н.Швець), Широківської бібліотек (О.Гаркуша), Лукашівського центру дозвілля (Ю.Балмуш) та завідувачка відділу з основних видів діяльності Центру (Т.Гладкевич) пройшли курси підвищення кваліфікації за профільними напрямками від Національної академії керівних кадрів культури і мистецтв.  </w:t>
      </w:r>
    </w:p>
    <w:p w:rsidR="00AC7E24" w:rsidRPr="00AC7E24" w:rsidRDefault="00AC7E24" w:rsidP="00AC7E24">
      <w:pPr>
        <w:ind w:firstLine="708"/>
        <w:jc w:val="both"/>
        <w:rPr>
          <w:rFonts w:ascii="Times New Roman" w:eastAsia="Calibri" w:hAnsi="Times New Roman"/>
          <w:color w:val="000000"/>
          <w:sz w:val="27"/>
          <w:szCs w:val="27"/>
        </w:rPr>
      </w:pP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lastRenderedPageBreak/>
        <w:t xml:space="preserve">Значну роботу щодо розвитку та пропаганди самодіяльного та народного мистецтва у громаді проводять 38 майстрів та майстринь декоративно-прикладного мистецтва та близько 25-ти аматорських формувань різного напрямку, у тому числі 2 колективи зі званням «народний» «Берегиня» (с. Августинівка, с. Новопетрівка), секції з фітнесу, які відвідують близько 300 мешканців.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На базі Амбулаторії КНП «Сімейний лікар Широківської громади» створено культурний простір, а саме: відкрито 4-ри різновікових дитячих групи, де проводяться заняття з декоративно-прикладного мистецтва. </w:t>
      </w:r>
    </w:p>
    <w:p w:rsidR="00AC7E24" w:rsidRPr="00AC7E24" w:rsidRDefault="00AC7E24" w:rsidP="00AC7E24">
      <w:pPr>
        <w:ind w:firstLine="708"/>
        <w:jc w:val="both"/>
        <w:rPr>
          <w:rFonts w:ascii="Times New Roman" w:eastAsia="Calibri" w:hAnsi="Times New Roman"/>
          <w:color w:val="000000"/>
          <w:sz w:val="27"/>
          <w:szCs w:val="27"/>
        </w:rPr>
      </w:pP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Проведено 11 онлайн та відео-монтажів майстер-класів з декоративно-прикладного мистецтва (КУ «ЦКДСМСТ», Відрадненський ЦД та Відрадненська СБ, Ручаївський ЦД, Зеленопільська СБ з РФД, Широківський ЦД) зі сторінок в мережі «Фейсбук» Широківської ТГ, Культурно-мистецький простір Широківської громади і працівників культури, які отримали майже 5 тис. переглядів (4123).  </w:t>
      </w: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Протягом 2024 року здійснено 9-ть виїзних майстер-класів з декоративно-прикладного мистецтва від творчих працівників КУ «ЦКДСМСТ» Широківської громади Ірини Марковської (м.Запоріжжя, села Миколай-Поле, Широке, Володимирівське, Августинівка, Петропіль).</w:t>
      </w: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Завідувачкою Миколай-Пільської бібліотеки разом з активними учасницями/ками закладу створено два мультфільми-анімації з використанням пластиліну і піску на казку «Колобок» та до свята Маланки та Василя. Ведеться робота щодо створення нової казки. </w:t>
      </w: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Майстринь з декоративно-прикладного мистецтва систематично запрошують для участі в обласних культурно-мистецьких закладах. </w:t>
      </w:r>
    </w:p>
    <w:p w:rsidR="00AC7E24" w:rsidRPr="00AC7E24" w:rsidRDefault="00AC7E24" w:rsidP="00AC7E24">
      <w:pPr>
        <w:ind w:firstLine="708"/>
        <w:jc w:val="both"/>
        <w:rPr>
          <w:rFonts w:ascii="Times New Roman" w:hAnsi="Times New Roman"/>
          <w:sz w:val="27"/>
          <w:szCs w:val="27"/>
        </w:rPr>
      </w:pPr>
    </w:p>
    <w:p w:rsidR="00AC7E24" w:rsidRPr="00AC7E24" w:rsidRDefault="00AC7E24" w:rsidP="00AC7E24">
      <w:pPr>
        <w:shd w:val="clear" w:color="auto" w:fill="FFFFFF"/>
        <w:ind w:firstLine="708"/>
        <w:jc w:val="both"/>
        <w:rPr>
          <w:rFonts w:ascii="Times New Roman" w:hAnsi="Times New Roman"/>
          <w:sz w:val="27"/>
          <w:szCs w:val="27"/>
        </w:rPr>
      </w:pPr>
      <w:r w:rsidRPr="00AC7E24">
        <w:rPr>
          <w:rFonts w:ascii="Times New Roman" w:hAnsi="Times New Roman"/>
          <w:sz w:val="27"/>
          <w:szCs w:val="27"/>
        </w:rPr>
        <w:t xml:space="preserve">Змонтовано та оприлюднено 84-ри відео-роликів-привітань з державними, календарними, народними святами від творчих працівників, художніх колективів закладів культури Широківської громади на сторінках в соціальній мережі «Фейсбук» - працівників, закладів культури та Культурно-мистецький простір Широківської громади;  </w:t>
      </w:r>
    </w:p>
    <w:p w:rsidR="00AC7E24" w:rsidRPr="00AC7E24" w:rsidRDefault="00AC7E24" w:rsidP="00AC7E24">
      <w:pPr>
        <w:ind w:firstLine="708"/>
        <w:jc w:val="both"/>
        <w:rPr>
          <w:rFonts w:ascii="Times New Roman" w:eastAsia="Calibri" w:hAnsi="Times New Roman"/>
          <w:color w:val="000000"/>
          <w:sz w:val="27"/>
          <w:szCs w:val="27"/>
        </w:rPr>
      </w:pPr>
    </w:p>
    <w:p w:rsidR="00AC7E24" w:rsidRPr="00AC7E24" w:rsidRDefault="00AC7E24" w:rsidP="00AC7E24">
      <w:pPr>
        <w:pStyle w:val="a7"/>
        <w:suppressAutoHyphens w:val="0"/>
        <w:spacing w:after="0" w:line="240" w:lineRule="auto"/>
        <w:ind w:left="0" w:firstLine="708"/>
        <w:jc w:val="both"/>
        <w:rPr>
          <w:rFonts w:ascii="Times New Roman" w:hAnsi="Times New Roman" w:cs="Times New Roman"/>
          <w:sz w:val="27"/>
          <w:szCs w:val="27"/>
          <w:lang w:val="uk-UA"/>
        </w:rPr>
      </w:pPr>
      <w:r w:rsidRPr="00AC7E24">
        <w:rPr>
          <w:rFonts w:ascii="Times New Roman" w:eastAsia="Calibri" w:hAnsi="Times New Roman" w:cs="Times New Roman"/>
          <w:color w:val="000000"/>
          <w:sz w:val="27"/>
          <w:szCs w:val="27"/>
          <w:lang w:val="uk-UA"/>
        </w:rPr>
        <w:lastRenderedPageBreak/>
        <w:t xml:space="preserve">Окремі виконавці та творчі колективи закладів культури комунальної установи «Центр культури та дозвілля, сім’ї, молоді, спорту та туризму» Широківської с/р взяли участь </w:t>
      </w:r>
      <w:r w:rsidRPr="00AC7E24">
        <w:rPr>
          <w:rFonts w:ascii="Times New Roman" w:hAnsi="Times New Roman" w:cs="Times New Roman"/>
          <w:sz w:val="27"/>
          <w:szCs w:val="27"/>
          <w:lang w:val="uk-UA"/>
        </w:rPr>
        <w:t xml:space="preserve">у: </w:t>
      </w:r>
    </w:p>
    <w:p w:rsidR="00AC7E24" w:rsidRPr="00AC7E24" w:rsidRDefault="00AC7E24" w:rsidP="00AC7E24">
      <w:pPr>
        <w:pStyle w:val="a7"/>
        <w:numPr>
          <w:ilvl w:val="0"/>
          <w:numId w:val="2"/>
        </w:numPr>
        <w:suppressAutoHyphens w:val="0"/>
        <w:spacing w:after="0" w:line="240" w:lineRule="auto"/>
        <w:jc w:val="both"/>
        <w:rPr>
          <w:rFonts w:ascii="Times New Roman" w:hAnsi="Times New Roman" w:cs="Times New Roman"/>
          <w:sz w:val="27"/>
          <w:szCs w:val="27"/>
          <w:lang w:val="uk-UA"/>
        </w:rPr>
      </w:pPr>
      <w:r w:rsidRPr="00AC7E24">
        <w:rPr>
          <w:rFonts w:ascii="Times New Roman" w:hAnsi="Times New Roman" w:cs="Times New Roman"/>
          <w:sz w:val="27"/>
          <w:szCs w:val="27"/>
          <w:lang w:val="uk-UA"/>
        </w:rPr>
        <w:t>7-ми обласних конкурсах, фестивалях, акціях (5– колективів, 7 окремих виконавців);</w:t>
      </w:r>
    </w:p>
    <w:p w:rsidR="00AC7E24" w:rsidRPr="00AC7E24" w:rsidRDefault="00AC7E24" w:rsidP="00AC7E24">
      <w:pPr>
        <w:pStyle w:val="a7"/>
        <w:numPr>
          <w:ilvl w:val="0"/>
          <w:numId w:val="2"/>
        </w:numPr>
        <w:suppressAutoHyphens w:val="0"/>
        <w:spacing w:after="160" w:line="240" w:lineRule="auto"/>
        <w:jc w:val="both"/>
        <w:rPr>
          <w:rFonts w:ascii="Times New Roman" w:hAnsi="Times New Roman" w:cs="Times New Roman"/>
          <w:sz w:val="27"/>
          <w:szCs w:val="27"/>
          <w:lang w:val="uk-UA"/>
        </w:rPr>
      </w:pPr>
      <w:r w:rsidRPr="00AC7E24">
        <w:rPr>
          <w:rFonts w:ascii="Times New Roman" w:hAnsi="Times New Roman" w:cs="Times New Roman"/>
          <w:sz w:val="27"/>
          <w:szCs w:val="27"/>
          <w:lang w:val="uk-UA"/>
        </w:rPr>
        <w:t xml:space="preserve">3-х Всеукраїнських, Міжнародних конкурси, фестивалі, акції – (2 – колективи, 2 окремих виконавці). </w:t>
      </w:r>
    </w:p>
    <w:p w:rsidR="00AC7E24" w:rsidRPr="00AC7E24" w:rsidRDefault="00AC7E24" w:rsidP="00AC7E24">
      <w:pPr>
        <w:pStyle w:val="a7"/>
        <w:suppressAutoHyphens w:val="0"/>
        <w:spacing w:after="160" w:line="240" w:lineRule="auto"/>
        <w:ind w:left="0" w:firstLine="708"/>
        <w:jc w:val="both"/>
        <w:rPr>
          <w:rFonts w:ascii="Times New Roman" w:hAnsi="Times New Roman" w:cs="Times New Roman"/>
          <w:sz w:val="27"/>
          <w:szCs w:val="27"/>
          <w:lang w:val="uk-UA"/>
        </w:rPr>
      </w:pPr>
    </w:p>
    <w:p w:rsidR="00AC7E24" w:rsidRPr="00AC7E24" w:rsidRDefault="00AC7E24" w:rsidP="00AC7E24">
      <w:pPr>
        <w:ind w:firstLine="708"/>
        <w:jc w:val="both"/>
        <w:rPr>
          <w:rFonts w:ascii="Times New Roman" w:eastAsia="Calibri" w:hAnsi="Times New Roman"/>
          <w:color w:val="000000"/>
          <w:sz w:val="27"/>
          <w:szCs w:val="27"/>
          <w:lang w:val="uk-UA"/>
        </w:rPr>
      </w:pPr>
      <w:r w:rsidRPr="00AC7E24">
        <w:rPr>
          <w:rFonts w:ascii="Times New Roman" w:eastAsia="Calibri" w:hAnsi="Times New Roman"/>
          <w:color w:val="000000"/>
          <w:sz w:val="27"/>
          <w:szCs w:val="27"/>
        </w:rPr>
        <w:t>Послугами сільських бібліотек користуються 2349 читачів, книжковий фонд складає 45 тисяч 237 книг.</w:t>
      </w:r>
    </w:p>
    <w:p w:rsidR="00AC7E24" w:rsidRPr="00AC7E24" w:rsidRDefault="00AC7E24" w:rsidP="00AC7E24">
      <w:pPr>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ab/>
        <w:t xml:space="preserve">У 2024 році 9-ть сільських бібліотек отримали 3446 екз. книжок від </w:t>
      </w:r>
      <w:r w:rsidRPr="00AC7E24">
        <w:rPr>
          <w:rFonts w:ascii="Times New Roman" w:eastAsia="Calibri" w:hAnsi="Times New Roman"/>
          <w:sz w:val="27"/>
          <w:szCs w:val="27"/>
        </w:rPr>
        <w:t xml:space="preserve">КЗ «Запорізька обласна універсальна наукова бібліотека» Запорізької обласної ради, ГО «Вивеземо», в рамках проєкту «Вільні читають українською», «Валізка з книжками», </w:t>
      </w:r>
      <w:r w:rsidRPr="00AC7E24">
        <w:rPr>
          <w:rFonts w:ascii="Times New Roman" w:hAnsi="Times New Roman"/>
          <w:sz w:val="27"/>
          <w:szCs w:val="27"/>
          <w:shd w:val="clear" w:color="auto" w:fill="FFFFFF"/>
        </w:rPr>
        <w:t>ініційований Goethe-Institut Україна за підтримки МЗС Німеччини</w:t>
      </w:r>
      <w:r w:rsidRPr="00AC7E24">
        <w:rPr>
          <w:rFonts w:ascii="Times New Roman" w:eastAsia="Calibri" w:hAnsi="Times New Roman"/>
          <w:sz w:val="27"/>
          <w:szCs w:val="27"/>
        </w:rPr>
        <w:t xml:space="preserve"> та в дар від читачів.</w:t>
      </w:r>
      <w:r w:rsidRPr="00AC7E24">
        <w:rPr>
          <w:rFonts w:ascii="Times New Roman" w:eastAsia="Calibri" w:hAnsi="Times New Roman"/>
          <w:color w:val="000000"/>
          <w:sz w:val="27"/>
          <w:szCs w:val="27"/>
        </w:rPr>
        <w:t xml:space="preserve"> </w:t>
      </w:r>
    </w:p>
    <w:p w:rsidR="00AC7E24" w:rsidRPr="00AC7E24" w:rsidRDefault="00AC7E24" w:rsidP="00AC7E24">
      <w:pPr>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ab/>
        <w:t>Списали – 15909 екз. літератури (за змістом, зношеністю тощо).</w:t>
      </w:r>
    </w:p>
    <w:p w:rsidR="00AC7E24" w:rsidRPr="00AC7E24" w:rsidRDefault="00AC7E24" w:rsidP="00AC7E24">
      <w:pPr>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ab/>
        <w:t xml:space="preserve">Працівниками бібліотечних закладів здійснюється робота з національно-патріотичного виховання дітей та молоді: проводяться тематичні зустрічі з учасниками ООС, флеш-моби, челенджі, мистецькі акції щодо ціннісного ставлення особистості до українського народу, Батьківщини, держави, нації. Організовуються краєзнавчі екскурсії територією громади.  </w:t>
      </w:r>
    </w:p>
    <w:p w:rsidR="00AC7E24" w:rsidRPr="00AC7E24" w:rsidRDefault="00AC7E24" w:rsidP="00AC7E24">
      <w:pPr>
        <w:jc w:val="both"/>
        <w:rPr>
          <w:rFonts w:ascii="Times New Roman" w:eastAsia="Calibri" w:hAnsi="Times New Roman"/>
          <w:sz w:val="27"/>
          <w:szCs w:val="27"/>
        </w:rPr>
      </w:pPr>
      <w:r w:rsidRPr="00AC7E24">
        <w:rPr>
          <w:rFonts w:ascii="Times New Roman" w:eastAsia="Calibri" w:hAnsi="Times New Roman"/>
          <w:color w:val="000000"/>
          <w:sz w:val="27"/>
          <w:szCs w:val="27"/>
        </w:rPr>
        <w:tab/>
        <w:t xml:space="preserve">Завідувачками </w:t>
      </w:r>
      <w:r w:rsidRPr="00AC7E24">
        <w:rPr>
          <w:rFonts w:ascii="Times New Roman" w:eastAsia="Calibri" w:hAnsi="Times New Roman"/>
          <w:sz w:val="27"/>
          <w:szCs w:val="27"/>
        </w:rPr>
        <w:t xml:space="preserve">бібліотек проводяться презентації та читання українською мовою книжок разом з дітьми та дорослими. А також, перегляди та обговорення документальних, художніх фільмів, програм (наприклад «У пошуках істини»). </w:t>
      </w:r>
    </w:p>
    <w:p w:rsidR="00AC7E24" w:rsidRPr="00AC7E24" w:rsidRDefault="00AC7E24" w:rsidP="00AC7E24">
      <w:pPr>
        <w:jc w:val="both"/>
        <w:rPr>
          <w:rFonts w:ascii="Times New Roman" w:eastAsia="Calibri" w:hAnsi="Times New Roman"/>
          <w:sz w:val="27"/>
          <w:szCs w:val="27"/>
        </w:rPr>
      </w:pP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Проводиться робота щодо діяльності Молодіжної ради Широківської громади. Молодь бере участь в онлайн-навчанні, платформах, вебінарах та організовують міні-квартирники. Молодіжна рада співпрацює з Всеукраїнським молодіжним центром, Українською асоціацією молодіжних рад, Українським католицьким університетом, ГО «Агенція сталого розвитку «Хмарочос», ГО «За Розвиток», «Клуб успішних пані» тощо. </w:t>
      </w: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Оновлено Положення про Молодіжну раду, обрано новий склад Молодіжної ради.  </w:t>
      </w:r>
    </w:p>
    <w:p w:rsidR="00AC7E24" w:rsidRPr="00AC7E24" w:rsidRDefault="00AC7E24" w:rsidP="00AC7E24">
      <w:pPr>
        <w:ind w:firstLine="708"/>
        <w:jc w:val="both"/>
        <w:rPr>
          <w:rStyle w:val="a8"/>
          <w:rFonts w:ascii="Times New Roman" w:hAnsi="Times New Roman"/>
          <w:i w:val="0"/>
          <w:iCs w:val="0"/>
          <w:shd w:val="clear" w:color="auto" w:fill="FFFFFF"/>
        </w:rPr>
      </w:pPr>
      <w:r w:rsidRPr="00AC7E24">
        <w:rPr>
          <w:rStyle w:val="a8"/>
          <w:rFonts w:ascii="Times New Roman" w:hAnsi="Times New Roman"/>
          <w:i w:val="0"/>
          <w:iCs w:val="0"/>
          <w:sz w:val="27"/>
          <w:szCs w:val="27"/>
          <w:shd w:val="clear" w:color="auto" w:fill="FFFFFF"/>
        </w:rPr>
        <w:t xml:space="preserve">7 команд від Широківської громади взяли участь у програмі UPSHIFT – це молодіжна інноваційна програма, яку реалізував Дитячий фонд ООН (ЮНІСЕФ). Учасники мали можливість пройти навчання за методологією Human Centered </w:t>
      </w:r>
      <w:r w:rsidRPr="00AC7E24">
        <w:rPr>
          <w:rStyle w:val="a8"/>
          <w:rFonts w:ascii="Times New Roman" w:hAnsi="Times New Roman"/>
          <w:i w:val="0"/>
          <w:iCs w:val="0"/>
          <w:sz w:val="27"/>
          <w:szCs w:val="27"/>
          <w:shd w:val="clear" w:color="auto" w:fill="FFFFFF"/>
        </w:rPr>
        <w:lastRenderedPageBreak/>
        <w:t>Design та отримали фінансування на реалізацію своїх ідей в ефективні проєкти, які приносять користь громаді.</w:t>
      </w:r>
    </w:p>
    <w:p w:rsidR="00AC7E24" w:rsidRPr="00AC7E24" w:rsidRDefault="00AC7E24" w:rsidP="00AC7E24">
      <w:pPr>
        <w:ind w:firstLine="708"/>
        <w:jc w:val="both"/>
        <w:rPr>
          <w:rStyle w:val="a8"/>
          <w:rFonts w:ascii="Times New Roman" w:hAnsi="Times New Roman"/>
          <w:i w:val="0"/>
          <w:iCs w:val="0"/>
          <w:sz w:val="27"/>
          <w:szCs w:val="27"/>
          <w:shd w:val="clear" w:color="auto" w:fill="FFFFFF"/>
        </w:rPr>
      </w:pPr>
      <w:r w:rsidRPr="00AC7E24">
        <w:rPr>
          <w:rStyle w:val="a8"/>
          <w:rFonts w:ascii="Times New Roman" w:hAnsi="Times New Roman"/>
          <w:i w:val="0"/>
          <w:iCs w:val="0"/>
          <w:sz w:val="27"/>
          <w:szCs w:val="27"/>
          <w:shd w:val="clear" w:color="auto" w:fill="FFFFFF"/>
        </w:rPr>
        <w:t xml:space="preserve">Минулого року почалась співпраця активної молоді разом з менторами Українського католицького університету в рамках проєкту «Як стати громадою, привабливою для молоді». Протягом року представники університету проводили воркшопи на території громади та у Львові для наших молодих жителів та активу Молодіжної ради. В рамках співпраці наша молодь працювала над створенням власних проєктів, які покликані підвищити привабливість громади для молодого покоління. За результатами п’ять молодіжних команд розробили власні проєкти, які були реалізовані під час Молодіжного фестивалю на суму 50 тис. грн. </w:t>
      </w:r>
    </w:p>
    <w:p w:rsidR="00AC7E24" w:rsidRPr="00AC7E24" w:rsidRDefault="00AC7E24" w:rsidP="00AC7E24">
      <w:pPr>
        <w:ind w:firstLine="708"/>
        <w:jc w:val="both"/>
        <w:rPr>
          <w:rFonts w:ascii="Times New Roman" w:hAnsi="Times New Roman"/>
        </w:rPr>
      </w:pPr>
      <w:r w:rsidRPr="00AC7E24">
        <w:rPr>
          <w:rStyle w:val="a8"/>
          <w:rFonts w:ascii="Times New Roman" w:hAnsi="Times New Roman"/>
          <w:i w:val="0"/>
          <w:iCs w:val="0"/>
          <w:sz w:val="27"/>
          <w:szCs w:val="27"/>
          <w:shd w:val="clear" w:color="auto" w:fill="FFFFFF"/>
        </w:rPr>
        <w:t xml:space="preserve">Також, наприкінці 2024 року почалась співпраця молоді з Програмою </w:t>
      </w:r>
      <w:r w:rsidRPr="00AC7E24">
        <w:rPr>
          <w:rStyle w:val="a8"/>
          <w:rFonts w:ascii="Times New Roman" w:hAnsi="Times New Roman"/>
          <w:i w:val="0"/>
          <w:iCs w:val="0"/>
          <w:sz w:val="27"/>
          <w:szCs w:val="27"/>
          <w:shd w:val="clear" w:color="auto" w:fill="FFFFFF"/>
          <w:lang w:val="en-US"/>
        </w:rPr>
        <w:t>DOBRE</w:t>
      </w:r>
      <w:r w:rsidRPr="00AC7E24">
        <w:rPr>
          <w:rStyle w:val="a8"/>
          <w:rFonts w:ascii="Times New Roman" w:hAnsi="Times New Roman"/>
          <w:i w:val="0"/>
          <w:iCs w:val="0"/>
          <w:sz w:val="27"/>
          <w:szCs w:val="27"/>
          <w:shd w:val="clear" w:color="auto" w:fill="FFFFFF"/>
        </w:rPr>
        <w:t xml:space="preserve">. За підтримки </w:t>
      </w:r>
      <w:r w:rsidRPr="00AC7E24">
        <w:rPr>
          <w:rFonts w:ascii="Times New Roman" w:hAnsi="Times New Roman"/>
          <w:sz w:val="27"/>
          <w:szCs w:val="27"/>
        </w:rPr>
        <w:t xml:space="preserve">ГО «Агенція сталого розвитку «Хмарочос» в межах проєкту «Голос громади в місцевому самоврядуванні» молодь громади проходить навчання з менторами та працює над проєктами, які допоможуть місцевим жителям проводити дозвілля цікаво та з користю. Серед 8-ми молодіжних ініціатив молоддю обрано одну на суму 15 тис. доларів. Проводиться робота щодо інституційної підтримки Молодіжної ради. </w:t>
      </w:r>
    </w:p>
    <w:p w:rsidR="00AC7E24" w:rsidRPr="00AC7E24" w:rsidRDefault="00AC7E24" w:rsidP="00AC7E24">
      <w:pPr>
        <w:ind w:firstLine="708"/>
        <w:jc w:val="both"/>
        <w:rPr>
          <w:rStyle w:val="a8"/>
          <w:rFonts w:ascii="Times New Roman" w:hAnsi="Times New Roman"/>
          <w:i w:val="0"/>
          <w:iCs w:val="0"/>
          <w:shd w:val="clear" w:color="auto" w:fill="FFFFFF"/>
        </w:rPr>
      </w:pPr>
      <w:r w:rsidRPr="00AC7E24">
        <w:rPr>
          <w:rFonts w:ascii="Times New Roman" w:hAnsi="Times New Roman"/>
          <w:sz w:val="27"/>
          <w:szCs w:val="27"/>
        </w:rPr>
        <w:t>У серпні 2024 проведено масштабний Молодіжний фестиваль «ШОК-</w:t>
      </w:r>
      <w:r w:rsidRPr="00AC7E24">
        <w:rPr>
          <w:rFonts w:ascii="Times New Roman" w:hAnsi="Times New Roman"/>
          <w:sz w:val="27"/>
          <w:szCs w:val="27"/>
          <w:lang w:val="en-US"/>
        </w:rPr>
        <w:t>FEST</w:t>
      </w:r>
      <w:r w:rsidRPr="00AC7E24">
        <w:rPr>
          <w:rFonts w:ascii="Times New Roman" w:hAnsi="Times New Roman"/>
          <w:sz w:val="27"/>
          <w:szCs w:val="27"/>
        </w:rPr>
        <w:t>», на який завітало близько 130 дітей та підлітків громади і гостей території. Вражала різноманітність локацій – творчі майстер-класи, спортивні змагання, повітряна гімнастика, музичний квартирник, просвітницька платформа зі спікерами, водні види спорту (каяки, сапи).</w:t>
      </w:r>
    </w:p>
    <w:p w:rsidR="00AC7E24" w:rsidRPr="00AC7E24" w:rsidRDefault="00AC7E24" w:rsidP="00AC7E24">
      <w:pPr>
        <w:ind w:firstLine="708"/>
        <w:jc w:val="both"/>
        <w:rPr>
          <w:rFonts w:ascii="Times New Roman" w:hAnsi="Times New Roman"/>
        </w:rPr>
      </w:pPr>
      <w:r w:rsidRPr="00AC7E24">
        <w:rPr>
          <w:rFonts w:ascii="Times New Roman" w:hAnsi="Times New Roman"/>
          <w:sz w:val="27"/>
          <w:szCs w:val="27"/>
          <w:shd w:val="clear" w:color="auto" w:fill="FFFFFF"/>
        </w:rPr>
        <w:t xml:space="preserve">Систематично здійснюються обміни досвідом між Молодіжними радами Царичанської та Слобожанської громади. Організовуються заходи з лідерства, цілеутворення, фінансової грамотності, ораторського мистецтва, спікінг-клаби, профорієнтації Нещодавно провели День Дублера, під час якого молодь змогла відчути себе в роли фахівця, чи фахівчині громади та відчути всю відповідальність професій. </w:t>
      </w:r>
    </w:p>
    <w:p w:rsidR="00AC7E24" w:rsidRPr="00AC7E24" w:rsidRDefault="00AC7E24" w:rsidP="00AC7E24">
      <w:pPr>
        <w:ind w:firstLine="708"/>
        <w:jc w:val="both"/>
        <w:rPr>
          <w:rFonts w:ascii="Times New Roman" w:hAnsi="Times New Roman"/>
          <w:sz w:val="27"/>
          <w:szCs w:val="27"/>
          <w:shd w:val="clear" w:color="auto" w:fill="FFFFFF"/>
        </w:rPr>
      </w:pPr>
      <w:r w:rsidRPr="00AC7E24">
        <w:rPr>
          <w:rFonts w:ascii="Times New Roman" w:hAnsi="Times New Roman"/>
          <w:sz w:val="27"/>
          <w:szCs w:val="27"/>
          <w:shd w:val="clear" w:color="auto" w:fill="FFFFFF"/>
        </w:rPr>
        <w:t xml:space="preserve">Підписали Меморандум та з 2025 року починаємо реалізувати активності з молоддю 14-17 років в рамках дитячого руху «Байда». </w:t>
      </w:r>
    </w:p>
    <w:p w:rsidR="00AC7E24" w:rsidRPr="00AC7E24" w:rsidRDefault="00AC7E24" w:rsidP="00AC7E24">
      <w:pPr>
        <w:ind w:firstLine="708"/>
        <w:jc w:val="both"/>
        <w:rPr>
          <w:rFonts w:ascii="Times New Roman" w:hAnsi="Times New Roman"/>
          <w:sz w:val="27"/>
          <w:szCs w:val="27"/>
          <w:shd w:val="clear" w:color="auto" w:fill="FFFFFF"/>
        </w:rPr>
      </w:pP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На території Широківської ТГ на обліку знаходиться 10 пам’яток історії, 2 пам’ятних обеліски, пам’ятник Т.Г. Шевченку, пам’ятник борцю Ф.Ф.Гурському та 351 пам’ятка археології.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Два рази на рік виконкомом Широківської сільської ради надаються Попередження землекористувачам щодо недопущення порушення Законів </w:t>
      </w:r>
      <w:r w:rsidRPr="00AC7E24">
        <w:rPr>
          <w:rFonts w:ascii="Times New Roman" w:eastAsia="Calibri" w:hAnsi="Times New Roman"/>
          <w:color w:val="000000"/>
          <w:sz w:val="27"/>
          <w:szCs w:val="27"/>
        </w:rPr>
        <w:lastRenderedPageBreak/>
        <w:t xml:space="preserve">України «Про охорону культурної спадщини» та «Про охорону археологічної спадщини».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Комунальною установою «Центр культури та дозвілля, сім’ї, молоді, спорту та туризму» Широківської с/р продовжується проведення постійного та періодичного моніторингу об’єктів культурної спадщини території Широківської громади, про що складені відповідні акти візуального обстеження. </w:t>
      </w:r>
    </w:p>
    <w:p w:rsidR="00AC7E24" w:rsidRPr="00AC7E24" w:rsidRDefault="00AC7E24" w:rsidP="00AC7E24">
      <w:pPr>
        <w:ind w:firstLine="709"/>
        <w:jc w:val="both"/>
        <w:rPr>
          <w:rFonts w:ascii="Times New Roman" w:hAnsi="Times New Roman"/>
          <w:sz w:val="27"/>
          <w:szCs w:val="27"/>
        </w:rPr>
      </w:pPr>
      <w:r w:rsidRPr="00AC7E24">
        <w:rPr>
          <w:rFonts w:ascii="Times New Roman" w:hAnsi="Times New Roman"/>
          <w:sz w:val="27"/>
          <w:szCs w:val="27"/>
        </w:rPr>
        <w:t xml:space="preserve">Разом з обласним органом охорони культурної спадщини здійснено виїзд-обстеження 23-х курганів та курганних насипів. Встановлено, що 14-ть курганів підлягають сільськогосподарській обробці, про що складені відповідні Акти та приписи. За результатами виїзду, також розроблено та подано Міністерство культури та стратегічних комунікацій України облікову документацію на об’єкт культурної спадщини (курган, с.Широке, на кладовищі). В той же час, підготовлена та подана документація на Міністерство культури та стратегічних комунікацій України щодо занесення 11-ти щойновиявлених курганів до Державного реєстру нерухомих пам'яток України. </w:t>
      </w:r>
    </w:p>
    <w:p w:rsidR="00AC7E24" w:rsidRPr="00AC7E24" w:rsidRDefault="00AC7E24" w:rsidP="00AC7E24">
      <w:pPr>
        <w:ind w:firstLine="709"/>
        <w:jc w:val="both"/>
        <w:rPr>
          <w:rFonts w:ascii="Times New Roman" w:hAnsi="Times New Roman"/>
          <w:sz w:val="27"/>
          <w:szCs w:val="27"/>
        </w:rPr>
      </w:pPr>
      <w:r w:rsidRPr="00AC7E24">
        <w:rPr>
          <w:rFonts w:ascii="Times New Roman" w:hAnsi="Times New Roman"/>
          <w:sz w:val="27"/>
          <w:szCs w:val="27"/>
        </w:rPr>
        <w:t xml:space="preserve">Укладено Охоронний договір на щойновиявлений об’єкт культурної спадщини – «Комплекс шпиталю для фабричних робітників» (м.Запоріжжя, вул.Лікарняна, 18). </w:t>
      </w: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Керівниками закладів культури здійснюється робота щодо вшанування пам’яті загиблих Героїв території Широківської громади (збираються та систематизуються біографічні довідки та фото Героїв) з метою подальшого створення Куточків пам’яті. </w:t>
      </w:r>
    </w:p>
    <w:p w:rsidR="00AC7E24" w:rsidRPr="00AC7E24" w:rsidRDefault="00AC7E24" w:rsidP="00AC7E24">
      <w:pPr>
        <w:ind w:firstLine="708"/>
        <w:jc w:val="both"/>
        <w:rPr>
          <w:rFonts w:ascii="Times New Roman" w:hAnsi="Times New Roman"/>
          <w:sz w:val="27"/>
          <w:szCs w:val="27"/>
        </w:rPr>
      </w:pPr>
      <w:r w:rsidRPr="00AC7E24">
        <w:rPr>
          <w:rFonts w:ascii="Times New Roman" w:hAnsi="Times New Roman"/>
          <w:sz w:val="27"/>
          <w:szCs w:val="27"/>
        </w:rPr>
        <w:t xml:space="preserve">Центр долучився до спільної роботи з відділом соціального захисту та Агенцією розвитку щодо заходів з меморіалізації загиблих Героїв Широківської громади (збір Заяв-згод щодо облаштування меморіальних стендів та персональних банерів, уточнення інформації щодо загиблих та відповідного візуалу).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Працівниками культури, апарату, організацій громади спільно з учнівською молоддю та місцевими мешканцями систематично проводиться упорядкування територій Братських могил та Меморіальних комплексів, а також, поточні ремонтні роботи.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Функціонує музей історії на громадських засадах у с. Лукашеве (1980 року), який налічує 523 експонати, з них 491 унікальних – козацької, менонітської доби, подій ООС, повномасштабного вторгнення росії в Україну тощо. Започатковано проведення екскурсій учнівською молоддю.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lastRenderedPageBreak/>
        <w:t xml:space="preserve">За участі молоді, реалізовано проєкт з реконструкції (поточний ремонт) двох кімнат музею історії на громадських засадах, с.Лукашеве. </w:t>
      </w: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color w:val="000000"/>
          <w:sz w:val="27"/>
          <w:szCs w:val="27"/>
        </w:rPr>
        <w:t xml:space="preserve">Під час моніторингу стану та здійснення поточних ремонтних робіт/ налаштувань Кіновідеоустановки (1984 року) виявлено її готовність до експлуатації (Лукашівський ЦД). </w:t>
      </w:r>
    </w:p>
    <w:p w:rsidR="00AC7E24" w:rsidRPr="00AC7E24" w:rsidRDefault="00AC7E24" w:rsidP="00AC7E24">
      <w:pPr>
        <w:ind w:firstLine="708"/>
        <w:jc w:val="both"/>
        <w:rPr>
          <w:rFonts w:ascii="Times New Roman" w:eastAsia="Calibri" w:hAnsi="Times New Roman"/>
          <w:color w:val="000000"/>
          <w:sz w:val="27"/>
          <w:szCs w:val="27"/>
        </w:rPr>
      </w:pPr>
    </w:p>
    <w:p w:rsidR="00AC7E24" w:rsidRPr="00AC7E24" w:rsidRDefault="00AC7E24" w:rsidP="00AC7E24">
      <w:pPr>
        <w:ind w:firstLine="708"/>
        <w:jc w:val="both"/>
        <w:rPr>
          <w:rFonts w:ascii="Times New Roman" w:hAnsi="Times New Roman"/>
          <w:iCs/>
          <w:sz w:val="27"/>
          <w:szCs w:val="27"/>
        </w:rPr>
      </w:pPr>
      <w:r w:rsidRPr="00AC7E24">
        <w:rPr>
          <w:rFonts w:ascii="Times New Roman" w:hAnsi="Times New Roman"/>
          <w:iCs/>
          <w:sz w:val="27"/>
          <w:szCs w:val="27"/>
        </w:rPr>
        <w:t>На території Широківської громади проводиться наступна робота щодо розвитку масового спорту та спорту ветеранів. Організовуються тренування з літніх олімпійських видів спорту, як волейбол та футбол, які налічують поки що 11 учасників.</w:t>
      </w:r>
    </w:p>
    <w:p w:rsidR="00AC7E24" w:rsidRPr="00AC7E24" w:rsidRDefault="00AC7E24" w:rsidP="00AC7E24">
      <w:pPr>
        <w:ind w:firstLine="708"/>
        <w:jc w:val="both"/>
        <w:rPr>
          <w:rFonts w:ascii="Times New Roman" w:hAnsi="Times New Roman"/>
          <w:iCs/>
          <w:sz w:val="27"/>
          <w:szCs w:val="27"/>
        </w:rPr>
      </w:pPr>
      <w:r w:rsidRPr="00AC7E24">
        <w:rPr>
          <w:rFonts w:ascii="Times New Roman" w:hAnsi="Times New Roman"/>
          <w:iCs/>
          <w:sz w:val="27"/>
          <w:szCs w:val="27"/>
        </w:rPr>
        <w:t>Квітень – змагання з міні-футболу: команда с. Петропіль – І-ше місце, команда сел. Відрадне – ІІ-ге місце, команда с. Лукашеве – ІІІ-тє (24 учасники) (Широківська ТГ, с. Лукашеве);</w:t>
      </w:r>
    </w:p>
    <w:p w:rsidR="00AC7E24" w:rsidRPr="00AC7E24" w:rsidRDefault="00AC7E24" w:rsidP="00AC7E24">
      <w:pPr>
        <w:ind w:firstLine="708"/>
        <w:jc w:val="both"/>
        <w:rPr>
          <w:rFonts w:ascii="Times New Roman" w:hAnsi="Times New Roman"/>
          <w:iCs/>
          <w:sz w:val="27"/>
          <w:szCs w:val="27"/>
        </w:rPr>
      </w:pPr>
      <w:r w:rsidRPr="00AC7E24">
        <w:rPr>
          <w:rFonts w:ascii="Times New Roman" w:hAnsi="Times New Roman"/>
          <w:iCs/>
          <w:sz w:val="27"/>
          <w:szCs w:val="27"/>
        </w:rPr>
        <w:t>Квітень – матч ветеранів між Широківською та Солонянською ТГ (Широківська ТГ, с.Лукашеве) до Всеукраїнського дня футболу. Перемогла команда Широківської ТГ - 6:5;</w:t>
      </w:r>
    </w:p>
    <w:p w:rsidR="00AC7E24" w:rsidRPr="00AC7E24" w:rsidRDefault="00AC7E24" w:rsidP="00AC7E24">
      <w:pPr>
        <w:ind w:firstLine="708"/>
        <w:jc w:val="both"/>
        <w:rPr>
          <w:rFonts w:ascii="Times New Roman" w:hAnsi="Times New Roman"/>
          <w:iCs/>
          <w:sz w:val="27"/>
          <w:szCs w:val="27"/>
        </w:rPr>
      </w:pPr>
      <w:r w:rsidRPr="00AC7E24">
        <w:rPr>
          <w:rFonts w:ascii="Times New Roman" w:hAnsi="Times New Roman"/>
          <w:iCs/>
          <w:sz w:val="27"/>
          <w:szCs w:val="27"/>
        </w:rPr>
        <w:t>Травень – товариська зустріч з міні-футболу серед ветеранів «Пам'ять» - команда Широківської та Солонянської ТГ (Солонянська ТГ, сел.Солоне);</w:t>
      </w:r>
    </w:p>
    <w:p w:rsidR="00AC7E24" w:rsidRPr="00AC7E24" w:rsidRDefault="00AC7E24" w:rsidP="00AC7E24">
      <w:pPr>
        <w:ind w:firstLine="708"/>
        <w:jc w:val="both"/>
        <w:rPr>
          <w:rFonts w:ascii="Times New Roman" w:hAnsi="Times New Roman"/>
          <w:iCs/>
          <w:sz w:val="27"/>
          <w:szCs w:val="27"/>
        </w:rPr>
      </w:pPr>
      <w:r w:rsidRPr="00AC7E24">
        <w:rPr>
          <w:rFonts w:ascii="Times New Roman" w:hAnsi="Times New Roman"/>
          <w:iCs/>
          <w:sz w:val="27"/>
          <w:szCs w:val="27"/>
        </w:rPr>
        <w:t>Вересень – змагання з міні-футболу серед ветеранів до Дня фізичної культури - команда Широківської та Солонянської ТГ, ІІ-ге місце Широківська ТГ (Солонянська ТГ, сел. Солоне).</w:t>
      </w:r>
    </w:p>
    <w:p w:rsidR="00AC7E24" w:rsidRPr="00AC7E24" w:rsidRDefault="00AC7E24" w:rsidP="00AC7E24">
      <w:pPr>
        <w:ind w:firstLine="708"/>
        <w:jc w:val="both"/>
        <w:rPr>
          <w:rFonts w:ascii="Times New Roman" w:hAnsi="Times New Roman"/>
          <w:iCs/>
          <w:sz w:val="27"/>
          <w:szCs w:val="27"/>
        </w:rPr>
      </w:pPr>
      <w:r w:rsidRPr="00AC7E24">
        <w:rPr>
          <w:rFonts w:ascii="Times New Roman" w:hAnsi="Times New Roman"/>
          <w:iCs/>
          <w:sz w:val="27"/>
          <w:szCs w:val="27"/>
        </w:rPr>
        <w:t xml:space="preserve">Листопад – матчева зустріч серед запрошених команд територіальних громад України «Разом до Перемоги» (смт. Ворохта) – І-ше місце Широківська ТГ (шашки, шахи, настільний теніс, дарт), конкурс «Тато, мама, я – спортивна сім’я» - І-ше місце. Отримали Грамоти та медалі. </w:t>
      </w:r>
    </w:p>
    <w:p w:rsidR="00AC7E24" w:rsidRPr="00AC7E24" w:rsidRDefault="00AC7E24" w:rsidP="00AC7E24">
      <w:pPr>
        <w:ind w:firstLine="708"/>
        <w:jc w:val="both"/>
        <w:rPr>
          <w:rFonts w:ascii="Times New Roman" w:hAnsi="Times New Roman"/>
          <w:b/>
          <w:iCs/>
          <w:sz w:val="27"/>
          <w:szCs w:val="27"/>
        </w:rPr>
      </w:pPr>
      <w:r w:rsidRPr="00AC7E24">
        <w:rPr>
          <w:rFonts w:ascii="Times New Roman" w:hAnsi="Times New Roman"/>
          <w:b/>
          <w:iCs/>
          <w:sz w:val="27"/>
          <w:szCs w:val="27"/>
        </w:rPr>
        <w:t xml:space="preserve">Протягом 2024 року в рамках </w:t>
      </w:r>
      <w:r w:rsidRPr="00AC7E24">
        <w:rPr>
          <w:rFonts w:ascii="Times New Roman" w:hAnsi="Times New Roman"/>
          <w:b/>
          <w:iCs/>
          <w:color w:val="080809"/>
          <w:sz w:val="27"/>
          <w:szCs w:val="27"/>
          <w:shd w:val="clear" w:color="auto" w:fill="FFFFFF"/>
        </w:rPr>
        <w:t>проєкту UPSHIFT при підтримці Представництва Дитячого фонду ООН (ЮНІСЕФ) команда молоді Широківської громади «Українські спортики» реалізували власну ініціативу – «Спортивний майданчик для воркауту» (зі штучним покриттям) (с.Світанок). Загальна сума проєкту 104,0 тис.грн.</w:t>
      </w:r>
    </w:p>
    <w:p w:rsidR="00AC7E24" w:rsidRPr="00AC7E24" w:rsidRDefault="00AC7E24" w:rsidP="00AC7E24">
      <w:pPr>
        <w:jc w:val="both"/>
        <w:rPr>
          <w:rFonts w:ascii="Times New Roman" w:eastAsia="Calibri" w:hAnsi="Times New Roman"/>
          <w:iCs/>
          <w:color w:val="000000"/>
          <w:sz w:val="27"/>
          <w:szCs w:val="27"/>
        </w:rPr>
      </w:pPr>
    </w:p>
    <w:p w:rsidR="00AC7E24" w:rsidRPr="00AC7E24" w:rsidRDefault="00AC7E24" w:rsidP="00AC7E24">
      <w:pPr>
        <w:ind w:firstLine="708"/>
        <w:jc w:val="both"/>
        <w:rPr>
          <w:rFonts w:ascii="Times New Roman" w:eastAsia="Calibri" w:hAnsi="Times New Roman"/>
          <w:color w:val="000000"/>
          <w:sz w:val="27"/>
          <w:szCs w:val="27"/>
        </w:rPr>
      </w:pPr>
      <w:r w:rsidRPr="00AC7E24">
        <w:rPr>
          <w:rFonts w:ascii="Times New Roman" w:eastAsia="Calibri" w:hAnsi="Times New Roman"/>
          <w:iCs/>
          <w:color w:val="000000"/>
          <w:sz w:val="27"/>
          <w:szCs w:val="27"/>
        </w:rPr>
        <w:t xml:space="preserve">На території Широківської громади продовжують функціонувати 1 – кінний клуб «Широкий простір» (с. Широке), 2 садиби сільського «зеленого» туризму: «AQUAZOO-ПЕТРОПОЛЬ» (с. Петропіль), «Хутір Петерсона» (с. </w:t>
      </w:r>
      <w:r w:rsidRPr="00AC7E24">
        <w:rPr>
          <w:rFonts w:ascii="Times New Roman" w:eastAsia="Calibri" w:hAnsi="Times New Roman"/>
          <w:iCs/>
          <w:color w:val="000000"/>
          <w:sz w:val="27"/>
          <w:szCs w:val="27"/>
        </w:rPr>
        <w:lastRenderedPageBreak/>
        <w:t>Червоний яр), приватний кінний клуб «Широкий простір» (с. Широке), історичні менонітські будівлі та церкви</w:t>
      </w:r>
      <w:r w:rsidRPr="00AC7E24">
        <w:rPr>
          <w:rFonts w:ascii="Times New Roman" w:eastAsia="Calibri" w:hAnsi="Times New Roman"/>
          <w:color w:val="000000"/>
          <w:sz w:val="27"/>
          <w:szCs w:val="27"/>
        </w:rPr>
        <w:t xml:space="preserve">. А також, історичний краєзнавчий веломаршрут «Менонітська стежка». </w:t>
      </w:r>
    </w:p>
    <w:p w:rsidR="00AC7E24" w:rsidRPr="00AC7E24" w:rsidRDefault="00AC7E24" w:rsidP="00AC7E24">
      <w:pPr>
        <w:jc w:val="both"/>
        <w:rPr>
          <w:rFonts w:ascii="Times New Roman" w:eastAsia="Calibri" w:hAnsi="Times New Roman"/>
          <w:color w:val="000000"/>
          <w:sz w:val="27"/>
          <w:szCs w:val="27"/>
        </w:rPr>
      </w:pPr>
    </w:p>
    <w:p w:rsidR="00AC7E24" w:rsidRPr="00AC7E24" w:rsidRDefault="00AC7E24" w:rsidP="00AC7E24">
      <w:pPr>
        <w:jc w:val="both"/>
        <w:rPr>
          <w:rFonts w:ascii="Times New Roman" w:hAnsi="Times New Roman"/>
          <w:sz w:val="27"/>
          <w:szCs w:val="27"/>
          <w:shd w:val="clear" w:color="auto" w:fill="FFFFFF"/>
        </w:rPr>
      </w:pPr>
      <w:bookmarkStart w:id="0" w:name="_GoBack"/>
      <w:bookmarkEnd w:id="0"/>
    </w:p>
    <w:p w:rsidR="00AC7E24" w:rsidRPr="00AC7E24" w:rsidRDefault="00AC7E24" w:rsidP="00AC7E24">
      <w:pPr>
        <w:rPr>
          <w:rFonts w:ascii="Times New Roman" w:hAnsi="Times New Roman"/>
          <w:sz w:val="27"/>
          <w:szCs w:val="27"/>
        </w:rPr>
      </w:pPr>
      <w:r w:rsidRPr="00AC7E24">
        <w:rPr>
          <w:rFonts w:ascii="Times New Roman" w:hAnsi="Times New Roman"/>
          <w:sz w:val="27"/>
          <w:szCs w:val="27"/>
        </w:rPr>
        <w:t>Директор КУ «ЦКДСМСТ»</w:t>
      </w:r>
    </w:p>
    <w:p w:rsidR="00AC7E24" w:rsidRPr="00AC7E24" w:rsidRDefault="00AC7E24" w:rsidP="00AC7E24">
      <w:pPr>
        <w:rPr>
          <w:rFonts w:ascii="Times New Roman" w:hAnsi="Times New Roman"/>
          <w:sz w:val="27"/>
          <w:szCs w:val="27"/>
        </w:rPr>
      </w:pPr>
      <w:r w:rsidRPr="00AC7E24">
        <w:rPr>
          <w:rFonts w:ascii="Times New Roman" w:hAnsi="Times New Roman"/>
          <w:sz w:val="27"/>
          <w:szCs w:val="27"/>
        </w:rPr>
        <w:t>Широківської с/р                                                                Анастасія ЯКУБІНА</w:t>
      </w:r>
    </w:p>
    <w:p w:rsidR="00FB7CCD" w:rsidRPr="00AC7E24" w:rsidRDefault="00FB7CCD" w:rsidP="00496249">
      <w:pPr>
        <w:pStyle w:val="a4"/>
        <w:jc w:val="both"/>
        <w:rPr>
          <w:rFonts w:ascii="Times New Roman" w:hAnsi="Times New Roman"/>
          <w:sz w:val="28"/>
          <w:szCs w:val="28"/>
          <w:lang w:val="uk-UA"/>
        </w:rPr>
      </w:pPr>
    </w:p>
    <w:sectPr w:rsidR="00FB7CCD" w:rsidRPr="00AC7E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B44E6"/>
    <w:multiLevelType w:val="hybridMultilevel"/>
    <w:tmpl w:val="5EA8AB76"/>
    <w:lvl w:ilvl="0" w:tplc="FB34A17A">
      <w:numFmt w:val="bullet"/>
      <w:lvlText w:val="-"/>
      <w:lvlJc w:val="left"/>
      <w:pPr>
        <w:ind w:left="360" w:hanging="360"/>
      </w:pPr>
      <w:rPr>
        <w:rFonts w:ascii="Times New Roman" w:eastAsia="Times New Roman" w:hAnsi="Times New Roman" w:cs="Times New Roman" w:hint="default"/>
      </w:rPr>
    </w:lvl>
    <w:lvl w:ilvl="1" w:tplc="04220003">
      <w:start w:val="1"/>
      <w:numFmt w:val="bullet"/>
      <w:lvlText w:val="o"/>
      <w:lvlJc w:val="left"/>
      <w:pPr>
        <w:ind w:left="1080" w:hanging="360"/>
      </w:pPr>
      <w:rPr>
        <w:rFonts w:ascii="Courier New" w:hAnsi="Courier New" w:cs="Courier New" w:hint="default"/>
      </w:rPr>
    </w:lvl>
    <w:lvl w:ilvl="2" w:tplc="04220005">
      <w:start w:val="1"/>
      <w:numFmt w:val="bullet"/>
      <w:lvlText w:val=""/>
      <w:lvlJc w:val="left"/>
      <w:pPr>
        <w:ind w:left="1800" w:hanging="360"/>
      </w:pPr>
      <w:rPr>
        <w:rFonts w:ascii="Wingdings" w:hAnsi="Wingdings" w:hint="default"/>
      </w:rPr>
    </w:lvl>
    <w:lvl w:ilvl="3" w:tplc="04220001">
      <w:start w:val="1"/>
      <w:numFmt w:val="bullet"/>
      <w:lvlText w:val=""/>
      <w:lvlJc w:val="left"/>
      <w:pPr>
        <w:ind w:left="2520" w:hanging="360"/>
      </w:pPr>
      <w:rPr>
        <w:rFonts w:ascii="Symbol" w:hAnsi="Symbol" w:hint="default"/>
      </w:rPr>
    </w:lvl>
    <w:lvl w:ilvl="4" w:tplc="04220003">
      <w:start w:val="1"/>
      <w:numFmt w:val="bullet"/>
      <w:lvlText w:val="o"/>
      <w:lvlJc w:val="left"/>
      <w:pPr>
        <w:ind w:left="3240" w:hanging="360"/>
      </w:pPr>
      <w:rPr>
        <w:rFonts w:ascii="Courier New" w:hAnsi="Courier New" w:cs="Courier New" w:hint="default"/>
      </w:rPr>
    </w:lvl>
    <w:lvl w:ilvl="5" w:tplc="04220005">
      <w:start w:val="1"/>
      <w:numFmt w:val="bullet"/>
      <w:lvlText w:val=""/>
      <w:lvlJc w:val="left"/>
      <w:pPr>
        <w:ind w:left="3960" w:hanging="360"/>
      </w:pPr>
      <w:rPr>
        <w:rFonts w:ascii="Wingdings" w:hAnsi="Wingdings" w:hint="default"/>
      </w:rPr>
    </w:lvl>
    <w:lvl w:ilvl="6" w:tplc="04220001">
      <w:start w:val="1"/>
      <w:numFmt w:val="bullet"/>
      <w:lvlText w:val=""/>
      <w:lvlJc w:val="left"/>
      <w:pPr>
        <w:ind w:left="4680" w:hanging="360"/>
      </w:pPr>
      <w:rPr>
        <w:rFonts w:ascii="Symbol" w:hAnsi="Symbol" w:hint="default"/>
      </w:rPr>
    </w:lvl>
    <w:lvl w:ilvl="7" w:tplc="04220003">
      <w:start w:val="1"/>
      <w:numFmt w:val="bullet"/>
      <w:lvlText w:val="o"/>
      <w:lvlJc w:val="left"/>
      <w:pPr>
        <w:ind w:left="5400" w:hanging="360"/>
      </w:pPr>
      <w:rPr>
        <w:rFonts w:ascii="Courier New" w:hAnsi="Courier New" w:cs="Courier New" w:hint="default"/>
      </w:rPr>
    </w:lvl>
    <w:lvl w:ilvl="8" w:tplc="04220005">
      <w:start w:val="1"/>
      <w:numFmt w:val="bullet"/>
      <w:lvlText w:val=""/>
      <w:lvlJc w:val="left"/>
      <w:pPr>
        <w:ind w:left="6120" w:hanging="360"/>
      </w:pPr>
      <w:rPr>
        <w:rFonts w:ascii="Wingdings" w:hAnsi="Wingdings" w:hint="default"/>
      </w:rPr>
    </w:lvl>
  </w:abstractNum>
  <w:abstractNum w:abstractNumId="1" w15:restartNumberingAfterBreak="0">
    <w:nsid w:val="24A61D55"/>
    <w:multiLevelType w:val="hybridMultilevel"/>
    <w:tmpl w:val="6C2A1A7E"/>
    <w:lvl w:ilvl="0" w:tplc="C1AA228A">
      <w:start w:val="1"/>
      <w:numFmt w:val="bullet"/>
      <w:lvlText w:val="-"/>
      <w:lvlJc w:val="left"/>
      <w:pPr>
        <w:ind w:left="720" w:hanging="360"/>
      </w:pPr>
      <w:rPr>
        <w:rFonts w:ascii="Times New Roman" w:eastAsia="Calibr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E6E"/>
    <w:rsid w:val="0011646D"/>
    <w:rsid w:val="00243E6E"/>
    <w:rsid w:val="002714A5"/>
    <w:rsid w:val="00496249"/>
    <w:rsid w:val="00AC7E24"/>
    <w:rsid w:val="00AF0017"/>
    <w:rsid w:val="00E62520"/>
    <w:rsid w:val="00FB7C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8D0D0B-B009-430B-B280-FE4EA198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252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link w:val="a4"/>
    <w:uiPriority w:val="1"/>
    <w:locked/>
    <w:rsid w:val="00496249"/>
    <w:rPr>
      <w:rFonts w:ascii="Calibri" w:eastAsia="Times New Roman" w:hAnsi="Calibri" w:cs="Times New Roman"/>
      <w:lang w:eastAsia="ru-RU"/>
    </w:rPr>
  </w:style>
  <w:style w:type="paragraph" w:styleId="a4">
    <w:name w:val="No Spacing"/>
    <w:link w:val="a3"/>
    <w:uiPriority w:val="1"/>
    <w:qFormat/>
    <w:rsid w:val="00496249"/>
    <w:pPr>
      <w:spacing w:after="0" w:line="240" w:lineRule="auto"/>
    </w:pPr>
    <w:rPr>
      <w:rFonts w:ascii="Calibri" w:eastAsia="Times New Roman" w:hAnsi="Calibri" w:cs="Times New Roman"/>
      <w:lang w:eastAsia="ru-RU"/>
    </w:rPr>
  </w:style>
  <w:style w:type="paragraph" w:styleId="a5">
    <w:name w:val="Balloon Text"/>
    <w:basedOn w:val="a"/>
    <w:link w:val="a6"/>
    <w:uiPriority w:val="99"/>
    <w:semiHidden/>
    <w:unhideWhenUsed/>
    <w:rsid w:val="00AF0017"/>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AF0017"/>
    <w:rPr>
      <w:rFonts w:ascii="Segoe UI" w:eastAsia="Times New Roman" w:hAnsi="Segoe UI" w:cs="Segoe UI"/>
      <w:sz w:val="18"/>
      <w:szCs w:val="18"/>
      <w:lang w:eastAsia="ru-RU"/>
    </w:rPr>
  </w:style>
  <w:style w:type="paragraph" w:styleId="a7">
    <w:name w:val="List Paragraph"/>
    <w:basedOn w:val="a"/>
    <w:uiPriority w:val="34"/>
    <w:qFormat/>
    <w:rsid w:val="00AC7E24"/>
    <w:pPr>
      <w:suppressAutoHyphens/>
      <w:ind w:left="720"/>
      <w:contextualSpacing/>
    </w:pPr>
    <w:rPr>
      <w:rFonts w:cs="Calibri"/>
      <w:lang w:eastAsia="ar-SA"/>
    </w:rPr>
  </w:style>
  <w:style w:type="character" w:styleId="a8">
    <w:name w:val="Emphasis"/>
    <w:basedOn w:val="a0"/>
    <w:uiPriority w:val="20"/>
    <w:qFormat/>
    <w:rsid w:val="00AC7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6015">
      <w:bodyDiv w:val="1"/>
      <w:marLeft w:val="0"/>
      <w:marRight w:val="0"/>
      <w:marTop w:val="0"/>
      <w:marBottom w:val="0"/>
      <w:divBdr>
        <w:top w:val="none" w:sz="0" w:space="0" w:color="auto"/>
        <w:left w:val="none" w:sz="0" w:space="0" w:color="auto"/>
        <w:bottom w:val="none" w:sz="0" w:space="0" w:color="auto"/>
        <w:right w:val="none" w:sz="0" w:space="0" w:color="auto"/>
      </w:divBdr>
    </w:div>
    <w:div w:id="1153565648">
      <w:bodyDiv w:val="1"/>
      <w:marLeft w:val="0"/>
      <w:marRight w:val="0"/>
      <w:marTop w:val="0"/>
      <w:marBottom w:val="0"/>
      <w:divBdr>
        <w:top w:val="none" w:sz="0" w:space="0" w:color="auto"/>
        <w:left w:val="none" w:sz="0" w:space="0" w:color="auto"/>
        <w:bottom w:val="none" w:sz="0" w:space="0" w:color="auto"/>
        <w:right w:val="none" w:sz="0" w:space="0" w:color="auto"/>
      </w:divBdr>
    </w:div>
    <w:div w:id="1277713214">
      <w:bodyDiv w:val="1"/>
      <w:marLeft w:val="0"/>
      <w:marRight w:val="0"/>
      <w:marTop w:val="0"/>
      <w:marBottom w:val="0"/>
      <w:divBdr>
        <w:top w:val="none" w:sz="0" w:space="0" w:color="auto"/>
        <w:left w:val="none" w:sz="0" w:space="0" w:color="auto"/>
        <w:bottom w:val="none" w:sz="0" w:space="0" w:color="auto"/>
        <w:right w:val="none" w:sz="0" w:space="0" w:color="auto"/>
      </w:divBdr>
    </w:div>
    <w:div w:id="158807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2530</Words>
  <Characters>14423</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2025-02-06T07:12:00Z</cp:lastPrinted>
  <dcterms:created xsi:type="dcterms:W3CDTF">2025-02-05T12:12:00Z</dcterms:created>
  <dcterms:modified xsi:type="dcterms:W3CDTF">2025-02-06T11:31:00Z</dcterms:modified>
</cp:coreProperties>
</file>