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39736" r:id="rId5"/>
        </w:object>
      </w:r>
    </w:p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633DB" w:rsidRDefault="00E633DB" w:rsidP="00E633D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633DB" w:rsidRDefault="00E633DB" w:rsidP="00E633DB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E633DB" w:rsidRPr="008321D2" w:rsidRDefault="00E633DB" w:rsidP="00E633DB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8321D2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</w:t>
      </w:r>
      <w:r w:rsidR="008321D2">
        <w:rPr>
          <w:rFonts w:ascii="Times New Roman" w:hAnsi="Times New Roman"/>
          <w:color w:val="000000" w:themeColor="text1"/>
          <w:sz w:val="28"/>
          <w:szCs w:val="28"/>
          <w:lang w:val="uk-UA"/>
        </w:rPr>
        <w:t>60</w:t>
      </w:r>
    </w:p>
    <w:p w:rsidR="00E633DB" w:rsidRPr="00E633DB" w:rsidRDefault="00E633DB" w:rsidP="00A174D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:rsidR="00A174DF" w:rsidRDefault="00A174DF" w:rsidP="00A174D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форми Звіту опікуна (піклувальника) про діяльність щодо забезпечення прав та інтересів підопічних-дорослих недієздатних осіб/осіб, цивільна дієздатність яких обмежена</w:t>
      </w:r>
    </w:p>
    <w:bookmarkEnd w:id="0"/>
    <w:p w:rsidR="00A174DF" w:rsidRDefault="00A174DF" w:rsidP="00A174D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174DF" w:rsidRDefault="00A174DF" w:rsidP="00A174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bookmarkStart w:id="1" w:name="_Hlk202254435"/>
      <w:r>
        <w:rPr>
          <w:rFonts w:ascii="Times New Roman" w:hAnsi="Times New Roman"/>
          <w:sz w:val="28"/>
          <w:szCs w:val="28"/>
          <w:lang w:val="uk-UA"/>
        </w:rPr>
        <w:t>Відповідно до Цивільного кодексу України, Правил опіки та піклування, затверджених наказом Державного комітету України у справах сім'ї та молоді, Міністерства охорони здоров'я України, Міністерства освіти України, Міністерства праці та соціальної політики України від 26 травня 1999 року № 34/166/131/88, враховуючи рекомендації, викладені в листі Міністерства соціальної політики України обласним та Київській міським державним адміністраціям «Про ведення особових справ недієздатних осіб, цивільна дієздатність яких обмежена, органами опіки і піклування» від 04 жовтня 2017 року № 19467/0/2-17/17, з метою захисту особистих і майнових прав дорослих недієздатних осіб та осіб, цивільна дієздатність яких обмежена, забезпечення їх доглядом та лікуванням, створення необхідних побутових умов, а також уникнення зловживань у розпорядженні майном та коштами підопічних з боку недобросовісних опікунів, керуючись пунктом 4 частини «б» статті 34, частиною 6 статті 59 Закону України «Про місцеве самоврядування в Україні»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174DF" w:rsidRDefault="00A174DF" w:rsidP="00A174DF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Затвердити форму щорічного звіту опікунів (піклувальників) про діяльність щодо забезпечення прав та інтересів підопічних-дорослих недієздатних осіб/осіб, цивільна дієздатність яких обмежена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/>
          <w:bCs/>
          <w:sz w:val="28"/>
          <w:szCs w:val="28"/>
        </w:rPr>
        <w:t>Опікунам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8"/>
        </w:rPr>
        <w:t>піклувальникам</w:t>
      </w:r>
      <w:proofErr w:type="spellEnd"/>
      <w:r>
        <w:rPr>
          <w:rFonts w:ascii="Times New Roman" w:hAnsi="Times New Roman"/>
          <w:bCs/>
          <w:sz w:val="28"/>
          <w:szCs w:val="28"/>
        </w:rPr>
        <w:t>):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2.1. </w:t>
      </w:r>
      <w:proofErr w:type="spellStart"/>
      <w:r>
        <w:rPr>
          <w:rFonts w:ascii="Times New Roman" w:hAnsi="Times New Roman"/>
          <w:bCs/>
          <w:sz w:val="28"/>
          <w:szCs w:val="28"/>
        </w:rPr>
        <w:t>Щороку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01 лютого </w:t>
      </w:r>
      <w:proofErr w:type="spellStart"/>
      <w:r>
        <w:rPr>
          <w:rFonts w:ascii="Times New Roman" w:hAnsi="Times New Roman"/>
          <w:bCs/>
          <w:sz w:val="28"/>
          <w:szCs w:val="28"/>
        </w:rPr>
        <w:t>подавати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відділу соціального захисту населення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звіт</w:t>
      </w:r>
      <w:proofErr w:type="spellEnd"/>
      <w:r>
        <w:rPr>
          <w:rFonts w:ascii="Times New Roman" w:hAnsi="Times New Roman"/>
          <w:bCs/>
          <w:sz w:val="28"/>
          <w:szCs w:val="28"/>
        </w:rPr>
        <w:t>.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2.2. У </w:t>
      </w:r>
      <w:proofErr w:type="spellStart"/>
      <w:r>
        <w:rPr>
          <w:rFonts w:ascii="Times New Roman" w:hAnsi="Times New Roman"/>
          <w:bCs/>
          <w:sz w:val="28"/>
          <w:szCs w:val="28"/>
        </w:rPr>
        <w:t>разі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потреби, на </w:t>
      </w:r>
      <w:proofErr w:type="spellStart"/>
      <w:r>
        <w:rPr>
          <w:rFonts w:ascii="Times New Roman" w:hAnsi="Times New Roman"/>
          <w:bCs/>
          <w:sz w:val="28"/>
          <w:szCs w:val="28"/>
        </w:rPr>
        <w:t>вимогу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О</w:t>
      </w:r>
      <w:proofErr w:type="spellStart"/>
      <w:r>
        <w:rPr>
          <w:rFonts w:ascii="Times New Roman" w:hAnsi="Times New Roman"/>
          <w:bCs/>
          <w:sz w:val="28"/>
          <w:szCs w:val="28"/>
        </w:rPr>
        <w:t>пікунської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при </w:t>
      </w:r>
      <w:proofErr w:type="spellStart"/>
      <w:r>
        <w:rPr>
          <w:rFonts w:ascii="Times New Roman" w:hAnsi="Times New Roman"/>
          <w:bCs/>
          <w:sz w:val="28"/>
          <w:szCs w:val="28"/>
        </w:rPr>
        <w:t>виконавчому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подавати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інший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термін</w:t>
      </w:r>
      <w:proofErr w:type="spellEnd"/>
      <w:r>
        <w:rPr>
          <w:rFonts w:ascii="Times New Roman" w:hAnsi="Times New Roman"/>
          <w:bCs/>
          <w:sz w:val="28"/>
          <w:szCs w:val="28"/>
        </w:rPr>
        <w:t>.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2.3. У </w:t>
      </w:r>
      <w:proofErr w:type="spellStart"/>
      <w:r>
        <w:rPr>
          <w:rFonts w:ascii="Times New Roman" w:hAnsi="Times New Roman"/>
          <w:bCs/>
          <w:sz w:val="28"/>
          <w:szCs w:val="28"/>
        </w:rPr>
        <w:t>разі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зміни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проживання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дорослої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недієздатної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особи/особи з </w:t>
      </w:r>
      <w:proofErr w:type="spellStart"/>
      <w:r>
        <w:rPr>
          <w:rFonts w:ascii="Times New Roman" w:hAnsi="Times New Roman"/>
          <w:bCs/>
          <w:sz w:val="28"/>
          <w:szCs w:val="28"/>
        </w:rPr>
        <w:t>обмеженою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цивільною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дієздатністю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інформувати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О</w:t>
      </w:r>
      <w:proofErr w:type="spellStart"/>
      <w:r>
        <w:rPr>
          <w:rFonts w:ascii="Times New Roman" w:hAnsi="Times New Roman"/>
          <w:bCs/>
          <w:sz w:val="28"/>
          <w:szCs w:val="28"/>
        </w:rPr>
        <w:t>пікунську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раду при </w:t>
      </w:r>
      <w:proofErr w:type="spellStart"/>
      <w:r>
        <w:rPr>
          <w:rFonts w:ascii="Times New Roman" w:hAnsi="Times New Roman"/>
          <w:bCs/>
          <w:sz w:val="28"/>
          <w:szCs w:val="28"/>
        </w:rPr>
        <w:t>виконавчому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bCs/>
          <w:sz w:val="28"/>
          <w:szCs w:val="28"/>
        </w:rPr>
        <w:t xml:space="preserve">, про </w:t>
      </w:r>
      <w:proofErr w:type="spellStart"/>
      <w:r>
        <w:rPr>
          <w:rFonts w:ascii="Times New Roman" w:hAnsi="Times New Roman"/>
          <w:bCs/>
          <w:sz w:val="28"/>
          <w:szCs w:val="28"/>
        </w:rPr>
        <w:t>прибуття</w:t>
      </w:r>
      <w:proofErr w:type="spellEnd"/>
      <w:r>
        <w:rPr>
          <w:rFonts w:ascii="Times New Roman" w:hAnsi="Times New Roman"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Cs/>
          <w:sz w:val="28"/>
          <w:szCs w:val="28"/>
        </w:rPr>
        <w:t>вибуття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/>
          <w:bCs/>
          <w:sz w:val="28"/>
          <w:szCs w:val="28"/>
        </w:rPr>
        <w:lastRenderedPageBreak/>
        <w:t>необхідність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взяття</w:t>
      </w:r>
      <w:proofErr w:type="spellEnd"/>
      <w:r>
        <w:rPr>
          <w:rFonts w:ascii="Times New Roman" w:hAnsi="Times New Roman"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Cs/>
          <w:sz w:val="28"/>
          <w:szCs w:val="28"/>
        </w:rPr>
        <w:t>зняття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такої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особи на </w:t>
      </w:r>
      <w:proofErr w:type="spellStart"/>
      <w:r>
        <w:rPr>
          <w:rFonts w:ascii="Times New Roman" w:hAnsi="Times New Roman"/>
          <w:bCs/>
          <w:sz w:val="28"/>
          <w:szCs w:val="28"/>
        </w:rPr>
        <w:t>облік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/з </w:t>
      </w:r>
      <w:proofErr w:type="spellStart"/>
      <w:r>
        <w:rPr>
          <w:rFonts w:ascii="Times New Roman" w:hAnsi="Times New Roman"/>
          <w:bCs/>
          <w:sz w:val="28"/>
          <w:szCs w:val="28"/>
        </w:rPr>
        <w:t>обліку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протягом 10 днів з дня відповідних змін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2.4. </w:t>
      </w:r>
      <w:proofErr w:type="spellStart"/>
      <w:r>
        <w:rPr>
          <w:rFonts w:ascii="Times New Roman" w:hAnsi="Times New Roman"/>
          <w:bCs/>
          <w:sz w:val="28"/>
          <w:szCs w:val="28"/>
        </w:rPr>
        <w:t>Після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припинення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опіки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8"/>
        </w:rPr>
        <w:t>піклування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) </w:t>
      </w:r>
      <w:proofErr w:type="spellStart"/>
      <w:r>
        <w:rPr>
          <w:rFonts w:ascii="Times New Roman" w:hAnsi="Times New Roman"/>
          <w:bCs/>
          <w:sz w:val="28"/>
          <w:szCs w:val="28"/>
        </w:rPr>
        <w:t>подавати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загальний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відділу соціального захисту населення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174DF" w:rsidRDefault="00A174DF" w:rsidP="00A174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174DF" w:rsidRDefault="00A174DF" w:rsidP="00A174DF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A174DF" w:rsidRDefault="00A174DF" w:rsidP="00A174DF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</w:t>
      </w:r>
      <w:bookmarkStart w:id="2" w:name="_Hlk202256877"/>
      <w:r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до рішення виконавчого комітету </w:t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Запорізького району </w:t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Запорізької області</w:t>
      </w:r>
    </w:p>
    <w:p w:rsidR="008321D2" w:rsidRDefault="008321D2" w:rsidP="008321D2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від 03.07.2025 року №260</w:t>
      </w:r>
    </w:p>
    <w:bookmarkEnd w:id="2"/>
    <w:p w:rsidR="008321D2" w:rsidRDefault="008321D2" w:rsidP="008321D2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A174DF" w:rsidRDefault="008321D2" w:rsidP="00A174DF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174DF" w:rsidRDefault="00A174DF" w:rsidP="00A174DF">
      <w:pPr>
        <w:spacing w:after="0"/>
        <w:ind w:firstLine="567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 xml:space="preserve">Звіт опікуна (піклувальника) </w:t>
      </w:r>
    </w:p>
    <w:p w:rsidR="00A174DF" w:rsidRDefault="00A174DF" w:rsidP="00A174DF">
      <w:pPr>
        <w:spacing w:after="0"/>
        <w:ind w:firstLine="567"/>
        <w:jc w:val="center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  <w:t>про діяльність щодо забезпечення прав та інтересів підопічних- дорослих недієздатних осіб/осіб, цивільна дієздатність яких обмежена</w:t>
      </w:r>
    </w:p>
    <w:p w:rsidR="00A174DF" w:rsidRDefault="00A174DF" w:rsidP="00A174DF">
      <w:pPr>
        <w:spacing w:after="0"/>
        <w:ind w:firstLine="567"/>
        <w:jc w:val="both"/>
        <w:rPr>
          <w:rFonts w:ascii="Times New Roman" w:eastAsiaTheme="minorHAnsi" w:hAnsi="Times New Roman"/>
          <w:b/>
          <w:bCs/>
          <w:sz w:val="24"/>
          <w:szCs w:val="24"/>
          <w:lang w:val="uk-UA" w:eastAsia="en-US"/>
        </w:rPr>
      </w:pP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1) ПІП, дата народження опікуна (піклувальника):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2) Контактний телефон опікуна (піклувальника):___________________________________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3) Адреса проживання опікуна (піклувальника):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Інші особи/члени сім’ї опікуна (піклувальника), які проживають разом: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5) Місце роботи опікуна (піклувальника) : ________________________________________</w:t>
      </w:r>
    </w:p>
    <w:p w:rsidR="00A174DF" w:rsidRDefault="00A174DF" w:rsidP="00A174DF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6) ПІП, дата народження повнолітньої недієздатної особи/особи, дієздатність якої обмежена, дата народження: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7) Дата встановлення опіки (піклування):_________________________________________</w:t>
      </w:r>
    </w:p>
    <w:p w:rsidR="00A174DF" w:rsidRDefault="00A174DF" w:rsidP="00A174DF">
      <w:pPr>
        <w:spacing w:after="0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8) Причини встановлення опіки (піклування) :_____________________________________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9) За підопічним закріплене (наявне) майно (потрібне підкреслити)</w:t>
      </w:r>
      <w:r>
        <w:rPr>
          <w:rFonts w:ascii="Times New Roman" w:eastAsiaTheme="minorHAnsi" w:hAnsi="Times New Roman"/>
          <w:sz w:val="24"/>
          <w:szCs w:val="24"/>
          <w:vertAlign w:val="superscript"/>
          <w:lang w:val="uk-UA" w:eastAsia="en-US"/>
        </w:rPr>
        <w:t>*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>: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Житловий будинок (квартира/частина будинку/частина квартири)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Земельна ділянка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Рухоме майно (транспортний засіб)</w:t>
      </w:r>
    </w:p>
    <w:p w:rsidR="00A174DF" w:rsidRDefault="00A174DF" w:rsidP="00A174DF">
      <w:pPr>
        <w:spacing w:after="0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Інше майно, заначити__________________________________________________________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8"/>
          <w:szCs w:val="28"/>
          <w:vertAlign w:val="superscript"/>
          <w:lang w:val="uk-UA" w:eastAsia="en-US"/>
        </w:rPr>
        <w:t>* у разі наявності майна надати до звіту копії відповідних правовстановлюючих документів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10) Дата останнього медичного огляду підопічного:_________________________________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11) Продовження строку дії рішення про визнання недієздатної особи/особи, цивільна дієздатність якої обмежена від___________________________________________________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12) Відомості про доходи, отримані повнолітньою недієздатною особою/особою, цивільна дієздатність якої обмежена: за рік___________ в сумі _________________грн.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13) Джерела доходів (потрібне підкреслити):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за віком;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по інвалідності внаслідок психічного захворювання;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у зв’язку з втратою годувальника;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державна соціальна допомога інвалідам з дитинства;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lastRenderedPageBreak/>
        <w:t xml:space="preserve">державна соціальна допомога особам, які не мають права на пенсію та інвалідам;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пенсія по втраті годувальника; 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інші виплати, зазначити__________________________________________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14) Кошти на банківських рахунках (залишок на кінець звітного року):_________________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15) Відомості про витрати, здійснені за рахунок коштів повнолітньої недієздатної особи/особи цивільна дієздатність якою обмежена (за звітній період):</w:t>
      </w:r>
    </w:p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№ п/п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Вид витрат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Сума витрат за звітній період (гривень)</w:t>
            </w: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1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продуктів харчування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2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одягу, взуття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3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гігієнічних засобів, предметів першої необхідності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лікарських засобів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5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Оплата житлово-комунальних послуг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6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Лікування в медичних установах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7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Оплата побутових послуг (ремонт одягу, взуття, побутової техніки)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8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Придбання товарів довготривалого вжитку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Ремонт помешкання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10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Інші витрати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  <w:tr w:rsidR="00A174DF" w:rsidTr="00A174DF">
        <w:tc>
          <w:tcPr>
            <w:tcW w:w="6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74DF" w:rsidRDefault="00A174DF">
            <w:pPr>
              <w:spacing w:after="0" w:line="256" w:lineRule="auto"/>
              <w:jc w:val="right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  <w:t>Разом: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4DF" w:rsidRDefault="00A174DF">
            <w:pPr>
              <w:spacing w:after="0" w:line="256" w:lineRule="auto"/>
              <w:jc w:val="both"/>
              <w:rPr>
                <w:rFonts w:ascii="Times New Roman" w:eastAsiaTheme="minorHAnsi" w:hAnsi="Times New Roman"/>
                <w:sz w:val="24"/>
                <w:szCs w:val="24"/>
                <w:lang w:val="uk-UA" w:eastAsia="en-US"/>
              </w:rPr>
            </w:pPr>
          </w:p>
        </w:tc>
      </w:tr>
    </w:tbl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16) Наявність укладеної декларації з сімейним лікарем:_______________________________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17) Перебування на соціальному обліку____________________________________________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18) Яка допомога від Органу опіки та піклування необхідна повнолітній недієздатній особі або особі, дієздатність якої обмежена: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_____________________________________________________________________________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val="uk-UA" w:eastAsia="en-US"/>
        </w:rPr>
      </w:pP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 xml:space="preserve">Звіт зобов’язуюсь подати до Відділу соціального захисту населення </w:t>
      </w:r>
      <w:proofErr w:type="spellStart"/>
      <w:r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>Широківської</w:t>
      </w:r>
      <w:proofErr w:type="spellEnd"/>
      <w:r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 xml:space="preserve"> сільської ради не пізніше 01 лютого.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  <w:r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  <w:t>У разі неподання звіту до 01 лютого, зобов’язуюсь надати письмові пояснення щодо поважності причин пропуску зазначеного строку.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i/>
          <w:iCs/>
          <w:sz w:val="24"/>
          <w:szCs w:val="24"/>
          <w:lang w:val="uk-UA" w:eastAsia="en-US"/>
        </w:rPr>
      </w:pP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/>
          <w:sz w:val="24"/>
          <w:szCs w:val="24"/>
          <w:lang w:eastAsia="en-US"/>
        </w:rPr>
        <w:t>____________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</w:t>
      </w:r>
      <w:r>
        <w:rPr>
          <w:rFonts w:ascii="Times New Roman" w:eastAsiaTheme="minorHAnsi" w:hAnsi="Times New Roman"/>
          <w:sz w:val="24"/>
          <w:szCs w:val="24"/>
          <w:lang w:eastAsia="en-US"/>
        </w:rPr>
        <w:t xml:space="preserve">_____       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           </w:t>
      </w:r>
      <w:r>
        <w:rPr>
          <w:rFonts w:ascii="Times New Roman" w:eastAsiaTheme="minorHAnsi" w:hAnsi="Times New Roman"/>
          <w:sz w:val="24"/>
          <w:szCs w:val="24"/>
          <w:lang w:eastAsia="en-US"/>
        </w:rPr>
        <w:t>_____________                      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>_______</w:t>
      </w:r>
      <w:r>
        <w:rPr>
          <w:rFonts w:ascii="Times New Roman" w:eastAsiaTheme="minorHAnsi" w:hAnsi="Times New Roman"/>
          <w:sz w:val="24"/>
          <w:szCs w:val="24"/>
          <w:lang w:eastAsia="en-US"/>
        </w:rPr>
        <w:t>___________________</w:t>
      </w:r>
    </w:p>
    <w:p w:rsidR="00A174DF" w:rsidRDefault="00A174DF" w:rsidP="00A174DF">
      <w:pPr>
        <w:spacing w:after="0" w:line="256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/>
          <w:sz w:val="24"/>
          <w:szCs w:val="24"/>
          <w:lang w:eastAsia="en-US"/>
        </w:rPr>
        <w:t xml:space="preserve"> (дата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складання </w:t>
      </w:r>
      <w:proofErr w:type="gramStart"/>
      <w:r>
        <w:rPr>
          <w:rFonts w:ascii="Times New Roman" w:eastAsiaTheme="minorHAnsi" w:hAnsi="Times New Roman"/>
          <w:sz w:val="24"/>
          <w:szCs w:val="24"/>
          <w:lang w:val="uk-UA" w:eastAsia="en-US"/>
        </w:rPr>
        <w:t>звіту</w:t>
      </w:r>
      <w:r>
        <w:rPr>
          <w:rFonts w:ascii="Times New Roman" w:eastAsiaTheme="minorHAnsi" w:hAnsi="Times New Roman"/>
          <w:sz w:val="24"/>
          <w:szCs w:val="24"/>
          <w:lang w:eastAsia="en-US"/>
        </w:rPr>
        <w:t>)   </w:t>
      </w:r>
      <w:proofErr w:type="gramEnd"/>
      <w:r>
        <w:rPr>
          <w:rFonts w:ascii="Times New Roman" w:eastAsiaTheme="minorHAnsi" w:hAnsi="Times New Roman"/>
          <w:sz w:val="24"/>
          <w:szCs w:val="24"/>
          <w:lang w:eastAsia="en-US"/>
        </w:rPr>
        <w:t>     </w:t>
      </w:r>
      <w:r>
        <w:rPr>
          <w:rFonts w:ascii="Times New Roman" w:eastAsiaTheme="minorHAnsi" w:hAnsi="Times New Roman"/>
          <w:sz w:val="24"/>
          <w:szCs w:val="24"/>
          <w:lang w:val="uk-UA" w:eastAsia="en-US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eastAsia="en-US"/>
        </w:rPr>
        <w:t>                  (</w:t>
      </w:r>
      <w:proofErr w:type="spellStart"/>
      <w:r>
        <w:rPr>
          <w:rFonts w:ascii="Times New Roman" w:eastAsiaTheme="minorHAnsi" w:hAnsi="Times New Roman"/>
          <w:sz w:val="24"/>
          <w:szCs w:val="24"/>
          <w:lang w:eastAsia="en-US"/>
        </w:rPr>
        <w:t>підпис</w:t>
      </w:r>
      <w:proofErr w:type="spellEnd"/>
      <w:r>
        <w:rPr>
          <w:rFonts w:ascii="Times New Roman" w:eastAsiaTheme="minorHAnsi" w:hAnsi="Times New Roman"/>
          <w:sz w:val="24"/>
          <w:szCs w:val="24"/>
          <w:lang w:eastAsia="en-US"/>
        </w:rPr>
        <w:t>)                               (</w:t>
      </w:r>
      <w:proofErr w:type="spellStart"/>
      <w:r>
        <w:rPr>
          <w:rFonts w:ascii="Times New Roman" w:eastAsiaTheme="minorHAnsi" w:hAnsi="Times New Roman"/>
          <w:sz w:val="24"/>
          <w:szCs w:val="24"/>
          <w:lang w:eastAsia="en-US"/>
        </w:rPr>
        <w:t>власне</w:t>
      </w:r>
      <w:proofErr w:type="spellEnd"/>
      <w:r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/>
          <w:sz w:val="24"/>
          <w:szCs w:val="24"/>
          <w:lang w:eastAsia="en-US"/>
        </w:rPr>
        <w:t>ім’я</w:t>
      </w:r>
      <w:proofErr w:type="spellEnd"/>
      <w:r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Theme="minorHAnsi" w:hAnsi="Times New Roman"/>
          <w:sz w:val="24"/>
          <w:szCs w:val="24"/>
          <w:lang w:eastAsia="en-US"/>
        </w:rPr>
        <w:t>прізвище</w:t>
      </w:r>
      <w:proofErr w:type="spellEnd"/>
      <w:r>
        <w:rPr>
          <w:rFonts w:ascii="Times New Roman" w:eastAsiaTheme="minorHAnsi" w:hAnsi="Times New Roman"/>
          <w:sz w:val="24"/>
          <w:szCs w:val="24"/>
          <w:lang w:eastAsia="en-US"/>
        </w:rPr>
        <w:t>)</w:t>
      </w:r>
    </w:p>
    <w:p w:rsidR="00A174DF" w:rsidRDefault="00A174DF" w:rsidP="00A174D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174DF" w:rsidRDefault="00A174DF" w:rsidP="00A174DF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174DF" w:rsidRDefault="00A174DF" w:rsidP="00A174DF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   </w:t>
      </w:r>
      <w:r w:rsidR="008321D2">
        <w:rPr>
          <w:rFonts w:ascii="Times New Roman" w:hAnsi="Times New Roman"/>
          <w:sz w:val="28"/>
          <w:szCs w:val="28"/>
          <w:lang w:val="uk-UA"/>
        </w:rPr>
        <w:t xml:space="preserve">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Лариса ГОЛОВАНЬ</w:t>
      </w:r>
    </w:p>
    <w:p w:rsidR="00740F37" w:rsidRDefault="00740F37"/>
    <w:sectPr w:rsidR="00740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E03"/>
    <w:rsid w:val="00367E03"/>
    <w:rsid w:val="00740F37"/>
    <w:rsid w:val="008321D2"/>
    <w:rsid w:val="00A174DF"/>
    <w:rsid w:val="00E6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E40B87-1A25-424F-B2E6-55C2E58A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4D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174D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174DF"/>
    <w:pPr>
      <w:spacing w:after="0" w:line="240" w:lineRule="auto"/>
    </w:pPr>
    <w:rPr>
      <w:rFonts w:eastAsiaTheme="minorEastAsia"/>
      <w:lang w:eastAsia="ru-RU"/>
    </w:rPr>
  </w:style>
  <w:style w:type="table" w:customStyle="1" w:styleId="10">
    <w:name w:val="Сетка таблицы1"/>
    <w:basedOn w:val="a1"/>
    <w:uiPriority w:val="39"/>
    <w:rsid w:val="00A174DF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32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21D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2025-07-03T06:22:00Z</cp:lastPrinted>
  <dcterms:created xsi:type="dcterms:W3CDTF">2025-07-01T12:50:00Z</dcterms:created>
  <dcterms:modified xsi:type="dcterms:W3CDTF">2025-07-03T06:23:00Z</dcterms:modified>
</cp:coreProperties>
</file>