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3E7" w:rsidRDefault="002F13E7" w:rsidP="002F13E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2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  <w:szCs w:val="22"/>
          <w:lang w:val="ru-RU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806472374" r:id="rId6"/>
        </w:object>
      </w:r>
    </w:p>
    <w:p w:rsidR="002F13E7" w:rsidRDefault="002F13E7" w:rsidP="002F13E7">
      <w:pPr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2F13E7" w:rsidRDefault="002F13E7" w:rsidP="002F13E7">
      <w:pPr>
        <w:keepNext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2F13E7" w:rsidRDefault="002F13E7" w:rsidP="002F13E7">
      <w:pPr>
        <w:keepNext/>
        <w:jc w:val="center"/>
        <w:outlineLvl w:val="4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2F13E7" w:rsidRDefault="002F13E7" w:rsidP="002F13E7">
      <w:pPr>
        <w:keepNext/>
        <w:jc w:val="center"/>
        <w:outlineLvl w:val="4"/>
        <w:rPr>
          <w:rFonts w:ascii="Times New Roman" w:hAnsi="Times New Roman"/>
          <w:sz w:val="28"/>
          <w:szCs w:val="28"/>
        </w:rPr>
      </w:pPr>
    </w:p>
    <w:p w:rsidR="002F13E7" w:rsidRDefault="002F13E7" w:rsidP="002F13E7">
      <w:pPr>
        <w:jc w:val="center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8"/>
        </w:rPr>
        <w:t xml:space="preserve"> РІШЕННЯ    </w:t>
      </w:r>
    </w:p>
    <w:p w:rsidR="002F13E7" w:rsidRDefault="002F13E7" w:rsidP="002F13E7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 </w:t>
      </w:r>
    </w:p>
    <w:p w:rsidR="002F13E7" w:rsidRDefault="002F13E7" w:rsidP="002F13E7">
      <w:pPr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</w:rPr>
        <w:t>15.04.2025 року                                 м. Запоріжжя                                       №156</w:t>
      </w:r>
    </w:p>
    <w:p w:rsidR="002F13E7" w:rsidRDefault="002F13E7" w:rsidP="00B33F68">
      <w:pPr>
        <w:widowControl/>
        <w:jc w:val="both"/>
        <w:rPr>
          <w:rFonts w:ascii="Times New Roman" w:hAnsi="Times New Roman" w:cs="Times New Roman"/>
          <w:sz w:val="28"/>
          <w:szCs w:val="28"/>
          <w:lang w:val="ru-RU" w:eastAsia="ru-RU" w:bidi="ru-RU"/>
        </w:rPr>
      </w:pPr>
    </w:p>
    <w:p w:rsidR="002F13E7" w:rsidRDefault="00B33F68" w:rsidP="00B33F68">
      <w:pPr>
        <w:widowControl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 w:eastAsia="ru-RU" w:bidi="ru-RU"/>
        </w:rPr>
        <w:t xml:space="preserve">Про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ru-RU" w:bidi="ru-RU"/>
        </w:rPr>
        <w:t>затвердження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ru-RU" w:bidi="ru-RU"/>
        </w:rPr>
        <w:t xml:space="preserve"> потреби у </w:t>
      </w:r>
      <w:r>
        <w:rPr>
          <w:rFonts w:ascii="Times New Roman" w:hAnsi="Times New Roman" w:cs="Times New Roman"/>
          <w:sz w:val="28"/>
          <w:szCs w:val="28"/>
        </w:rPr>
        <w:t xml:space="preserve">фонді </w:t>
      </w:r>
    </w:p>
    <w:p w:rsidR="002F13E7" w:rsidRDefault="00B33F68" w:rsidP="00B33F68">
      <w:pPr>
        <w:widowControl/>
        <w:jc w:val="both"/>
        <w:rPr>
          <w:rFonts w:ascii="Times New Roman" w:hAnsi="Times New Roman" w:cs="Times New Roman"/>
          <w:sz w:val="28"/>
          <w:szCs w:val="28"/>
          <w:lang w:val="ru-RU" w:eastAsia="ru-RU" w:bidi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 w:eastAsia="ru-RU" w:bidi="ru-RU"/>
        </w:rPr>
        <w:t>захисних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ru-RU" w:bidi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ru-RU" w:bidi="ru-RU"/>
        </w:rPr>
        <w:t>споруд</w:t>
      </w:r>
      <w:proofErr w:type="spellEnd"/>
      <w:r w:rsidR="002F13E7">
        <w:rPr>
          <w:rFonts w:ascii="Times New Roman" w:hAnsi="Times New Roman" w:cs="Times New Roman"/>
          <w:sz w:val="28"/>
          <w:szCs w:val="28"/>
          <w:lang w:val="ru-RU" w:eastAsia="ru-RU" w:bidi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цивільного </w:t>
      </w:r>
      <w:r>
        <w:rPr>
          <w:rFonts w:ascii="Times New Roman" w:hAnsi="Times New Roman" w:cs="Times New Roman"/>
          <w:sz w:val="28"/>
          <w:szCs w:val="28"/>
          <w:lang w:val="ru-RU" w:eastAsia="ru-RU" w:bidi="ru-RU"/>
        </w:rPr>
        <w:t xml:space="preserve">захисту </w:t>
      </w:r>
    </w:p>
    <w:p w:rsidR="00B33F68" w:rsidRDefault="00B33F68" w:rsidP="002F13E7">
      <w:pPr>
        <w:widowControl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 w:eastAsia="ru-RU" w:bidi="ru-RU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громади</w:t>
      </w:r>
    </w:p>
    <w:p w:rsidR="002F13E7" w:rsidRPr="002F13E7" w:rsidRDefault="002F13E7" w:rsidP="002F13E7">
      <w:pPr>
        <w:widowControl/>
        <w:jc w:val="both"/>
        <w:rPr>
          <w:rFonts w:ascii="Times New Roman" w:hAnsi="Times New Roman" w:cs="Times New Roman"/>
          <w:sz w:val="28"/>
          <w:szCs w:val="28"/>
          <w:lang w:val="ru-RU" w:eastAsia="ru-RU" w:bidi="ru-RU"/>
        </w:rPr>
      </w:pPr>
    </w:p>
    <w:p w:rsidR="002F13E7" w:rsidRDefault="00B33F68" w:rsidP="00B33F68">
      <w:pPr>
        <w:jc w:val="both"/>
        <w:rPr>
          <w:rFonts w:ascii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     </w:t>
      </w:r>
      <w:r w:rsidR="002F13E7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Керуючись </w:t>
      </w:r>
      <w:r w:rsidR="002F13E7">
        <w:rPr>
          <w:rFonts w:ascii="Times New Roman" w:hAnsi="Times New Roman"/>
          <w:bCs/>
          <w:sz w:val="28"/>
          <w:szCs w:val="28"/>
        </w:rPr>
        <w:t>статтею 33 Закону України «Про місцеве самоврядування в Україні»,</w:t>
      </w:r>
      <w:r w:rsidR="002F13E7">
        <w:rPr>
          <w:lang w:eastAsia="en-US" w:bidi="en-US"/>
        </w:rPr>
        <w:t xml:space="preserve"> </w:t>
      </w:r>
      <w:r w:rsidR="002F13E7">
        <w:rPr>
          <w:rFonts w:ascii="Times New Roman" w:hAnsi="Times New Roman" w:cs="Times New Roman"/>
          <w:sz w:val="28"/>
          <w:szCs w:val="28"/>
          <w:lang w:eastAsia="ru-RU" w:bidi="ru-RU"/>
        </w:rPr>
        <w:t>н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а виконання вимог частини четвертої </w:t>
      </w:r>
      <w:r>
        <w:rPr>
          <w:rFonts w:ascii="Times New Roman" w:hAnsi="Times New Roman" w:cs="Times New Roman"/>
          <w:sz w:val="28"/>
          <w:szCs w:val="28"/>
        </w:rPr>
        <w:t xml:space="preserve">статті </w:t>
      </w:r>
      <w:r>
        <w:rPr>
          <w:rFonts w:ascii="Times New Roman" w:hAnsi="Times New Roman" w:cs="Times New Roman"/>
          <w:sz w:val="28"/>
          <w:szCs w:val="28"/>
          <w:lang w:eastAsia="en-US" w:bidi="en-US"/>
        </w:rPr>
        <w:t xml:space="preserve">32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Кодексу </w:t>
      </w:r>
      <w:r>
        <w:rPr>
          <w:rFonts w:ascii="Times New Roman" w:hAnsi="Times New Roman" w:cs="Times New Roman"/>
          <w:sz w:val="28"/>
          <w:szCs w:val="28"/>
        </w:rPr>
        <w:t xml:space="preserve">цивільного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захисту </w:t>
      </w:r>
      <w:r>
        <w:rPr>
          <w:rFonts w:ascii="Times New Roman" w:hAnsi="Times New Roman" w:cs="Times New Roman"/>
          <w:sz w:val="28"/>
          <w:szCs w:val="28"/>
        </w:rPr>
        <w:t xml:space="preserve">України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та </w:t>
      </w:r>
      <w:r>
        <w:rPr>
          <w:rFonts w:ascii="Times New Roman" w:hAnsi="Times New Roman" w:cs="Times New Roman"/>
          <w:sz w:val="28"/>
          <w:szCs w:val="28"/>
        </w:rPr>
        <w:t xml:space="preserve">пунктів </w:t>
      </w:r>
      <w:r>
        <w:rPr>
          <w:rFonts w:ascii="Times New Roman" w:hAnsi="Times New Roman" w:cs="Times New Roman"/>
          <w:sz w:val="28"/>
          <w:szCs w:val="28"/>
          <w:lang w:eastAsia="en-US" w:bidi="en-US"/>
        </w:rPr>
        <w:t xml:space="preserve">5, 15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Порядку створення, утримання фонду захисних споруд </w:t>
      </w:r>
      <w:r>
        <w:rPr>
          <w:rFonts w:ascii="Times New Roman" w:hAnsi="Times New Roman" w:cs="Times New Roman"/>
          <w:sz w:val="28"/>
          <w:szCs w:val="28"/>
        </w:rPr>
        <w:t xml:space="preserve">цивільного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захисту, включення </w:t>
      </w:r>
      <w:r>
        <w:rPr>
          <w:rFonts w:ascii="Times New Roman" w:hAnsi="Times New Roman" w:cs="Times New Roman"/>
          <w:sz w:val="28"/>
          <w:szCs w:val="28"/>
        </w:rPr>
        <w:t xml:space="preserve">об'єктів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до складу та виключення таких </w:t>
      </w:r>
      <w:r>
        <w:rPr>
          <w:rFonts w:ascii="Times New Roman" w:hAnsi="Times New Roman" w:cs="Times New Roman"/>
          <w:sz w:val="28"/>
          <w:szCs w:val="28"/>
        </w:rPr>
        <w:t xml:space="preserve">об'єктів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з фонду захисних споруд </w:t>
      </w:r>
      <w:r>
        <w:rPr>
          <w:rFonts w:ascii="Times New Roman" w:hAnsi="Times New Roman" w:cs="Times New Roman"/>
          <w:sz w:val="28"/>
          <w:szCs w:val="28"/>
        </w:rPr>
        <w:t xml:space="preserve">цивільного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захисту та ведення його </w:t>
      </w:r>
      <w:r>
        <w:rPr>
          <w:rFonts w:ascii="Times New Roman" w:hAnsi="Times New Roman" w:cs="Times New Roman"/>
          <w:sz w:val="28"/>
          <w:szCs w:val="28"/>
        </w:rPr>
        <w:t xml:space="preserve">обліку,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затвердженого постановою </w:t>
      </w:r>
      <w:r>
        <w:rPr>
          <w:rFonts w:ascii="Times New Roman" w:hAnsi="Times New Roman" w:cs="Times New Roman"/>
          <w:sz w:val="28"/>
          <w:szCs w:val="28"/>
        </w:rPr>
        <w:t xml:space="preserve">Кабінету Міністрів України від </w:t>
      </w:r>
      <w:r>
        <w:rPr>
          <w:rFonts w:ascii="Times New Roman" w:hAnsi="Times New Roman" w:cs="Times New Roman"/>
          <w:sz w:val="28"/>
          <w:szCs w:val="28"/>
          <w:lang w:eastAsia="en-US" w:bidi="en-US"/>
        </w:rPr>
        <w:t xml:space="preserve">10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березня </w:t>
      </w:r>
      <w:r>
        <w:rPr>
          <w:rFonts w:ascii="Times New Roman" w:hAnsi="Times New Roman" w:cs="Times New Roman"/>
          <w:sz w:val="28"/>
          <w:szCs w:val="28"/>
          <w:lang w:eastAsia="en-US" w:bidi="en-US"/>
        </w:rPr>
        <w:t xml:space="preserve">2017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року </w:t>
      </w:r>
      <w:r>
        <w:rPr>
          <w:rFonts w:ascii="Times New Roman" w:hAnsi="Times New Roman" w:cs="Times New Roman"/>
          <w:sz w:val="28"/>
          <w:szCs w:val="28"/>
          <w:lang w:eastAsia="en-US" w:bidi="en-US"/>
        </w:rPr>
        <w:t>№ 138,</w:t>
      </w:r>
      <w:r>
        <w:rPr>
          <w:bCs/>
        </w:rPr>
        <w:t xml:space="preserve"> </w:t>
      </w:r>
      <w:r w:rsidR="002F13E7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з метою </w:t>
      </w:r>
      <w:r w:rsidR="002F13E7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r w:rsidR="002F13E7">
        <w:rPr>
          <w:rFonts w:ascii="Times New Roman" w:hAnsi="Times New Roman" w:cs="Times New Roman"/>
          <w:sz w:val="28"/>
          <w:szCs w:val="28"/>
        </w:rPr>
        <w:t>створення та</w:t>
      </w:r>
      <w:r w:rsidR="002F13E7">
        <w:t xml:space="preserve"> </w:t>
      </w:r>
      <w:r w:rsidR="002F13E7">
        <w:rPr>
          <w:rFonts w:ascii="Times New Roman" w:hAnsi="Times New Roman" w:cs="Times New Roman"/>
          <w:sz w:val="28"/>
          <w:szCs w:val="28"/>
        </w:rPr>
        <w:t>утримання фонду захисних споруд цивільного захисту, включення об'єктів до складу та виключення таких об'єктів зі складу фонду захисних споруд цивільного захисту, ведення  їх обліку</w:t>
      </w:r>
      <w:r w:rsidR="002F13E7">
        <w:t xml:space="preserve"> </w:t>
      </w:r>
      <w:r w:rsidR="002F13E7">
        <w:rPr>
          <w:rFonts w:ascii="Times New Roman" w:hAnsi="Times New Roman" w:cs="Times New Roman"/>
          <w:sz w:val="28"/>
          <w:szCs w:val="28"/>
        </w:rPr>
        <w:t xml:space="preserve">на території </w:t>
      </w:r>
      <w:proofErr w:type="spellStart"/>
      <w:r w:rsidR="002F13E7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="002F13E7">
        <w:rPr>
          <w:rFonts w:ascii="Times New Roman" w:hAnsi="Times New Roman" w:cs="Times New Roman"/>
          <w:sz w:val="28"/>
          <w:szCs w:val="28"/>
        </w:rPr>
        <w:t xml:space="preserve"> сільської ради</w:t>
      </w:r>
      <w:r w:rsidR="002F13E7">
        <w:rPr>
          <w:rFonts w:ascii="Times New Roman" w:hAnsi="Times New Roman" w:cs="Times New Roman"/>
          <w:sz w:val="28"/>
          <w:szCs w:val="28"/>
          <w:lang w:eastAsia="ru-RU" w:bidi="ru-RU"/>
        </w:rPr>
        <w:t>,</w:t>
      </w:r>
    </w:p>
    <w:p w:rsidR="00B33F68" w:rsidRDefault="00B33F68" w:rsidP="00B33F68">
      <w:pPr>
        <w:jc w:val="both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Calibri" w:hAnsi="Times New Roman" w:cs="Times New Roman"/>
          <w:bCs/>
          <w:color w:val="auto"/>
          <w:sz w:val="28"/>
          <w:szCs w:val="28"/>
          <w:lang w:eastAsia="en-US" w:bidi="ar-SA"/>
        </w:rPr>
        <w:t xml:space="preserve">виконавчий комітет </w:t>
      </w:r>
      <w:proofErr w:type="spellStart"/>
      <w:r>
        <w:rPr>
          <w:rFonts w:ascii="Times New Roman" w:eastAsia="Calibri" w:hAnsi="Times New Roman" w:cs="Times New Roman"/>
          <w:bCs/>
          <w:color w:val="auto"/>
          <w:sz w:val="28"/>
          <w:szCs w:val="28"/>
          <w:lang w:eastAsia="en-US" w:bidi="ar-SA"/>
        </w:rPr>
        <w:t>Широківської</w:t>
      </w:r>
      <w:proofErr w:type="spellEnd"/>
      <w:r>
        <w:rPr>
          <w:rFonts w:ascii="Times New Roman" w:eastAsia="Calibri" w:hAnsi="Times New Roman" w:cs="Times New Roman"/>
          <w:bCs/>
          <w:color w:val="auto"/>
          <w:sz w:val="28"/>
          <w:szCs w:val="28"/>
          <w:lang w:eastAsia="en-US" w:bidi="ar-SA"/>
        </w:rPr>
        <w:t xml:space="preserve"> сільської ради</w:t>
      </w:r>
    </w:p>
    <w:p w:rsidR="00B33F68" w:rsidRPr="002F13E7" w:rsidRDefault="00B33F68" w:rsidP="002F13E7">
      <w:pPr>
        <w:pStyle w:val="a4"/>
        <w:rPr>
          <w:rFonts w:ascii="Times New Roman" w:hAnsi="Times New Roman" w:cs="Times New Roman"/>
          <w:sz w:val="28"/>
          <w:szCs w:val="28"/>
          <w:lang w:eastAsia="en-US" w:bidi="ar-SA"/>
        </w:rPr>
      </w:pPr>
      <w:r w:rsidRPr="002F13E7">
        <w:rPr>
          <w:rFonts w:ascii="Times New Roman" w:hAnsi="Times New Roman" w:cs="Times New Roman"/>
          <w:sz w:val="28"/>
          <w:szCs w:val="28"/>
          <w:lang w:eastAsia="en-US" w:bidi="ar-SA"/>
        </w:rPr>
        <w:t>ВИРІШИВ:</w:t>
      </w:r>
    </w:p>
    <w:p w:rsidR="00B33F68" w:rsidRPr="002F13E7" w:rsidRDefault="002F13E7" w:rsidP="002F13E7">
      <w:pPr>
        <w:pStyle w:val="a4"/>
        <w:rPr>
          <w:rFonts w:ascii="Times New Roman" w:hAnsi="Times New Roman" w:cs="Times New Roman"/>
          <w:sz w:val="28"/>
          <w:szCs w:val="28"/>
        </w:rPr>
      </w:pPr>
      <w:r w:rsidRPr="002F13E7">
        <w:rPr>
          <w:rFonts w:ascii="Times New Roman" w:hAnsi="Times New Roman" w:cs="Times New Roman"/>
          <w:sz w:val="28"/>
          <w:szCs w:val="28"/>
        </w:rPr>
        <w:t xml:space="preserve">1. </w:t>
      </w:r>
      <w:r w:rsidR="00B33F68" w:rsidRPr="002F13E7">
        <w:rPr>
          <w:rFonts w:ascii="Times New Roman" w:hAnsi="Times New Roman" w:cs="Times New Roman"/>
          <w:sz w:val="28"/>
          <w:szCs w:val="28"/>
        </w:rPr>
        <w:t>Затвердити потребу у фонді захисних споруд цивільного захисту</w:t>
      </w:r>
      <w:r w:rsidRPr="002F13E7">
        <w:rPr>
          <w:rFonts w:ascii="Times New Roman" w:hAnsi="Times New Roman" w:cs="Times New Roman"/>
          <w:sz w:val="28"/>
          <w:szCs w:val="28"/>
        </w:rPr>
        <w:t xml:space="preserve"> на території </w:t>
      </w:r>
      <w:proofErr w:type="spellStart"/>
      <w:r w:rsidRPr="002F13E7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2F13E7">
        <w:rPr>
          <w:rFonts w:ascii="Times New Roman" w:hAnsi="Times New Roman" w:cs="Times New Roman"/>
          <w:sz w:val="28"/>
          <w:szCs w:val="28"/>
        </w:rPr>
        <w:t xml:space="preserve"> сільської ради</w:t>
      </w:r>
      <w:r w:rsidR="00B33F68" w:rsidRPr="002F13E7">
        <w:rPr>
          <w:rFonts w:ascii="Times New Roman" w:hAnsi="Times New Roman" w:cs="Times New Roman"/>
          <w:sz w:val="28"/>
          <w:szCs w:val="28"/>
        </w:rPr>
        <w:t>, що додається.</w:t>
      </w:r>
    </w:p>
    <w:p w:rsidR="00B33F68" w:rsidRPr="002F13E7" w:rsidRDefault="002F13E7" w:rsidP="002F13E7">
      <w:pPr>
        <w:pStyle w:val="a4"/>
        <w:rPr>
          <w:rFonts w:ascii="Times New Roman" w:hAnsi="Times New Roman" w:cs="Times New Roman"/>
          <w:sz w:val="28"/>
          <w:szCs w:val="28"/>
        </w:rPr>
      </w:pPr>
      <w:r w:rsidRPr="002F13E7">
        <w:rPr>
          <w:rFonts w:ascii="Times New Roman" w:hAnsi="Times New Roman" w:cs="Times New Roman"/>
          <w:sz w:val="28"/>
          <w:szCs w:val="28"/>
        </w:rPr>
        <w:t xml:space="preserve">2. </w:t>
      </w:r>
      <w:r w:rsidR="00B33F68" w:rsidRPr="002F13E7">
        <w:rPr>
          <w:rFonts w:ascii="Times New Roman" w:hAnsi="Times New Roman" w:cs="Times New Roman"/>
          <w:sz w:val="28"/>
          <w:szCs w:val="28"/>
        </w:rPr>
        <w:t xml:space="preserve">Контроль за виконання цього рішення покласти на заступника сільського голови </w:t>
      </w:r>
      <w:r>
        <w:rPr>
          <w:rFonts w:ascii="Times New Roman" w:hAnsi="Times New Roman" w:cs="Times New Roman"/>
          <w:sz w:val="28"/>
          <w:szCs w:val="28"/>
        </w:rPr>
        <w:t xml:space="preserve">з питань діяльності виконавчих органів </w:t>
      </w:r>
      <w:proofErr w:type="spellStart"/>
      <w:r w:rsidR="00B33F68" w:rsidRPr="002F13E7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="00B33F68" w:rsidRPr="002F13E7">
        <w:rPr>
          <w:rFonts w:ascii="Times New Roman" w:hAnsi="Times New Roman" w:cs="Times New Roman"/>
          <w:sz w:val="28"/>
          <w:szCs w:val="28"/>
        </w:rPr>
        <w:t xml:space="preserve"> сільської ради </w:t>
      </w:r>
      <w:proofErr w:type="spellStart"/>
      <w:r w:rsidR="00B33F68" w:rsidRPr="002F13E7">
        <w:rPr>
          <w:rFonts w:ascii="Times New Roman" w:hAnsi="Times New Roman" w:cs="Times New Roman"/>
          <w:sz w:val="28"/>
          <w:szCs w:val="28"/>
        </w:rPr>
        <w:t>Бондара</w:t>
      </w:r>
      <w:proofErr w:type="spellEnd"/>
      <w:r w:rsidR="00B33F68" w:rsidRPr="002F13E7">
        <w:rPr>
          <w:rFonts w:ascii="Times New Roman" w:hAnsi="Times New Roman" w:cs="Times New Roman"/>
          <w:sz w:val="28"/>
          <w:szCs w:val="28"/>
        </w:rPr>
        <w:t xml:space="preserve"> О.</w:t>
      </w:r>
    </w:p>
    <w:p w:rsidR="002F13E7" w:rsidRDefault="002F13E7" w:rsidP="00B33F68">
      <w:pPr>
        <w:pStyle w:val="40"/>
        <w:tabs>
          <w:tab w:val="left" w:pos="2918"/>
        </w:tabs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:rsidR="00B33F68" w:rsidRDefault="00B33F68" w:rsidP="00B33F68">
      <w:pPr>
        <w:pStyle w:val="40"/>
        <w:tabs>
          <w:tab w:val="left" w:pos="2918"/>
        </w:tabs>
        <w:spacing w:line="30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>
        <w:rPr>
          <w:rFonts w:ascii="Times New Roman" w:hAnsi="Times New Roman" w:cs="Times New Roman"/>
          <w:b w:val="0"/>
          <w:bCs w:val="0"/>
          <w:sz w:val="28"/>
          <w:szCs w:val="28"/>
        </w:rPr>
        <w:t>Сільський</w:t>
      </w:r>
      <w:proofErr w:type="spellEnd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голова                                                                   Денис КОРОТЕНКО</w:t>
      </w:r>
    </w:p>
    <w:p w:rsidR="006F1E6D" w:rsidRDefault="006F1E6D" w:rsidP="00B33F68">
      <w:pPr>
        <w:pStyle w:val="40"/>
        <w:tabs>
          <w:tab w:val="left" w:pos="2918"/>
        </w:tabs>
        <w:spacing w:line="30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:rsidR="006F1E6D" w:rsidRDefault="006F1E6D" w:rsidP="00B33F68">
      <w:pPr>
        <w:pStyle w:val="40"/>
        <w:tabs>
          <w:tab w:val="left" w:pos="2918"/>
        </w:tabs>
        <w:spacing w:line="30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:rsidR="006F1E6D" w:rsidRDefault="006F1E6D" w:rsidP="00B33F68">
      <w:pPr>
        <w:pStyle w:val="40"/>
        <w:tabs>
          <w:tab w:val="left" w:pos="2918"/>
        </w:tabs>
        <w:spacing w:line="30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:rsidR="006F1E6D" w:rsidRDefault="006F1E6D" w:rsidP="00B33F68">
      <w:pPr>
        <w:pStyle w:val="40"/>
        <w:tabs>
          <w:tab w:val="left" w:pos="2918"/>
        </w:tabs>
        <w:spacing w:line="30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:rsidR="006F1E6D" w:rsidRDefault="006F1E6D" w:rsidP="00B33F68">
      <w:pPr>
        <w:pStyle w:val="40"/>
        <w:tabs>
          <w:tab w:val="left" w:pos="2918"/>
        </w:tabs>
        <w:spacing w:line="30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:rsidR="00B33F68" w:rsidRDefault="00B33F68" w:rsidP="00B33F68">
      <w:pPr>
        <w:pStyle w:val="40"/>
        <w:shd w:val="clear" w:color="auto" w:fill="auto"/>
        <w:tabs>
          <w:tab w:val="left" w:pos="2918"/>
        </w:tabs>
        <w:spacing w:after="0" w:line="30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F1E6D" w:rsidRDefault="006F1E6D" w:rsidP="006F1E6D">
      <w:pPr>
        <w:pStyle w:val="1"/>
        <w:shd w:val="clear" w:color="auto" w:fill="auto"/>
        <w:spacing w:line="240" w:lineRule="auto"/>
        <w:ind w:firstLine="0"/>
        <w:rPr>
          <w:color w:val="000000"/>
          <w:lang w:bidi="ru-RU"/>
        </w:rPr>
      </w:pPr>
      <w:r>
        <w:rPr>
          <w:color w:val="000000"/>
          <w:lang w:val="uk-UA" w:bidi="ru-RU"/>
        </w:rPr>
        <w:lastRenderedPageBreak/>
        <w:t xml:space="preserve">                                                                           </w:t>
      </w:r>
      <w:proofErr w:type="spellStart"/>
      <w:r>
        <w:rPr>
          <w:color w:val="000000"/>
          <w:lang w:bidi="ru-RU"/>
        </w:rPr>
        <w:t>Додаток</w:t>
      </w:r>
      <w:proofErr w:type="spellEnd"/>
      <w:r>
        <w:rPr>
          <w:color w:val="000000"/>
          <w:lang w:bidi="ru-RU"/>
        </w:rPr>
        <w:t xml:space="preserve"> </w:t>
      </w:r>
    </w:p>
    <w:p w:rsidR="006F1E6D" w:rsidRDefault="006F1E6D" w:rsidP="006F1E6D">
      <w:pPr>
        <w:pStyle w:val="1"/>
        <w:shd w:val="clear" w:color="auto" w:fill="auto"/>
        <w:spacing w:line="240" w:lineRule="auto"/>
        <w:rPr>
          <w:color w:val="000000"/>
          <w:lang w:val="uk-UA" w:bidi="ru-RU"/>
        </w:rPr>
      </w:pPr>
      <w:r>
        <w:rPr>
          <w:color w:val="000000"/>
          <w:lang w:val="uk-UA" w:bidi="ru-RU"/>
        </w:rPr>
        <w:t xml:space="preserve">                                                                     </w:t>
      </w:r>
      <w:proofErr w:type="gramStart"/>
      <w:r>
        <w:rPr>
          <w:color w:val="000000"/>
          <w:lang w:bidi="ru-RU"/>
        </w:rPr>
        <w:t xml:space="preserve">до  </w:t>
      </w:r>
      <w:proofErr w:type="spellStart"/>
      <w:r>
        <w:rPr>
          <w:color w:val="000000"/>
          <w:lang w:bidi="ru-RU"/>
        </w:rPr>
        <w:t>рішення</w:t>
      </w:r>
      <w:proofErr w:type="spellEnd"/>
      <w:proofErr w:type="gramEnd"/>
      <w:r>
        <w:rPr>
          <w:color w:val="000000"/>
          <w:lang w:bidi="ru-RU"/>
        </w:rPr>
        <w:t xml:space="preserve"> </w:t>
      </w:r>
      <w:r>
        <w:rPr>
          <w:color w:val="000000"/>
          <w:lang w:val="uk-UA" w:bidi="ru-RU"/>
        </w:rPr>
        <w:t xml:space="preserve">виконавчого комітету </w:t>
      </w:r>
    </w:p>
    <w:p w:rsidR="006F1E6D" w:rsidRDefault="006F1E6D" w:rsidP="006F1E6D">
      <w:pPr>
        <w:pStyle w:val="1"/>
        <w:shd w:val="clear" w:color="auto" w:fill="auto"/>
        <w:spacing w:line="240" w:lineRule="auto"/>
        <w:rPr>
          <w:color w:val="000000"/>
          <w:lang w:val="uk-UA" w:bidi="ru-RU"/>
        </w:rPr>
      </w:pPr>
      <w:r>
        <w:rPr>
          <w:color w:val="000000"/>
          <w:lang w:val="uk-UA" w:bidi="ru-RU"/>
        </w:rPr>
        <w:t xml:space="preserve">                                                                     </w:t>
      </w:r>
      <w:proofErr w:type="spellStart"/>
      <w:r>
        <w:rPr>
          <w:color w:val="000000"/>
          <w:lang w:val="uk-UA" w:bidi="ru-RU"/>
        </w:rPr>
        <w:t>Широківської</w:t>
      </w:r>
      <w:proofErr w:type="spellEnd"/>
      <w:r>
        <w:rPr>
          <w:color w:val="000000"/>
          <w:lang w:val="uk-UA" w:bidi="ru-RU"/>
        </w:rPr>
        <w:t xml:space="preserve"> сільської ради</w:t>
      </w:r>
    </w:p>
    <w:p w:rsidR="006F1E6D" w:rsidRPr="006F1E6D" w:rsidRDefault="006F1E6D" w:rsidP="006F1E6D">
      <w:pPr>
        <w:pStyle w:val="1"/>
        <w:shd w:val="clear" w:color="auto" w:fill="auto"/>
        <w:spacing w:line="240" w:lineRule="auto"/>
        <w:rPr>
          <w:color w:val="000000"/>
          <w:lang w:val="uk-UA" w:eastAsia="ru-RU" w:bidi="ru-RU"/>
        </w:rPr>
      </w:pPr>
      <w:r>
        <w:rPr>
          <w:color w:val="000000"/>
          <w:lang w:val="uk-UA" w:bidi="ru-RU"/>
        </w:rPr>
        <w:t xml:space="preserve">                                                                     від 15.04.2025 року </w:t>
      </w:r>
      <w:r w:rsidRPr="006F1E6D">
        <w:rPr>
          <w:color w:val="000000"/>
          <w:lang w:val="uk-UA" w:bidi="ru-RU"/>
        </w:rPr>
        <w:t>№</w:t>
      </w:r>
      <w:r>
        <w:rPr>
          <w:color w:val="000000"/>
          <w:lang w:val="uk-UA" w:bidi="ru-RU"/>
        </w:rPr>
        <w:t xml:space="preserve"> 156</w:t>
      </w:r>
      <w:r w:rsidRPr="006F1E6D">
        <w:rPr>
          <w:color w:val="000000"/>
          <w:lang w:val="uk-UA" w:bidi="ru-RU"/>
        </w:rPr>
        <w:t xml:space="preserve">   </w:t>
      </w:r>
    </w:p>
    <w:p w:rsidR="006F1E6D" w:rsidRPr="006F1E6D" w:rsidRDefault="006F1E6D" w:rsidP="006F1E6D">
      <w:pPr>
        <w:pStyle w:val="40"/>
        <w:shd w:val="clear" w:color="auto" w:fill="auto"/>
        <w:tabs>
          <w:tab w:val="left" w:pos="3710"/>
        </w:tabs>
        <w:spacing w:after="40"/>
        <w:jc w:val="center"/>
        <w:rPr>
          <w:lang w:val="uk-UA"/>
        </w:rPr>
      </w:pPr>
    </w:p>
    <w:p w:rsidR="006F1E6D" w:rsidRPr="006F1E6D" w:rsidRDefault="006F1E6D" w:rsidP="006F1E6D">
      <w:pPr>
        <w:pStyle w:val="1"/>
        <w:pBdr>
          <w:bottom w:val="single" w:sz="4" w:space="0" w:color="auto"/>
        </w:pBdr>
        <w:shd w:val="clear" w:color="auto" w:fill="auto"/>
        <w:spacing w:after="380"/>
        <w:ind w:firstLine="0"/>
        <w:jc w:val="center"/>
        <w:rPr>
          <w:lang w:val="uk-UA"/>
        </w:rPr>
      </w:pPr>
      <w:r w:rsidRPr="006F1E6D">
        <w:rPr>
          <w:b/>
          <w:bCs/>
          <w:color w:val="000000"/>
          <w:lang w:val="uk-UA" w:bidi="ru-RU"/>
        </w:rPr>
        <w:t xml:space="preserve">Потреба у </w:t>
      </w:r>
      <w:r w:rsidRPr="006F1E6D">
        <w:rPr>
          <w:b/>
          <w:bCs/>
          <w:color w:val="000000"/>
          <w:lang w:val="uk-UA" w:eastAsia="uk-UA" w:bidi="uk-UA"/>
        </w:rPr>
        <w:t xml:space="preserve">фонді </w:t>
      </w:r>
      <w:r w:rsidRPr="006F1E6D">
        <w:rPr>
          <w:b/>
          <w:bCs/>
          <w:color w:val="000000"/>
          <w:lang w:val="uk-UA" w:bidi="ru-RU"/>
        </w:rPr>
        <w:t xml:space="preserve">захисних споруд </w:t>
      </w:r>
      <w:r w:rsidRPr="006F1E6D">
        <w:rPr>
          <w:b/>
          <w:bCs/>
          <w:color w:val="000000"/>
          <w:lang w:val="uk-UA" w:eastAsia="uk-UA" w:bidi="uk-UA"/>
        </w:rPr>
        <w:t xml:space="preserve">цивільного </w:t>
      </w:r>
      <w:r w:rsidRPr="006F1E6D">
        <w:rPr>
          <w:b/>
          <w:bCs/>
          <w:color w:val="000000"/>
          <w:lang w:val="uk-UA" w:bidi="ru-RU"/>
        </w:rPr>
        <w:t xml:space="preserve">захисту </w:t>
      </w:r>
      <w:proofErr w:type="spellStart"/>
      <w:r w:rsidRPr="006F1E6D">
        <w:rPr>
          <w:b/>
          <w:bCs/>
          <w:color w:val="000000"/>
          <w:lang w:val="uk-UA" w:bidi="ru-RU"/>
        </w:rPr>
        <w:t>Широківської</w:t>
      </w:r>
      <w:proofErr w:type="spellEnd"/>
      <w:r w:rsidRPr="006F1E6D">
        <w:rPr>
          <w:b/>
          <w:bCs/>
          <w:color w:val="000000"/>
          <w:lang w:val="uk-UA" w:bidi="ru-RU"/>
        </w:rPr>
        <w:t xml:space="preserve"> сільської ради Запорізького району Запорізької області</w:t>
      </w:r>
    </w:p>
    <w:p w:rsidR="006F1E6D" w:rsidRDefault="006F1E6D" w:rsidP="006F1E6D">
      <w:pPr>
        <w:pStyle w:val="1"/>
        <w:shd w:val="clear" w:color="auto" w:fill="auto"/>
        <w:spacing w:after="380"/>
        <w:ind w:firstLine="580"/>
        <w:jc w:val="both"/>
      </w:pPr>
      <w:r w:rsidRPr="006F1E6D">
        <w:rPr>
          <w:color w:val="000000"/>
          <w:lang w:val="uk-UA" w:eastAsia="uk-UA" w:bidi="uk-UA"/>
        </w:rPr>
        <w:t xml:space="preserve">І. </w:t>
      </w:r>
      <w:proofErr w:type="spellStart"/>
      <w:r w:rsidRPr="006F1E6D">
        <w:rPr>
          <w:color w:val="000000"/>
          <w:lang w:val="uk-UA" w:bidi="ru-RU"/>
        </w:rPr>
        <w:t>Пот</w:t>
      </w:r>
      <w:r>
        <w:rPr>
          <w:color w:val="000000"/>
          <w:lang w:bidi="ru-RU"/>
        </w:rPr>
        <w:t>реба</w:t>
      </w:r>
      <w:proofErr w:type="spellEnd"/>
      <w:r>
        <w:rPr>
          <w:color w:val="000000"/>
          <w:lang w:bidi="ru-RU"/>
        </w:rPr>
        <w:t xml:space="preserve"> у </w:t>
      </w:r>
      <w:proofErr w:type="spellStart"/>
      <w:r>
        <w:rPr>
          <w:color w:val="000000"/>
          <w:lang w:bidi="ru-RU"/>
        </w:rPr>
        <w:t>захисних</w:t>
      </w:r>
      <w:proofErr w:type="spellEnd"/>
      <w:r>
        <w:rPr>
          <w:color w:val="000000"/>
          <w:lang w:bidi="ru-RU"/>
        </w:rPr>
        <w:t xml:space="preserve"> </w:t>
      </w:r>
      <w:proofErr w:type="spellStart"/>
      <w:r>
        <w:rPr>
          <w:color w:val="000000"/>
          <w:lang w:bidi="ru-RU"/>
        </w:rPr>
        <w:t>спорудах</w:t>
      </w:r>
      <w:proofErr w:type="spellEnd"/>
      <w:r>
        <w:rPr>
          <w:color w:val="000000"/>
          <w:lang w:bidi="ru-RU"/>
        </w:rPr>
        <w:t xml:space="preserve"> </w:t>
      </w:r>
      <w:proofErr w:type="spellStart"/>
      <w:r>
        <w:rPr>
          <w:color w:val="000000"/>
          <w:lang w:eastAsia="uk-UA" w:bidi="uk-UA"/>
        </w:rPr>
        <w:t>цивільного</w:t>
      </w:r>
      <w:proofErr w:type="spellEnd"/>
      <w:r>
        <w:rPr>
          <w:color w:val="000000"/>
          <w:lang w:eastAsia="uk-UA" w:bidi="uk-UA"/>
        </w:rPr>
        <w:t xml:space="preserve"> </w:t>
      </w:r>
      <w:r>
        <w:rPr>
          <w:color w:val="000000"/>
          <w:lang w:bidi="ru-RU"/>
        </w:rPr>
        <w:t xml:space="preserve">захисту та </w:t>
      </w:r>
      <w:proofErr w:type="spellStart"/>
      <w:r>
        <w:rPr>
          <w:color w:val="000000"/>
          <w:lang w:bidi="ru-RU"/>
        </w:rPr>
        <w:t>спорудах</w:t>
      </w:r>
      <w:proofErr w:type="spellEnd"/>
      <w:r>
        <w:rPr>
          <w:color w:val="000000"/>
          <w:lang w:bidi="ru-RU"/>
        </w:rPr>
        <w:t xml:space="preserve"> </w:t>
      </w:r>
      <w:proofErr w:type="spellStart"/>
      <w:r>
        <w:rPr>
          <w:color w:val="000000"/>
          <w:lang w:eastAsia="uk-UA" w:bidi="uk-UA"/>
        </w:rPr>
        <w:t>подвійного</w:t>
      </w:r>
      <w:proofErr w:type="spellEnd"/>
      <w:r>
        <w:rPr>
          <w:color w:val="000000"/>
          <w:lang w:eastAsia="uk-UA" w:bidi="uk-UA"/>
        </w:rPr>
        <w:t xml:space="preserve"> </w:t>
      </w:r>
      <w:proofErr w:type="spellStart"/>
      <w:r>
        <w:rPr>
          <w:color w:val="000000"/>
          <w:lang w:bidi="ru-RU"/>
        </w:rPr>
        <w:t>призначення</w:t>
      </w:r>
      <w:proofErr w:type="spellEnd"/>
      <w:r>
        <w:rPr>
          <w:color w:val="000000"/>
          <w:lang w:bidi="ru-RU"/>
        </w:rPr>
        <w:t xml:space="preserve">, а </w:t>
      </w:r>
      <w:proofErr w:type="spellStart"/>
      <w:r>
        <w:rPr>
          <w:color w:val="000000"/>
          <w:lang w:bidi="ru-RU"/>
        </w:rPr>
        <w:t>також</w:t>
      </w:r>
      <w:proofErr w:type="spellEnd"/>
      <w:r>
        <w:rPr>
          <w:color w:val="000000"/>
          <w:lang w:bidi="ru-RU"/>
        </w:rPr>
        <w:t xml:space="preserve"> в </w:t>
      </w:r>
      <w:proofErr w:type="spellStart"/>
      <w:r>
        <w:rPr>
          <w:color w:val="000000"/>
          <w:lang w:eastAsia="uk-UA" w:bidi="uk-UA"/>
        </w:rPr>
        <w:t>найпростіших</w:t>
      </w:r>
      <w:proofErr w:type="spellEnd"/>
      <w:r>
        <w:rPr>
          <w:color w:val="000000"/>
          <w:lang w:eastAsia="uk-UA" w:bidi="uk-UA"/>
        </w:rPr>
        <w:t xml:space="preserve"> </w:t>
      </w:r>
      <w:proofErr w:type="spellStart"/>
      <w:r>
        <w:rPr>
          <w:color w:val="000000"/>
          <w:lang w:bidi="ru-RU"/>
        </w:rPr>
        <w:t>укриттях</w:t>
      </w:r>
      <w:proofErr w:type="spellEnd"/>
      <w:r>
        <w:rPr>
          <w:color w:val="000000"/>
          <w:lang w:bidi="ru-RU"/>
        </w:rPr>
        <w:t xml:space="preserve"> в </w:t>
      </w:r>
      <w:proofErr w:type="spellStart"/>
      <w:r>
        <w:rPr>
          <w:color w:val="000000"/>
          <w:lang w:bidi="ru-RU"/>
        </w:rPr>
        <w:t>особливий</w:t>
      </w:r>
      <w:proofErr w:type="spellEnd"/>
      <w:r>
        <w:rPr>
          <w:color w:val="000000"/>
          <w:lang w:bidi="ru-RU"/>
        </w:rPr>
        <w:t xml:space="preserve"> </w:t>
      </w:r>
      <w:proofErr w:type="spellStart"/>
      <w:r>
        <w:rPr>
          <w:color w:val="000000"/>
          <w:lang w:eastAsia="uk-UA" w:bidi="uk-UA"/>
        </w:rPr>
        <w:t>період</w:t>
      </w:r>
      <w:proofErr w:type="spellEnd"/>
    </w:p>
    <w:p w:rsidR="006F1E6D" w:rsidRDefault="006F1E6D" w:rsidP="006F1E6D">
      <w:pPr>
        <w:pStyle w:val="1"/>
        <w:shd w:val="clear" w:color="auto" w:fill="auto"/>
        <w:tabs>
          <w:tab w:val="left" w:leader="underscore" w:pos="7046"/>
        </w:tabs>
        <w:spacing w:after="40" w:line="240" w:lineRule="auto"/>
        <w:ind w:firstLine="580"/>
        <w:rPr>
          <w:color w:val="000000"/>
          <w:lang w:bidi="ru-RU"/>
        </w:rPr>
      </w:pPr>
      <w:r>
        <w:rPr>
          <w:color w:val="000000"/>
          <w:lang w:bidi="en-US"/>
        </w:rPr>
        <w:t xml:space="preserve">1. </w:t>
      </w:r>
      <w:proofErr w:type="spellStart"/>
      <w:r>
        <w:rPr>
          <w:color w:val="000000"/>
          <w:lang w:bidi="ru-RU"/>
        </w:rPr>
        <w:t>Загальна</w:t>
      </w:r>
      <w:proofErr w:type="spellEnd"/>
      <w:r>
        <w:rPr>
          <w:color w:val="000000"/>
          <w:lang w:bidi="ru-RU"/>
        </w:rPr>
        <w:t xml:space="preserve"> потреба </w:t>
      </w:r>
      <w:proofErr w:type="spellStart"/>
      <w:r>
        <w:rPr>
          <w:color w:val="000000"/>
          <w:lang w:bidi="ru-RU"/>
        </w:rPr>
        <w:t>Широківської</w:t>
      </w:r>
      <w:proofErr w:type="spellEnd"/>
      <w:r>
        <w:rPr>
          <w:color w:val="000000"/>
          <w:lang w:bidi="ru-RU"/>
        </w:rPr>
        <w:t xml:space="preserve"> </w:t>
      </w:r>
      <w:proofErr w:type="spellStart"/>
      <w:r>
        <w:rPr>
          <w:color w:val="000000"/>
          <w:lang w:bidi="ru-RU"/>
        </w:rPr>
        <w:t>сільської</w:t>
      </w:r>
      <w:proofErr w:type="spellEnd"/>
      <w:r>
        <w:rPr>
          <w:color w:val="000000"/>
          <w:lang w:bidi="ru-RU"/>
        </w:rPr>
        <w:t xml:space="preserve"> ради</w:t>
      </w:r>
    </w:p>
    <w:p w:rsidR="006F1E6D" w:rsidRDefault="006F1E6D" w:rsidP="006F1E6D">
      <w:pPr>
        <w:pStyle w:val="1"/>
        <w:shd w:val="clear" w:color="auto" w:fill="auto"/>
        <w:tabs>
          <w:tab w:val="left" w:leader="underscore" w:pos="7046"/>
        </w:tabs>
        <w:spacing w:after="40" w:line="240" w:lineRule="auto"/>
        <w:ind w:firstLine="580"/>
      </w:pPr>
      <w:r>
        <w:rPr>
          <w:color w:val="000000"/>
          <w:lang w:bidi="ru-RU"/>
        </w:rPr>
        <w:t xml:space="preserve">                              </w:t>
      </w:r>
      <w:r>
        <w:rPr>
          <w:color w:val="000000"/>
          <w:sz w:val="24"/>
          <w:szCs w:val="24"/>
          <w:lang w:bidi="ru-RU"/>
        </w:rPr>
        <w:t>(</w:t>
      </w:r>
      <w:proofErr w:type="spellStart"/>
      <w:r>
        <w:rPr>
          <w:color w:val="000000"/>
          <w:sz w:val="24"/>
          <w:szCs w:val="24"/>
          <w:lang w:bidi="ru-RU"/>
        </w:rPr>
        <w:t>найменування</w:t>
      </w:r>
      <w:proofErr w:type="spellEnd"/>
      <w:r>
        <w:rPr>
          <w:color w:val="000000"/>
          <w:sz w:val="24"/>
          <w:szCs w:val="24"/>
          <w:lang w:bidi="ru-RU"/>
        </w:rPr>
        <w:t xml:space="preserve"> </w:t>
      </w:r>
      <w:proofErr w:type="spellStart"/>
      <w:r>
        <w:rPr>
          <w:color w:val="000000"/>
          <w:sz w:val="24"/>
          <w:szCs w:val="24"/>
          <w:lang w:eastAsia="uk-UA" w:bidi="uk-UA"/>
        </w:rPr>
        <w:t>територіальної</w:t>
      </w:r>
      <w:proofErr w:type="spellEnd"/>
      <w:r>
        <w:rPr>
          <w:color w:val="000000"/>
          <w:sz w:val="24"/>
          <w:szCs w:val="24"/>
          <w:lang w:eastAsia="uk-UA" w:bidi="uk-UA"/>
        </w:rPr>
        <w:t xml:space="preserve"> </w:t>
      </w:r>
      <w:proofErr w:type="spellStart"/>
      <w:r>
        <w:rPr>
          <w:color w:val="000000"/>
          <w:sz w:val="24"/>
          <w:szCs w:val="24"/>
          <w:lang w:bidi="ru-RU"/>
        </w:rPr>
        <w:t>громади</w:t>
      </w:r>
      <w:proofErr w:type="spellEnd"/>
      <w:r>
        <w:rPr>
          <w:color w:val="000000"/>
          <w:sz w:val="24"/>
          <w:szCs w:val="24"/>
          <w:lang w:bidi="ru-RU"/>
        </w:rPr>
        <w:t>)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bidi="ru-RU"/>
              </w:rPr>
              <w:t>Клас</w:t>
            </w:r>
            <w:proofErr w:type="spellEnd"/>
            <w:r>
              <w:rPr>
                <w:color w:val="000000"/>
                <w:sz w:val="20"/>
                <w:szCs w:val="20"/>
                <w:lang w:bidi="ru-RU"/>
              </w:rPr>
              <w:t xml:space="preserve">/г </w:t>
            </w:r>
            <w:proofErr w:type="spellStart"/>
            <w:r>
              <w:rPr>
                <w:color w:val="000000"/>
                <w:sz w:val="20"/>
                <w:szCs w:val="20"/>
                <w:lang w:bidi="ru-RU"/>
              </w:rPr>
              <w:t>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14696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spacing w:line="1" w:lineRule="exact"/>
        <w:rPr>
          <w:sz w:val="2"/>
          <w:szCs w:val="2"/>
        </w:rPr>
      </w:pPr>
      <w:r>
        <w:br w:type="page"/>
      </w:r>
    </w:p>
    <w:p w:rsidR="006F1E6D" w:rsidRDefault="006F1E6D" w:rsidP="006F1E6D">
      <w:pPr>
        <w:pStyle w:val="20"/>
        <w:shd w:val="clear" w:color="auto" w:fill="auto"/>
        <w:spacing w:after="40"/>
        <w:jc w:val="right"/>
        <w:rPr>
          <w:sz w:val="20"/>
          <w:szCs w:val="20"/>
        </w:rPr>
      </w:pPr>
      <w:proofErr w:type="spellStart"/>
      <w:r>
        <w:rPr>
          <w:color w:val="000000"/>
          <w:lang w:bidi="ru-RU"/>
        </w:rPr>
        <w:lastRenderedPageBreak/>
        <w:t>Продовження</w:t>
      </w:r>
      <w:proofErr w:type="spellEnd"/>
      <w:r>
        <w:rPr>
          <w:color w:val="000000"/>
          <w:lang w:bidi="ru-RU"/>
        </w:rPr>
        <w:t xml:space="preserve"> </w:t>
      </w:r>
      <w:proofErr w:type="spellStart"/>
      <w:r>
        <w:rPr>
          <w:color w:val="000000"/>
          <w:lang w:bidi="ru-RU"/>
        </w:rPr>
        <w:t>додатка</w:t>
      </w:r>
      <w:proofErr w:type="spellEnd"/>
      <w:r>
        <w:rPr>
          <w:color w:val="000000"/>
          <w:lang w:bidi="ru-RU"/>
        </w:rPr>
        <w:t xml:space="preserve"> </w:t>
      </w: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</w:rPr>
      </w:pPr>
      <w:bookmarkStart w:id="0" w:name="_Hlk195797621"/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с.Широке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1009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bookmarkEnd w:id="0"/>
    </w:tbl>
    <w:p w:rsidR="006F1E6D" w:rsidRDefault="006F1E6D" w:rsidP="006F1E6D">
      <w:pPr>
        <w:spacing w:after="239" w:line="1" w:lineRule="exact"/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с.Водяне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с.Августинівка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867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с.Івангород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с.Лемешинське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с.Новоселище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с.Привітне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148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с.Світанок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252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с.Відрадне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1273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с.Веселе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329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с.Зоряне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с.Надія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269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с.Нововознесенка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с.Новодніпровка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с.Петропавлівка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с.Петропіль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153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с.Червоний</w:t>
      </w:r>
      <w:proofErr w:type="spellEnd"/>
      <w:r>
        <w:rPr>
          <w:color w:val="000000"/>
          <w:lang w:bidi="ru-RU"/>
        </w:rPr>
        <w:t xml:space="preserve"> Яр</w:t>
      </w:r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с.Володимирівське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2864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с.Дніпрельстан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456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с.Лукашеве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867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с.Гурського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pos="1011"/>
          <w:tab w:val="left" w:leader="underscore" w:pos="7402"/>
        </w:tabs>
        <w:spacing w:after="40" w:line="240" w:lineRule="auto"/>
        <w:ind w:left="600" w:firstLine="0"/>
        <w:rPr>
          <w:lang w:eastAsia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с.Привільне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с.Придніпровське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с.Сонячне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996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с.Зеленопілля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с.Малишівка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1373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с.Ручаївка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292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  <w:bookmarkStart w:id="1" w:name="_Hlk195856272"/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с.Миколай</w:t>
      </w:r>
      <w:proofErr w:type="spellEnd"/>
      <w:r>
        <w:rPr>
          <w:color w:val="000000"/>
          <w:lang w:bidi="ru-RU"/>
        </w:rPr>
        <w:t>-Поле</w:t>
      </w:r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816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bookmarkEnd w:id="1"/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с.Дніпрові</w:t>
      </w:r>
      <w:proofErr w:type="spellEnd"/>
      <w:r>
        <w:rPr>
          <w:color w:val="000000"/>
          <w:lang w:bidi="ru-RU"/>
        </w:rPr>
        <w:t xml:space="preserve"> </w:t>
      </w:r>
      <w:proofErr w:type="spellStart"/>
      <w:r>
        <w:rPr>
          <w:color w:val="000000"/>
          <w:lang w:bidi="ru-RU"/>
        </w:rPr>
        <w:t>Хвилі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269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с.Долинівка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с.Крилівське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с.Морозівка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с.Новопетрівка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588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color w:val="000000"/>
          <w:lang w:bidi="ru-RU"/>
        </w:rPr>
      </w:pPr>
    </w:p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t xml:space="preserve">2. Потреба </w:t>
      </w:r>
      <w:proofErr w:type="spellStart"/>
      <w:r>
        <w:rPr>
          <w:color w:val="000000"/>
          <w:lang w:bidi="ru-RU"/>
        </w:rPr>
        <w:t>с.Федорівка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leader="underscore" w:pos="7402"/>
        </w:tabs>
        <w:spacing w:after="40" w:line="240" w:lineRule="auto"/>
        <w:ind w:firstLine="600"/>
        <w:rPr>
          <w:sz w:val="22"/>
          <w:szCs w:val="22"/>
          <w:lang w:eastAsia="ru-RU"/>
        </w:rPr>
      </w:pPr>
      <w:r>
        <w:rPr>
          <w:color w:val="000000"/>
          <w:lang w:bidi="ru-RU"/>
        </w:rPr>
        <w:lastRenderedPageBreak/>
        <w:t xml:space="preserve">2. Потреба </w:t>
      </w:r>
      <w:proofErr w:type="spellStart"/>
      <w:r>
        <w:rPr>
          <w:color w:val="000000"/>
          <w:lang w:bidi="ru-RU"/>
        </w:rPr>
        <w:t>с.Яворницьке</w:t>
      </w:r>
      <w:proofErr w:type="spellEnd"/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94"/>
        <w:gridCol w:w="1133"/>
        <w:gridCol w:w="994"/>
        <w:gridCol w:w="1272"/>
        <w:gridCol w:w="994"/>
        <w:gridCol w:w="1277"/>
        <w:gridCol w:w="994"/>
        <w:gridCol w:w="1272"/>
      </w:tblGrid>
      <w:tr w:rsidR="006F1E6D" w:rsidTr="006F1E6D">
        <w:trPr>
          <w:trHeight w:hRule="exact" w:val="586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8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Клас</w:t>
            </w:r>
            <w:proofErr w:type="spellEnd"/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група</w:t>
            </w:r>
            <w:proofErr w:type="spellEnd"/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 xml:space="preserve">ЗСЦЗ у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постійній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готовності</w:t>
            </w:r>
            <w:proofErr w:type="spellEnd"/>
          </w:p>
        </w:tc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інші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(ЗСЦЗ та СПП)</w:t>
            </w:r>
          </w:p>
        </w:tc>
      </w:tr>
      <w:tr w:rsidR="006F1E6D" w:rsidTr="006F1E6D">
        <w:trPr>
          <w:trHeight w:hRule="exact" w:val="1512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F1E6D" w:rsidRDefault="006F1E6D">
            <w:pPr>
              <w:widowControl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од.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 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од.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од.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>,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ос.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із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них з системою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регенерації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 w:bidi="uk-UA"/>
              </w:rPr>
              <w:t>повітря</w:t>
            </w:r>
            <w:proofErr w:type="spellEnd"/>
            <w:r>
              <w:rPr>
                <w:color w:val="000000"/>
                <w:sz w:val="20"/>
                <w:szCs w:val="20"/>
                <w:lang w:eastAsia="uk-UA" w:bidi="uk-UA"/>
              </w:rPr>
              <w:t xml:space="preserve"> (ІІІ режимом), ос.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А-ІІІ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ru-RU"/>
              </w:rPr>
              <w:t>А</w:t>
            </w:r>
            <w:r>
              <w:rPr>
                <w:color w:val="000000"/>
                <w:sz w:val="20"/>
                <w:szCs w:val="20"/>
                <w:lang w:val="en-US" w:bidi="en-US"/>
              </w:rPr>
              <w:t>-IV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5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60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F1E6D" w:rsidTr="006F1E6D">
        <w:trPr>
          <w:trHeight w:hRule="exact" w:val="37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П-6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6F1E6D" w:rsidRDefault="006F1E6D" w:rsidP="006F1E6D">
      <w:pPr>
        <w:pStyle w:val="1"/>
        <w:shd w:val="clear" w:color="auto" w:fill="auto"/>
        <w:tabs>
          <w:tab w:val="left" w:pos="1011"/>
          <w:tab w:val="left" w:leader="underscore" w:pos="7402"/>
        </w:tabs>
        <w:spacing w:after="40" w:line="240" w:lineRule="auto"/>
        <w:ind w:left="600" w:firstLine="0"/>
        <w:rPr>
          <w:lang w:eastAsia="ru-RU"/>
        </w:rPr>
      </w:pPr>
    </w:p>
    <w:p w:rsidR="006F1E6D" w:rsidRDefault="006F1E6D" w:rsidP="006F1E6D">
      <w:pPr>
        <w:pStyle w:val="1"/>
        <w:numPr>
          <w:ilvl w:val="0"/>
          <w:numId w:val="3"/>
        </w:numPr>
        <w:shd w:val="clear" w:color="auto" w:fill="auto"/>
        <w:tabs>
          <w:tab w:val="left" w:pos="1011"/>
          <w:tab w:val="left" w:leader="underscore" w:pos="7402"/>
        </w:tabs>
        <w:spacing w:after="40" w:line="240" w:lineRule="auto"/>
        <w:ind w:firstLine="600"/>
      </w:pPr>
      <w:r>
        <w:rPr>
          <w:color w:val="000000"/>
          <w:lang w:bidi="ru-RU"/>
        </w:rPr>
        <w:t xml:space="preserve">Потреба </w:t>
      </w:r>
      <w:proofErr w:type="spellStart"/>
      <w:r>
        <w:rPr>
          <w:color w:val="000000"/>
          <w:lang w:bidi="ru-RU"/>
        </w:rPr>
        <w:t>Широківська</w:t>
      </w:r>
      <w:proofErr w:type="spellEnd"/>
      <w:r>
        <w:rPr>
          <w:color w:val="000000"/>
          <w:lang w:bidi="ru-RU"/>
        </w:rPr>
        <w:t xml:space="preserve"> </w:t>
      </w:r>
      <w:proofErr w:type="spellStart"/>
      <w:r>
        <w:rPr>
          <w:color w:val="000000"/>
          <w:lang w:bidi="ru-RU"/>
        </w:rPr>
        <w:t>сільська</w:t>
      </w:r>
      <w:proofErr w:type="spellEnd"/>
      <w:r>
        <w:rPr>
          <w:color w:val="000000"/>
          <w:lang w:bidi="ru-RU"/>
        </w:rPr>
        <w:t xml:space="preserve"> рада</w:t>
      </w:r>
    </w:p>
    <w:p w:rsidR="006F1E6D" w:rsidRDefault="006F1E6D" w:rsidP="006F1E6D">
      <w:pPr>
        <w:pStyle w:val="20"/>
        <w:shd w:val="clear" w:color="auto" w:fill="auto"/>
        <w:spacing w:after="640"/>
        <w:ind w:left="2160"/>
        <w:jc w:val="both"/>
      </w:pPr>
      <w:r>
        <w:rPr>
          <w:color w:val="000000"/>
          <w:lang w:eastAsia="uk-UA" w:bidi="uk-UA"/>
        </w:rPr>
        <w:t>(</w:t>
      </w:r>
      <w:proofErr w:type="spellStart"/>
      <w:r>
        <w:rPr>
          <w:color w:val="000000"/>
          <w:lang w:eastAsia="uk-UA" w:bidi="uk-UA"/>
        </w:rPr>
        <w:t>категорія</w:t>
      </w:r>
      <w:proofErr w:type="spellEnd"/>
      <w:r>
        <w:rPr>
          <w:color w:val="000000"/>
          <w:lang w:eastAsia="uk-UA" w:bidi="uk-UA"/>
        </w:rPr>
        <w:t xml:space="preserve"> </w:t>
      </w:r>
      <w:r>
        <w:rPr>
          <w:color w:val="000000"/>
          <w:lang w:bidi="ru-RU"/>
        </w:rPr>
        <w:t xml:space="preserve">та </w:t>
      </w:r>
      <w:proofErr w:type="spellStart"/>
      <w:r>
        <w:rPr>
          <w:color w:val="000000"/>
          <w:lang w:bidi="ru-RU"/>
        </w:rPr>
        <w:t>найменування</w:t>
      </w:r>
      <w:proofErr w:type="spellEnd"/>
      <w:r>
        <w:rPr>
          <w:color w:val="000000"/>
          <w:lang w:bidi="ru-RU"/>
        </w:rPr>
        <w:t xml:space="preserve"> </w:t>
      </w:r>
      <w:proofErr w:type="spellStart"/>
      <w:r>
        <w:rPr>
          <w:color w:val="000000"/>
          <w:lang w:bidi="ru-RU"/>
        </w:rPr>
        <w:t>населеного</w:t>
      </w:r>
      <w:proofErr w:type="spellEnd"/>
      <w:r>
        <w:rPr>
          <w:color w:val="000000"/>
          <w:lang w:bidi="ru-RU"/>
        </w:rPr>
        <w:t xml:space="preserve"> пункту)</w:t>
      </w:r>
    </w:p>
    <w:p w:rsidR="006F1E6D" w:rsidRDefault="006F1E6D" w:rsidP="006F1E6D">
      <w:pPr>
        <w:pStyle w:val="1"/>
        <w:shd w:val="clear" w:color="auto" w:fill="auto"/>
        <w:spacing w:after="240" w:line="240" w:lineRule="auto"/>
        <w:ind w:firstLine="600"/>
      </w:pPr>
      <w:r>
        <w:rPr>
          <w:color w:val="000000"/>
          <w:lang w:eastAsia="uk-UA" w:bidi="uk-UA"/>
        </w:rPr>
        <w:t xml:space="preserve">ІІ. </w:t>
      </w:r>
      <w:r>
        <w:rPr>
          <w:color w:val="000000"/>
          <w:lang w:bidi="ru-RU"/>
        </w:rPr>
        <w:t xml:space="preserve">Потреба у </w:t>
      </w:r>
      <w:proofErr w:type="spellStart"/>
      <w:r>
        <w:rPr>
          <w:color w:val="000000"/>
          <w:lang w:bidi="ru-RU"/>
        </w:rPr>
        <w:t>первинних</w:t>
      </w:r>
      <w:proofErr w:type="spellEnd"/>
      <w:r>
        <w:rPr>
          <w:color w:val="000000"/>
          <w:lang w:bidi="ru-RU"/>
        </w:rPr>
        <w:t xml:space="preserve"> </w:t>
      </w:r>
      <w:r>
        <w:rPr>
          <w:color w:val="000000"/>
          <w:lang w:eastAsia="uk-UA" w:bidi="uk-UA"/>
        </w:rPr>
        <w:t>(</w:t>
      </w:r>
      <w:proofErr w:type="spellStart"/>
      <w:r>
        <w:rPr>
          <w:color w:val="000000"/>
          <w:lang w:eastAsia="uk-UA" w:bidi="uk-UA"/>
        </w:rPr>
        <w:t>мобільних</w:t>
      </w:r>
      <w:proofErr w:type="spellEnd"/>
      <w:r>
        <w:rPr>
          <w:color w:val="000000"/>
          <w:lang w:eastAsia="uk-UA" w:bidi="uk-UA"/>
        </w:rPr>
        <w:t xml:space="preserve">) </w:t>
      </w:r>
      <w:proofErr w:type="spellStart"/>
      <w:r>
        <w:rPr>
          <w:color w:val="000000"/>
          <w:lang w:bidi="ru-RU"/>
        </w:rPr>
        <w:t>укриттях</w:t>
      </w:r>
      <w:proofErr w:type="spellEnd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"/>
        <w:gridCol w:w="3782"/>
        <w:gridCol w:w="2486"/>
        <w:gridCol w:w="2640"/>
      </w:tblGrid>
      <w:tr w:rsidR="006F1E6D" w:rsidTr="006F1E6D">
        <w:trPr>
          <w:trHeight w:hRule="exact" w:val="1056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uk-UA" w:bidi="uk-UA"/>
              </w:rPr>
              <w:t>№</w:t>
            </w:r>
          </w:p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uk-UA" w:bidi="uk-UA"/>
              </w:rPr>
              <w:t>з/п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eastAsia="uk-UA" w:bidi="uk-UA"/>
              </w:rPr>
              <w:t>Категорія</w:t>
            </w:r>
            <w:proofErr w:type="spellEnd"/>
            <w:r>
              <w:rPr>
                <w:color w:val="000000"/>
                <w:sz w:val="24"/>
                <w:szCs w:val="24"/>
                <w:lang w:eastAsia="uk-UA" w:bidi="uk-UA"/>
              </w:rPr>
              <w:t xml:space="preserve"> та </w:t>
            </w:r>
            <w:proofErr w:type="spellStart"/>
            <w:r>
              <w:rPr>
                <w:color w:val="000000"/>
                <w:sz w:val="24"/>
                <w:szCs w:val="24"/>
                <w:lang w:eastAsia="uk-UA" w:bidi="uk-UA"/>
              </w:rPr>
              <w:t>найменування</w:t>
            </w:r>
            <w:proofErr w:type="spellEnd"/>
            <w:r>
              <w:rPr>
                <w:color w:val="000000"/>
                <w:sz w:val="24"/>
                <w:szCs w:val="24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eastAsia="uk-UA" w:bidi="uk-UA"/>
              </w:rPr>
              <w:t>населених</w:t>
            </w:r>
            <w:proofErr w:type="spellEnd"/>
            <w:r>
              <w:rPr>
                <w:color w:val="000000"/>
                <w:sz w:val="24"/>
                <w:szCs w:val="24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eastAsia="uk-UA" w:bidi="uk-UA"/>
              </w:rPr>
              <w:t>пунктів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eastAsia="uk-UA" w:bidi="uk-UA"/>
              </w:rPr>
              <w:t>Загальна</w:t>
            </w:r>
            <w:proofErr w:type="spellEnd"/>
            <w:r>
              <w:rPr>
                <w:color w:val="000000"/>
                <w:sz w:val="24"/>
                <w:szCs w:val="24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eastAsia="uk-UA" w:bidi="uk-UA"/>
              </w:rPr>
              <w:t>кількість</w:t>
            </w:r>
            <w:proofErr w:type="spellEnd"/>
            <w:r>
              <w:rPr>
                <w:color w:val="000000"/>
                <w:sz w:val="24"/>
                <w:szCs w:val="24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eastAsia="uk-UA" w:bidi="uk-UA"/>
              </w:rPr>
              <w:t>первинних</w:t>
            </w:r>
            <w:proofErr w:type="spellEnd"/>
            <w:r>
              <w:rPr>
                <w:color w:val="000000"/>
                <w:sz w:val="24"/>
                <w:szCs w:val="24"/>
                <w:lang w:eastAsia="uk-UA" w:bidi="uk-UA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  <w:lang w:eastAsia="uk-UA" w:bidi="uk-UA"/>
              </w:rPr>
              <w:t>мобільних</w:t>
            </w:r>
            <w:proofErr w:type="spellEnd"/>
            <w:r>
              <w:rPr>
                <w:color w:val="000000"/>
                <w:sz w:val="24"/>
                <w:szCs w:val="24"/>
                <w:lang w:eastAsia="uk-UA" w:bidi="uk-UA"/>
              </w:rPr>
              <w:t xml:space="preserve">) </w:t>
            </w:r>
            <w:proofErr w:type="spellStart"/>
            <w:r>
              <w:rPr>
                <w:color w:val="000000"/>
                <w:sz w:val="24"/>
                <w:szCs w:val="24"/>
                <w:lang w:eastAsia="uk-UA" w:bidi="uk-UA"/>
              </w:rPr>
              <w:t>укриттів</w:t>
            </w:r>
            <w:proofErr w:type="spellEnd"/>
            <w:r>
              <w:rPr>
                <w:color w:val="000000"/>
                <w:sz w:val="24"/>
                <w:szCs w:val="24"/>
                <w:lang w:eastAsia="uk-UA" w:bidi="uk-UA"/>
              </w:rPr>
              <w:t>*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pStyle w:val="a8"/>
              <w:shd w:val="clear" w:color="auto" w:fill="auto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eastAsia="uk-UA" w:bidi="uk-UA"/>
              </w:rPr>
              <w:t>Загальна</w:t>
            </w:r>
            <w:proofErr w:type="spellEnd"/>
            <w:r>
              <w:rPr>
                <w:color w:val="000000"/>
                <w:sz w:val="24"/>
                <w:szCs w:val="24"/>
                <w:lang w:eastAsia="uk-UA" w:bidi="uk-UA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eastAsia="uk-UA" w:bidi="uk-UA"/>
              </w:rPr>
              <w:t>місткість</w:t>
            </w:r>
            <w:proofErr w:type="spellEnd"/>
            <w:r>
              <w:rPr>
                <w:color w:val="000000"/>
                <w:sz w:val="24"/>
                <w:szCs w:val="24"/>
                <w:lang w:eastAsia="uk-UA" w:bidi="uk-UA"/>
              </w:rPr>
              <w:t>*</w:t>
            </w:r>
          </w:p>
        </w:tc>
      </w:tr>
      <w:tr w:rsidR="006F1E6D" w:rsidTr="006F1E6D">
        <w:trPr>
          <w:trHeight w:hRule="exact" w:val="451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1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2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3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uk-UA" w:bidi="uk-UA"/>
              </w:rPr>
              <w:t>4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Широке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Водяне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Августинівка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Івангород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Лемешинське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Новоселище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Привітне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Світанок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селище Відрадне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Веселе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Зоряне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Надія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Нововознесенка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Новодніпровка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Петропавлівка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Петропіль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Червоний Яр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Володимирівське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Дніпрельстан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Лукашеве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Гурського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Привільне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Придніпровське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селище Сонячне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Зеленопілля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Малишівка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Ручаївка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Миколай-Поле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Дніпрові Хвилі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Долинівка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Крилівське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Морозівка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Новопетрівка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село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Федорівка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6F1E6D" w:rsidTr="006F1E6D">
        <w:trPr>
          <w:trHeight w:hRule="exact" w:val="49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село Яворницьке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6F1E6D" w:rsidTr="006F1E6D">
        <w:trPr>
          <w:trHeight w:hRule="exact" w:val="672"/>
          <w:jc w:val="center"/>
        </w:trPr>
        <w:tc>
          <w:tcPr>
            <w:tcW w:w="4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6F1E6D" w:rsidRDefault="006F1E6D">
            <w:pPr>
              <w:pStyle w:val="a8"/>
              <w:shd w:val="clear" w:color="auto" w:fill="auto"/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uk-UA" w:bidi="uk-UA"/>
              </w:rPr>
              <w:t>ЗАГАЛОМ: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1E6D" w:rsidRDefault="006F1E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1173</w:t>
            </w:r>
          </w:p>
        </w:tc>
      </w:tr>
    </w:tbl>
    <w:p w:rsidR="006F1E6D" w:rsidRDefault="006F1E6D" w:rsidP="006F1E6D">
      <w:pPr>
        <w:spacing w:after="239" w:line="1" w:lineRule="exact"/>
      </w:pPr>
    </w:p>
    <w:p w:rsidR="006F1E6D" w:rsidRDefault="006F1E6D" w:rsidP="006F1E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Керуючий справами                                                           </w:t>
      </w:r>
      <w:bookmarkStart w:id="2" w:name="_GoBack"/>
      <w:bookmarkEnd w:id="2"/>
      <w:r>
        <w:rPr>
          <w:rFonts w:ascii="Times New Roman" w:hAnsi="Times New Roman" w:cs="Times New Roman"/>
          <w:sz w:val="28"/>
          <w:szCs w:val="28"/>
        </w:rPr>
        <w:t xml:space="preserve">     Лариса ГОЛОВАНЬ</w:t>
      </w:r>
    </w:p>
    <w:p w:rsidR="00030584" w:rsidRDefault="00030584"/>
    <w:sectPr w:rsidR="00030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761F30"/>
    <w:multiLevelType w:val="hybridMultilevel"/>
    <w:tmpl w:val="9EF47444"/>
    <w:lvl w:ilvl="0" w:tplc="84F2A294">
      <w:start w:val="1"/>
      <w:numFmt w:val="decimal"/>
      <w:lvlText w:val="%1."/>
      <w:lvlJc w:val="left"/>
      <w:pPr>
        <w:ind w:left="1080" w:hanging="360"/>
      </w:pPr>
      <w:rPr>
        <w:b w:val="0"/>
        <w:color w:val="000000"/>
      </w:rPr>
    </w:lvl>
    <w:lvl w:ilvl="1" w:tplc="04220019">
      <w:start w:val="1"/>
      <w:numFmt w:val="lowerLetter"/>
      <w:lvlText w:val="%2."/>
      <w:lvlJc w:val="left"/>
      <w:pPr>
        <w:ind w:left="1800" w:hanging="360"/>
      </w:pPr>
    </w:lvl>
    <w:lvl w:ilvl="2" w:tplc="0422001B">
      <w:start w:val="1"/>
      <w:numFmt w:val="lowerRoman"/>
      <w:lvlText w:val="%3."/>
      <w:lvlJc w:val="right"/>
      <w:pPr>
        <w:ind w:left="2520" w:hanging="180"/>
      </w:pPr>
    </w:lvl>
    <w:lvl w:ilvl="3" w:tplc="0422000F">
      <w:start w:val="1"/>
      <w:numFmt w:val="decimal"/>
      <w:lvlText w:val="%4."/>
      <w:lvlJc w:val="left"/>
      <w:pPr>
        <w:ind w:left="3240" w:hanging="360"/>
      </w:pPr>
    </w:lvl>
    <w:lvl w:ilvl="4" w:tplc="04220019">
      <w:start w:val="1"/>
      <w:numFmt w:val="lowerLetter"/>
      <w:lvlText w:val="%5."/>
      <w:lvlJc w:val="left"/>
      <w:pPr>
        <w:ind w:left="3960" w:hanging="360"/>
      </w:pPr>
    </w:lvl>
    <w:lvl w:ilvl="5" w:tplc="0422001B">
      <w:start w:val="1"/>
      <w:numFmt w:val="lowerRoman"/>
      <w:lvlText w:val="%6."/>
      <w:lvlJc w:val="right"/>
      <w:pPr>
        <w:ind w:left="4680" w:hanging="180"/>
      </w:pPr>
    </w:lvl>
    <w:lvl w:ilvl="6" w:tplc="0422000F">
      <w:start w:val="1"/>
      <w:numFmt w:val="decimal"/>
      <w:lvlText w:val="%7."/>
      <w:lvlJc w:val="left"/>
      <w:pPr>
        <w:ind w:left="5400" w:hanging="360"/>
      </w:pPr>
    </w:lvl>
    <w:lvl w:ilvl="7" w:tplc="04220019">
      <w:start w:val="1"/>
      <w:numFmt w:val="lowerLetter"/>
      <w:lvlText w:val="%8."/>
      <w:lvlJc w:val="left"/>
      <w:pPr>
        <w:ind w:left="6120" w:hanging="360"/>
      </w:pPr>
    </w:lvl>
    <w:lvl w:ilvl="8" w:tplc="0422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EA16B3"/>
    <w:multiLevelType w:val="multilevel"/>
    <w:tmpl w:val="16A65F48"/>
    <w:lvl w:ilvl="0">
      <w:start w:val="3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E32"/>
    <w:rsid w:val="00030584"/>
    <w:rsid w:val="002F13E7"/>
    <w:rsid w:val="00331E32"/>
    <w:rsid w:val="006F1E6D"/>
    <w:rsid w:val="008E3FF2"/>
    <w:rsid w:val="00B3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FAA3DA-81E1-42C0-9E45-69BA5F71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3F68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val="uk-UA" w:eastAsia="uk-UA" w:bidi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link w:val="1"/>
    <w:locked/>
    <w:rsid w:val="00B33F68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">
    <w:name w:val="Основной текст1"/>
    <w:basedOn w:val="a"/>
    <w:link w:val="a3"/>
    <w:rsid w:val="00B33F68"/>
    <w:pPr>
      <w:shd w:val="clear" w:color="auto" w:fill="FFFFFF"/>
      <w:spacing w:line="276" w:lineRule="auto"/>
      <w:ind w:firstLine="400"/>
    </w:pPr>
    <w:rPr>
      <w:rFonts w:ascii="Times New Roman" w:eastAsia="Times New Roman" w:hAnsi="Times New Roman" w:cs="Times New Roman"/>
      <w:color w:val="auto"/>
      <w:sz w:val="28"/>
      <w:szCs w:val="28"/>
      <w:lang w:val="ru-RU" w:eastAsia="en-US" w:bidi="ar-SA"/>
    </w:rPr>
  </w:style>
  <w:style w:type="character" w:customStyle="1" w:styleId="4">
    <w:name w:val="Основной текст (4)_"/>
    <w:link w:val="40"/>
    <w:locked/>
    <w:rsid w:val="00B33F68"/>
    <w:rPr>
      <w:rFonts w:ascii="Segoe UI" w:eastAsia="Segoe UI" w:hAnsi="Segoe UI" w:cs="Segoe UI"/>
      <w:b/>
      <w:bCs/>
      <w:shd w:val="clear" w:color="auto" w:fill="FFFFFF"/>
      <w:lang w:bidi="ru-RU"/>
    </w:rPr>
  </w:style>
  <w:style w:type="paragraph" w:customStyle="1" w:styleId="40">
    <w:name w:val="Основной текст (4)"/>
    <w:basedOn w:val="a"/>
    <w:link w:val="4"/>
    <w:rsid w:val="00B33F68"/>
    <w:pPr>
      <w:shd w:val="clear" w:color="auto" w:fill="FFFFFF"/>
      <w:spacing w:after="170"/>
    </w:pPr>
    <w:rPr>
      <w:rFonts w:ascii="Segoe UI" w:eastAsia="Segoe UI" w:hAnsi="Segoe UI" w:cs="Segoe UI"/>
      <w:b/>
      <w:bCs/>
      <w:color w:val="auto"/>
      <w:sz w:val="22"/>
      <w:szCs w:val="22"/>
      <w:lang w:val="ru-RU" w:eastAsia="en-US" w:bidi="ru-RU"/>
    </w:rPr>
  </w:style>
  <w:style w:type="paragraph" w:styleId="a4">
    <w:name w:val="No Spacing"/>
    <w:uiPriority w:val="1"/>
    <w:qFormat/>
    <w:rsid w:val="002F13E7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val="uk-UA" w:eastAsia="uk-UA" w:bidi="uk-UA"/>
    </w:rPr>
  </w:style>
  <w:style w:type="paragraph" w:styleId="a5">
    <w:name w:val="Balloon Text"/>
    <w:basedOn w:val="a"/>
    <w:link w:val="a6"/>
    <w:uiPriority w:val="99"/>
    <w:semiHidden/>
    <w:unhideWhenUsed/>
    <w:rsid w:val="002F13E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F13E7"/>
    <w:rPr>
      <w:rFonts w:ascii="Segoe UI" w:eastAsia="Microsoft Sans Serif" w:hAnsi="Segoe UI" w:cs="Segoe UI"/>
      <w:color w:val="000000"/>
      <w:sz w:val="18"/>
      <w:szCs w:val="18"/>
      <w:lang w:val="uk-UA" w:eastAsia="uk-UA" w:bidi="uk-UA"/>
    </w:rPr>
  </w:style>
  <w:style w:type="character" w:customStyle="1" w:styleId="2">
    <w:name w:val="Основной текст (2)_"/>
    <w:link w:val="20"/>
    <w:locked/>
    <w:rsid w:val="006F1E6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6F1E6D"/>
    <w:pPr>
      <w:shd w:val="clear" w:color="auto" w:fill="FFFFFF"/>
      <w:spacing w:after="400"/>
    </w:pPr>
    <w:rPr>
      <w:rFonts w:ascii="Times New Roman" w:eastAsia="Times New Roman" w:hAnsi="Times New Roman" w:cs="Times New Roman"/>
      <w:color w:val="auto"/>
      <w:sz w:val="22"/>
      <w:szCs w:val="22"/>
      <w:lang w:val="ru-RU" w:eastAsia="en-US" w:bidi="ar-SA"/>
    </w:rPr>
  </w:style>
  <w:style w:type="character" w:customStyle="1" w:styleId="a7">
    <w:name w:val="Другое_"/>
    <w:link w:val="a8"/>
    <w:locked/>
    <w:rsid w:val="006F1E6D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a8">
    <w:name w:val="Другое"/>
    <w:basedOn w:val="a"/>
    <w:link w:val="a7"/>
    <w:rsid w:val="006F1E6D"/>
    <w:pPr>
      <w:shd w:val="clear" w:color="auto" w:fill="FFFFFF"/>
      <w:spacing w:line="276" w:lineRule="auto"/>
      <w:ind w:firstLine="400"/>
    </w:pPr>
    <w:rPr>
      <w:rFonts w:ascii="Times New Roman" w:eastAsia="Times New Roman" w:hAnsi="Times New Roman" w:cs="Times New Roman"/>
      <w:color w:val="auto"/>
      <w:sz w:val="28"/>
      <w:szCs w:val="28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5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3701</Words>
  <Characters>21097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2025-04-18T06:05:00Z</cp:lastPrinted>
  <dcterms:created xsi:type="dcterms:W3CDTF">2025-04-17T12:35:00Z</dcterms:created>
  <dcterms:modified xsi:type="dcterms:W3CDTF">2025-04-18T06:07:00Z</dcterms:modified>
</cp:coreProperties>
</file>