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Default="00546AEA" w:rsidP="00546A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30D1EED7" w14:textId="56768B5C" w:rsidR="00622D87" w:rsidRPr="00546AEA" w:rsidRDefault="00622D87" w:rsidP="00546A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35072A20" w:rsidR="00546AEA" w:rsidRDefault="00C9144B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Кислинської Ганни Олександрівни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0D79B752" w:rsidR="00622D87" w:rsidRDefault="00546AEA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>Кислинська Ганна Олександрівна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обрана депутаткой 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територіальному виборчому окрузі № 2, увійшла до складу фракції 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ПП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ВО «Батьківщина» у Широківській сільській раді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Запорізького району Запорізької області </w:t>
      </w:r>
      <w:r w:rsidR="003D177B">
        <w:rPr>
          <w:rFonts w:ascii="TimesNewRomanPSMT" w:hAnsi="TimesNewRomanPSMT"/>
          <w:color w:val="000000"/>
          <w:sz w:val="28"/>
          <w:szCs w:val="28"/>
          <w:lang w:val="en-US"/>
        </w:rPr>
        <w:t>VIII</w:t>
      </w:r>
      <w:r w:rsidR="003D177B" w:rsidRP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3D177B">
        <w:rPr>
          <w:rFonts w:ascii="TimesNewRomanPSMT" w:hAnsi="TimesNewRomanPSMT"/>
          <w:color w:val="000000"/>
          <w:sz w:val="28"/>
          <w:szCs w:val="28"/>
          <w:lang w:val="uk-UA"/>
        </w:rPr>
        <w:t>скликання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79BEDA80" w14:textId="5D588F17" w:rsidR="00622D87" w:rsidRPr="00622D87" w:rsidRDefault="00622D87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2AAE88E1" w14:textId="1BF7D079" w:rsidR="00622D87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обрана головою постійної комісії з питань </w:t>
      </w:r>
      <w:r w:rsidRPr="00622D87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D05788B" w14:textId="17EDC5D1" w:rsidR="00622D87" w:rsidRPr="0021152B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FA6A06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30DE5488" w:rsidR="00622D87" w:rsidRDefault="00622D87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Протягом звітного періоду я, як депутат Широківської сільської ради Запорізького району, Запорізької області, активно виконувала свої обов’язки, зокрема:</w:t>
      </w:r>
    </w:p>
    <w:p w14:paraId="7ACB5360" w14:textId="77777777" w:rsidR="003D177B" w:rsidRDefault="003D177B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>Як голова бюджетної комісії, відповідала за розгляд і погодження щомісячного планування використання коштів бюджету громади, забезпечуючи ефективне та прозоре фінансування потреб жителів.</w:t>
      </w:r>
    </w:p>
    <w:p w14:paraId="0690D727" w14:textId="77777777" w:rsidR="003D177B" w:rsidRDefault="003D177B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Оп</w:t>
      </w: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>іку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валась</w:t>
      </w: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діяльністю Відраднівського центру дозвілля, сприяючи організації заходів для жителів різного віку та підтримуючи розвиток культурного життя села. </w:t>
      </w:r>
    </w:p>
    <w:p w14:paraId="5C5DBAAC" w14:textId="1B1C820D" w:rsidR="003D177B" w:rsidRPr="00622D87" w:rsidRDefault="003D177B" w:rsidP="00C577FE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3D177B">
        <w:rPr>
          <w:rFonts w:ascii="TimesNewRomanPSMT" w:hAnsi="TimesNewRomanPSMT"/>
          <w:color w:val="000000"/>
          <w:sz w:val="28"/>
          <w:szCs w:val="28"/>
          <w:lang w:val="uk-UA"/>
        </w:rPr>
        <w:t>У звітному році увійшла до складу робочої групи зі створення Стратегії розвитку Широківської громади — важливого документа, що визначатиме ключові напрями економічного та соціального зростання громади на найближчі роки. Окрім цього, надавала консультативну допомогу молодіжному активу громади у підготовці проєктів з благоустрою в рамках програми «Шкільний громадський бюджет», підтримуючи залучення молоді до розвитку рідної громади.</w:t>
      </w:r>
    </w:p>
    <w:p w14:paraId="488E50DE" w14:textId="05D5BDD9" w:rsidR="00F1511F" w:rsidRDefault="004E2D22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брала участь у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нях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298</w:t>
      </w:r>
      <w:r w:rsidR="006F21E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ої 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>комісі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питань фінансів та бюджету, соціально-економічного розвитку,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lastRenderedPageBreak/>
        <w:t>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щодо розгляду про</w:t>
      </w:r>
      <w:r w:rsidR="0094035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ктів бюджету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Широківської сільської територіальної громади Запорізького району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, зміни до нього, звіти про виконання бюджету та інші фінансові документи, аналіз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ефективн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ості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використання бюджетних коштів, податків та зборів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, здійсн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ення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контрол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ю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за виконанням рішень ради щодо бюджету та фінансів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C577F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здійснювати підготовку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висновк</w:t>
      </w:r>
      <w:r w:rsidR="00C577FE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ів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та рекомендаці</w:t>
      </w:r>
      <w:r w:rsidR="00C577FE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й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для сесії ради щодо фінансових питань</w:t>
      </w:r>
      <w:r w:rsidR="0021152B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>розгля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нути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заяви та звернення громадян.</w:t>
      </w:r>
    </w:p>
    <w:p w14:paraId="15771E39" w14:textId="17331B05" w:rsidR="0094230B" w:rsidRDefault="0094230B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Разом з тим, брала участь в розробці наступних програмних документів Широківської сільської ради Запорізького району Запорізької області:</w:t>
      </w:r>
    </w:p>
    <w:p w14:paraId="1A0F5733" w14:textId="738CF5C9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D4468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>внесення змін та доповнень до Комплексної програми соціального захисту населення Широківської об’єднаної територіальної громади</w:t>
      </w:r>
      <w:r w:rsidRPr="007154C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«Назустріч людям» на 2020 – 2022 роки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5990F4BA" w14:textId="77777777" w:rsidR="00FA6A06" w:rsidRPr="00477CFB" w:rsidRDefault="00FA6A06" w:rsidP="00FA6A06">
      <w:pPr>
        <w:pStyle w:val="a3"/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затвердження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Програми підтримки військових частин (та їх підрозділів) Збройних сил України, Національної гвардії України та Державної прикордонної служби України, підрозділів Міністерства внутрішніх справ України, підрозділів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територіальної оборони, інших військових формувань,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які дислокуються на території Широківської сільської територіальної громади Запорізького району Запорізької області, сприяння обороноздатності, мобілізаційній підготовці, реалізації заходів та робіт з територіальної оборони на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2023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рік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29097311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 затвердження Програми надання підтримки внутрішньо переміщеним та/або евакуйованим особам у зв’язку з введенням воєнного стану на 2023 рік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6A901170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звернення депутатів Широківської сільської ради Запорізького району Запорізької області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Pr="00A00F35">
        <w:rPr>
          <w:rFonts w:ascii="Times New Roman" w:hAnsi="Times New Roman" w:cs="Times New Roman"/>
          <w:sz w:val="28"/>
          <w:szCs w:val="28"/>
          <w:lang w:val="uk-UA"/>
        </w:rPr>
        <w:t>на підтримку прохання Президента України Володимира Зеленського про закриття неба над Україною</w:t>
      </w:r>
    </w:p>
    <w:p w14:paraId="33F9F3B8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звернення депутатів </w:t>
      </w:r>
      <w:r w:rsidRPr="00477CFB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 Запорізького району Запорізької області щодо збереження цілісності Запорізької області як адміністративно-територіальної одиниці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707A141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затвердження Програми створення та використання місцевого матеріального резерву для запобігання, ліквідації надзвичайних ситуацій техногенного і природного характеру та їх наслідків на території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 територіальної</w:t>
      </w:r>
      <w:r w:rsidRPr="00477CFB">
        <w:rPr>
          <w:bCs/>
          <w:color w:val="000000"/>
          <w:sz w:val="28"/>
          <w:szCs w:val="28"/>
          <w:lang w:val="uk-UA" w:eastAsia="uk-UA"/>
        </w:rPr>
        <w:t xml:space="preserve">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громади Запорізького району Запорізької області на 2022-2026 роки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;</w:t>
      </w:r>
    </w:p>
    <w:p w14:paraId="1AC1F210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/>
          <w:sz w:val="28"/>
          <w:szCs w:val="28"/>
        </w:rPr>
        <w:t>Про затвердження Програми соціального захисту населення Широківської сільської територіальної громади «Назустріч людям» на 2023 – 2025 роки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1D70132D" w14:textId="77777777" w:rsidR="00FA6A06" w:rsidRDefault="00FA6A06" w:rsidP="00FA6A06">
      <w:pPr>
        <w:pStyle w:val="a4"/>
        <w:numPr>
          <w:ilvl w:val="0"/>
          <w:numId w:val="2"/>
        </w:numPr>
        <w:spacing w:before="0" w:beforeAutospacing="0" w:after="0" w:afterAutospacing="0"/>
      </w:pPr>
      <w:r>
        <w:rPr>
          <w:color w:val="000000"/>
          <w:sz w:val="27"/>
          <w:szCs w:val="27"/>
        </w:rPr>
        <w:t>Про затвердження Програми забезпечення територіальної оборони Широківської територіальної громади Запорізького району Запорізької області на 2023 рік</w:t>
      </w:r>
      <w:r>
        <w:rPr>
          <w:color w:val="000000"/>
          <w:sz w:val="27"/>
          <w:szCs w:val="27"/>
          <w:lang w:val="uk-UA"/>
        </w:rPr>
        <w:t>.</w:t>
      </w:r>
    </w:p>
    <w:p w14:paraId="6F9C6423" w14:textId="77777777" w:rsidR="00FA6A06" w:rsidRPr="00477CFB" w:rsidRDefault="00FA6A06" w:rsidP="00FA6A0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За ініціативи депутатів нашої фракції було впроваджено мораторій на перегляд та підвищення тарифів.</w:t>
      </w:r>
    </w:p>
    <w:p w14:paraId="532B8B5D" w14:textId="5DBA74CB" w:rsidR="00F1511F" w:rsidRDefault="0021152B" w:rsidP="00FA6A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4B19BBC0" w14:textId="45EEC1C8" w:rsidR="002624D4" w:rsidRPr="002624D4" w:rsidRDefault="002624D4" w:rsidP="002624D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Особистий прийом громадян здійснювався кожної </w:t>
      </w:r>
      <w:r w:rsidR="00FA6A06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місяця з 12.00 до 14.00 за адресою: с</w:t>
      </w:r>
      <w:r>
        <w:rPr>
          <w:rFonts w:ascii="Times New Roman" w:hAnsi="Times New Roman" w:cs="Times New Roman"/>
          <w:sz w:val="28"/>
          <w:szCs w:val="28"/>
          <w:lang w:val="uk-UA"/>
        </w:rPr>
        <w:t>-ще Відрадне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 w:cs="Times New Roman"/>
          <w:sz w:val="28"/>
          <w:szCs w:val="28"/>
          <w:lang w:val="uk-UA"/>
        </w:rPr>
        <w:t>Перемоги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3F12BA" w14:textId="65C6D0B3" w:rsidR="0021152B" w:rsidRDefault="0021152B" w:rsidP="00F50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Провела 1</w:t>
      </w:r>
      <w:r w:rsidR="002624D4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громадян. Найбільш поширеним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питаннями було виділення матеріальної допомоги військовослужбовцям,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 ветеранам,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особам з тяжкими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та рідкісними </w:t>
      </w:r>
      <w:r>
        <w:rPr>
          <w:rFonts w:ascii="Times New Roman" w:hAnsi="Times New Roman" w:cs="Times New Roman"/>
          <w:sz w:val="28"/>
          <w:szCs w:val="28"/>
          <w:lang w:val="uk-UA"/>
        </w:rPr>
        <w:t>захворюваннями.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>Для їх вирішення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>звертаюсь до с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ільського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голови, заступників с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>ільського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голови та відповідних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виконавчих органів ради</w:t>
      </w:r>
      <w:r w:rsidR="00F50714" w:rsidRPr="00F50714">
        <w:rPr>
          <w:rFonts w:ascii="Times New Roman" w:hAnsi="Times New Roman" w:cs="Times New Roman"/>
          <w:sz w:val="28"/>
          <w:szCs w:val="28"/>
          <w:lang w:val="uk-UA"/>
        </w:rPr>
        <w:t xml:space="preserve"> в компетенцію яких входить вирішення порушених питань.</w:t>
      </w:r>
      <w:r w:rsidR="00F507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моєї допомоги було оформлено документи на оформлення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фінансової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з місцевого бюджету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 переліченим категоріям осіб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704FDA6" w14:textId="7CED8D39" w:rsidR="0021152B" w:rsidRPr="005656B5" w:rsidRDefault="005656B5" w:rsidP="00C57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56B5">
        <w:rPr>
          <w:rFonts w:ascii="Times New Roman" w:hAnsi="Times New Roman" w:cs="Times New Roman"/>
          <w:sz w:val="28"/>
          <w:szCs w:val="28"/>
          <w:lang w:val="uk-UA"/>
        </w:rPr>
        <w:t>Окрім того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656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мною </w:t>
      </w:r>
      <w:r>
        <w:rPr>
          <w:rFonts w:ascii="Times New Roman" w:hAnsi="Times New Roman" w:cs="Times New Roman"/>
          <w:sz w:val="28"/>
          <w:szCs w:val="28"/>
          <w:lang w:val="uk-UA"/>
        </w:rPr>
        <w:t>нада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валась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внутрішньо переміщеним особам, вразливим верстам населення, а саме: гуманітарна допомога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 xml:space="preserve"> у вигляді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матрац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sz w:val="28"/>
          <w:szCs w:val="28"/>
          <w:lang w:val="uk-UA"/>
        </w:rPr>
        <w:t>, одяг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>, продукт</w:t>
      </w:r>
      <w:r w:rsidR="00C577FE">
        <w:rPr>
          <w:rFonts w:ascii="Times New Roman" w:hAnsi="Times New Roman" w:cs="Times New Roman"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харчування тощо. Надавала допомогу у оформлені документів та влаштування до лікарні ВПО.</w:t>
      </w:r>
    </w:p>
    <w:p w14:paraId="4E015C40" w14:textId="4E5A2135" w:rsidR="00B8173F" w:rsidRDefault="00F50714" w:rsidP="0094230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підтримую військовослужбовців, перераховуючи власні кошти на потреби військових.</w:t>
      </w:r>
    </w:p>
    <w:p w14:paraId="450ED772" w14:textId="656BFCEA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D2884D" w14:textId="79C3F65E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CF72DA" w14:textId="03E09CB3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5AE83294" w14:textId="61EC1634" w:rsidR="00F50714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391CA6ED" w14:textId="7EDCC202" w:rsidR="00F50714" w:rsidRPr="00C91381" w:rsidRDefault="00F50714" w:rsidP="00F507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Ганна КИСЛИНСЬКА</w:t>
      </w:r>
    </w:p>
    <w:sectPr w:rsidR="00F50714" w:rsidRPr="00C91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F4484"/>
    <w:multiLevelType w:val="hybridMultilevel"/>
    <w:tmpl w:val="5A583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E4DBE"/>
    <w:multiLevelType w:val="hybridMultilevel"/>
    <w:tmpl w:val="A68A7A9C"/>
    <w:lvl w:ilvl="0" w:tplc="61C2E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EA"/>
    <w:rsid w:val="00094FB5"/>
    <w:rsid w:val="00197186"/>
    <w:rsid w:val="001F4967"/>
    <w:rsid w:val="0021152B"/>
    <w:rsid w:val="002624D4"/>
    <w:rsid w:val="00285AB9"/>
    <w:rsid w:val="003D177B"/>
    <w:rsid w:val="004E2D22"/>
    <w:rsid w:val="00546AEA"/>
    <w:rsid w:val="005656B5"/>
    <w:rsid w:val="005B58D1"/>
    <w:rsid w:val="00622D87"/>
    <w:rsid w:val="006C188F"/>
    <w:rsid w:val="006F21E1"/>
    <w:rsid w:val="008F2CF5"/>
    <w:rsid w:val="0094035A"/>
    <w:rsid w:val="0094230B"/>
    <w:rsid w:val="00B8173F"/>
    <w:rsid w:val="00C44E84"/>
    <w:rsid w:val="00C577FE"/>
    <w:rsid w:val="00C91381"/>
    <w:rsid w:val="00C9144B"/>
    <w:rsid w:val="00F1511F"/>
    <w:rsid w:val="00F50714"/>
    <w:rsid w:val="00FA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paragraph" w:styleId="a4">
    <w:name w:val="Normal (Web)"/>
    <w:basedOn w:val="a"/>
    <w:uiPriority w:val="99"/>
    <w:unhideWhenUsed/>
    <w:rsid w:val="00FA6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basedOn w:val="a0"/>
    <w:link w:val="21"/>
    <w:uiPriority w:val="99"/>
    <w:locked/>
    <w:rsid w:val="00FA6A06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FA6A06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2025-04-29T11:49:00Z</cp:lastPrinted>
  <dcterms:created xsi:type="dcterms:W3CDTF">2025-12-08T16:37:00Z</dcterms:created>
  <dcterms:modified xsi:type="dcterms:W3CDTF">2025-12-08T18:42:00Z</dcterms:modified>
</cp:coreProperties>
</file>