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064" w:rsidRDefault="009B7064" w:rsidP="009B7064">
      <w:pPr>
        <w:pStyle w:val="a6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4770" r:id="rId5"/>
        </w:object>
      </w:r>
    </w:p>
    <w:p w:rsidR="009B7064" w:rsidRDefault="009B7064" w:rsidP="009B7064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9B7064" w:rsidRDefault="009B7064" w:rsidP="009B7064">
      <w:pPr>
        <w:pStyle w:val="a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9B7064" w:rsidRDefault="009B7064" w:rsidP="009B7064">
      <w:pPr>
        <w:pStyle w:val="a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B7064" w:rsidRDefault="009B7064" w:rsidP="009B7064">
      <w:pPr>
        <w:pStyle w:val="a6"/>
        <w:jc w:val="center"/>
        <w:rPr>
          <w:sz w:val="28"/>
          <w:szCs w:val="28"/>
          <w:lang w:val="uk-UA"/>
        </w:rPr>
      </w:pPr>
    </w:p>
    <w:p w:rsidR="009B7064" w:rsidRDefault="009B7064" w:rsidP="009B7064">
      <w:pPr>
        <w:pStyle w:val="a6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9B7064" w:rsidRDefault="009B7064" w:rsidP="009B7064">
      <w:pPr>
        <w:pStyle w:val="a6"/>
        <w:jc w:val="center"/>
        <w:rPr>
          <w:sz w:val="28"/>
          <w:szCs w:val="28"/>
          <w:lang w:val="uk-UA"/>
        </w:rPr>
      </w:pPr>
    </w:p>
    <w:p w:rsidR="009B7064" w:rsidRDefault="009B7064" w:rsidP="009B7064">
      <w:pPr>
        <w:pStyle w:val="a6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308</w:t>
      </w:r>
    </w:p>
    <w:p w:rsidR="009B7064" w:rsidRDefault="009B7064" w:rsidP="009B7064">
      <w:pPr>
        <w:pStyle w:val="a6"/>
        <w:rPr>
          <w:color w:val="000000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 xml:space="preserve"> </w:t>
      </w:r>
    </w:p>
    <w:p w:rsidR="009B7064" w:rsidRDefault="009B7064" w:rsidP="009B7064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публічної інформації»  за 9 місяців 2024 року  </w:t>
      </w:r>
    </w:p>
    <w:p w:rsidR="009B7064" w:rsidRDefault="009B7064" w:rsidP="009B7064">
      <w:pPr>
        <w:pStyle w:val="a6"/>
        <w:jc w:val="both"/>
        <w:rPr>
          <w:rFonts w:cstheme="minorBidi"/>
          <w:sz w:val="28"/>
          <w:szCs w:val="28"/>
          <w:lang w:val="uk-UA"/>
        </w:rPr>
      </w:pPr>
    </w:p>
    <w:p w:rsidR="009B7064" w:rsidRDefault="009B7064" w:rsidP="009B7064">
      <w:pPr>
        <w:pStyle w:val="a6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інформацію протягом  9 місяців 2024 року, </w:t>
      </w:r>
    </w:p>
    <w:p w:rsidR="009B7064" w:rsidRDefault="009B7064" w:rsidP="009B7064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головному спеціалісту загального відділу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sz w:val="28"/>
          <w:szCs w:val="28"/>
          <w:lang w:val="uk-UA"/>
        </w:rPr>
        <w:t>Черкашиній</w:t>
      </w:r>
      <w:proofErr w:type="spellEnd"/>
      <w:r>
        <w:rPr>
          <w:sz w:val="28"/>
          <w:szCs w:val="28"/>
          <w:lang w:val="uk-UA"/>
        </w:rPr>
        <w:t xml:space="preserve"> Л.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.</w:t>
      </w:r>
    </w:p>
    <w:p w:rsidR="009B7064" w:rsidRDefault="009B7064" w:rsidP="009B7064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3.Контроль за </w:t>
      </w:r>
      <w:proofErr w:type="spellStart"/>
      <w:r>
        <w:rPr>
          <w:sz w:val="28"/>
          <w:szCs w:val="28"/>
        </w:rPr>
        <w:t>виконанням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покладаю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керуючого</w:t>
      </w:r>
      <w:proofErr w:type="spellEnd"/>
      <w:r>
        <w:rPr>
          <w:sz w:val="28"/>
          <w:szCs w:val="28"/>
        </w:rPr>
        <w:t xml:space="preserve"> справами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 </w:t>
      </w:r>
      <w:proofErr w:type="spellStart"/>
      <w:r>
        <w:rPr>
          <w:sz w:val="28"/>
          <w:szCs w:val="28"/>
        </w:rPr>
        <w:t>Запорізького</w:t>
      </w:r>
      <w:proofErr w:type="spellEnd"/>
      <w:r>
        <w:rPr>
          <w:sz w:val="28"/>
          <w:szCs w:val="28"/>
        </w:rPr>
        <w:t xml:space="preserve"> району </w:t>
      </w:r>
      <w:proofErr w:type="spellStart"/>
      <w:r>
        <w:rPr>
          <w:sz w:val="28"/>
          <w:szCs w:val="28"/>
        </w:rPr>
        <w:t>Запорізької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Головань Л.</w:t>
      </w:r>
    </w:p>
    <w:p w:rsidR="009B7064" w:rsidRDefault="009B7064" w:rsidP="009B7064">
      <w:pPr>
        <w:pStyle w:val="a6"/>
        <w:jc w:val="both"/>
        <w:rPr>
          <w:sz w:val="28"/>
          <w:szCs w:val="28"/>
        </w:rPr>
      </w:pPr>
    </w:p>
    <w:p w:rsidR="009B7064" w:rsidRDefault="009B7064" w:rsidP="009B7064">
      <w:pPr>
        <w:pStyle w:val="a6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Перший заступник   сільського голови                                       Дмитро СВІРКІН</w:t>
      </w:r>
    </w:p>
    <w:p w:rsidR="009B7064" w:rsidRDefault="009B7064" w:rsidP="009B7064"/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</w:p>
    <w:p w:rsidR="009B7064" w:rsidRDefault="009B7064" w:rsidP="009B7064">
      <w:pPr>
        <w:pStyle w:val="a6"/>
        <w:jc w:val="both"/>
        <w:rPr>
          <w:rFonts w:cstheme="minorBidi"/>
          <w:sz w:val="28"/>
          <w:szCs w:val="28"/>
          <w:lang w:val="uk-UA"/>
        </w:rPr>
      </w:pPr>
    </w:p>
    <w:p w:rsidR="009B7064" w:rsidRDefault="009B7064" w:rsidP="009B7064">
      <w:pPr>
        <w:pStyle w:val="a6"/>
        <w:jc w:val="both"/>
        <w:rPr>
          <w:sz w:val="28"/>
          <w:szCs w:val="28"/>
          <w:lang w:val="uk-UA"/>
        </w:rPr>
      </w:pPr>
    </w:p>
    <w:p w:rsidR="009B7064" w:rsidRDefault="000B40FD" w:rsidP="009B7064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A6615" w:rsidRPr="00DA6615" w:rsidRDefault="00DA6615" w:rsidP="00DA661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/>
        </w:rPr>
      </w:pPr>
      <w:r w:rsidRPr="00DA6615">
        <w:rPr>
          <w:rFonts w:ascii="Times New Roman" w:hAnsi="Times New Roman" w:cs="Times New Roman"/>
          <w:color w:val="000000"/>
          <w:spacing w:val="-1"/>
          <w:sz w:val="28"/>
          <w:szCs w:val="28"/>
          <w:lang w:val="uk-UA"/>
        </w:rPr>
        <w:t xml:space="preserve">Звіт </w:t>
      </w:r>
    </w:p>
    <w:p w:rsidR="00DA6615" w:rsidRPr="00DA6615" w:rsidRDefault="00DA6615" w:rsidP="00DA6615">
      <w:pPr>
        <w:spacing w:line="240" w:lineRule="exact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DA6615">
        <w:rPr>
          <w:rFonts w:ascii="Times New Roman" w:hAnsi="Times New Roman" w:cs="Times New Roman"/>
          <w:color w:val="000000"/>
          <w:spacing w:val="-1"/>
          <w:sz w:val="28"/>
          <w:szCs w:val="28"/>
          <w:lang w:val="uk-UA"/>
        </w:rPr>
        <w:t xml:space="preserve">про задоволення </w:t>
      </w:r>
      <w:r w:rsidRPr="00DA6615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запитів на публічну інформацію,  що надійшли до виконавчого комітету </w:t>
      </w:r>
      <w:proofErr w:type="spellStart"/>
      <w:r w:rsidRPr="00DA6615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 w:rsidRPr="00DA6615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DA6615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протягом </w:t>
      </w:r>
    </w:p>
    <w:p w:rsidR="00DA6615" w:rsidRDefault="00DA6615" w:rsidP="00DA6615">
      <w:pPr>
        <w:spacing w:line="240" w:lineRule="exact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</w:rPr>
        <w:t>січень-березень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202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4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року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(І-ІІ-ІІІ квартал 2024 року)</w:t>
      </w:r>
    </w:p>
    <w:p w:rsidR="00DA6615" w:rsidRDefault="00DA6615" w:rsidP="00DA6615">
      <w:pPr>
        <w:spacing w:line="24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DA6615" w:rsidTr="00DA6615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Зареєстровано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запитів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 за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період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з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>01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.01.202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по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 w:eastAsia="en-US"/>
              </w:rPr>
              <w:t xml:space="preserve">30.09.2024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uk-UA" w:eastAsia="en-US"/>
              </w:rPr>
              <w:t xml:space="preserve">23 </w:t>
            </w: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DA6615" w:rsidTr="00DA6615">
        <w:trPr>
          <w:trHeight w:val="785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За формою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подання</w:t>
            </w:r>
            <w:proofErr w:type="spellEnd"/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  <w:proofErr w:type="spellEnd"/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  <w:proofErr w:type="spellEnd"/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  <w:proofErr w:type="spellEnd"/>
          </w:p>
        </w:tc>
      </w:tr>
      <w:tr w:rsidR="00DA6615" w:rsidTr="00DA6615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2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21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DA6615" w:rsidTr="00DA6615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За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категорією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запитувачів</w:t>
            </w:r>
            <w:proofErr w:type="spellEnd"/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громадян</w:t>
            </w:r>
            <w:proofErr w:type="spellEnd"/>
          </w:p>
        </w:tc>
      </w:tr>
      <w:tr w:rsidR="00DA6615" w:rsidTr="00DA6615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DA6615" w:rsidTr="00DA6615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розгляду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запитів</w:t>
            </w:r>
            <w:proofErr w:type="spellEnd"/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DA6615" w:rsidRDefault="00DA6615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стадії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</w:p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  <w:proofErr w:type="spellEnd"/>
          </w:p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  <w:proofErr w:type="spellEnd"/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Причини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відмови</w:t>
            </w:r>
            <w:proofErr w:type="spellEnd"/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DA6615" w:rsidTr="00DA6615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  <w:proofErr w:type="spellEnd"/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т. ч.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належним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розпорядникам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інформації</w:t>
            </w:r>
            <w:proofErr w:type="spellEnd"/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DA6615" w:rsidTr="00DA6615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23</w:t>
            </w: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рада  не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володіє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і  не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зобов’язана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відповідно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до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її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компетенції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володіти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інформацією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інформація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належить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до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категорії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інформації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з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обмеженим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оплачено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фактичні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витрати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пов’язані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копіюванням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друком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6615" w:rsidRDefault="00DA6615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дотримано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вимог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інформацію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DA6615" w:rsidTr="00DA6615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надіслано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лист про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відкликання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запиту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6615" w:rsidRDefault="00DA661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val="ru-RU" w:eastAsia="uk-UA"/>
        </w:rPr>
      </w:pP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lastRenderedPageBreak/>
        <w:t xml:space="preserve">Робота із запитами на публічну в </w:t>
      </w:r>
      <w:proofErr w:type="spellStart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За І-ІІ-ІІІ квартал 2024 року надійшло </w:t>
      </w:r>
      <w:r>
        <w:rPr>
          <w:rStyle w:val="1"/>
          <w:rFonts w:eastAsiaTheme="minorEastAsia"/>
          <w:b/>
          <w:color w:val="000000"/>
          <w:sz w:val="28"/>
          <w:szCs w:val="28"/>
          <w:u w:val="single"/>
          <w:lang w:eastAsia="uk-UA"/>
        </w:rPr>
        <w:t>23</w:t>
      </w: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 інформаційних запити, з них: 5– від фізичних осіб, 18 – від юридичних осіб.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мережі магазинів «Аврора»;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витрат, здійснених на заходи, пов’язані з відновленням громад Запорізької області;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ділянок доріг з погіршеним дорожнім покриттям;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- щодо коштів  </w:t>
      </w:r>
      <w:proofErr w:type="spellStart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 громади стосовно, які були направлені на допомогу Силам оборони України;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кількості пошкоджених об’єктів;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 щодо просторового плану розвитку територій;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розміщення місць тимчасово зберігання відходів;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 транспортного сполучення;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- щодо потреб ВПО; 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щодо благоустрою;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про придбані авто з 24.02.2024 року;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- про документацію стосовно </w:t>
      </w:r>
      <w:proofErr w:type="spellStart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безпілотників</w:t>
      </w:r>
      <w:proofErr w:type="spellEnd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стосовно реконструкції Північного групового водогону;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стосовно податку на нерухоме майно;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про акти будівельних робіт;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аналіз електронних петицій;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інформація про будівництво Центру безпеки;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- будівництво протирадіаційного укриття (с. </w:t>
      </w:r>
      <w:proofErr w:type="spellStart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Петропіль</w:t>
      </w:r>
      <w:proofErr w:type="spellEnd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);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- критерії відбору </w:t>
      </w:r>
      <w:proofErr w:type="spellStart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проєкту</w:t>
      </w:r>
      <w:proofErr w:type="spellEnd"/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 xml:space="preserve"> в рамках відбудови;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- стосовно плану та програми відбудови;</w:t>
      </w:r>
    </w:p>
    <w:p w:rsidR="00DA6615" w:rsidRDefault="00DA6615" w:rsidP="00DA6615">
      <w:pPr>
        <w:pStyle w:val="a3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Всі інформаційні запити, які надійшли, розглянуті відповідно до вимог Закону України «Про доступ до публічної інформації» у встановлені законодавством терміни.</w:t>
      </w:r>
    </w:p>
    <w:p w:rsidR="00DA6615" w:rsidRDefault="00DA6615" w:rsidP="00DA6615">
      <w:pPr>
        <w:pStyle w:val="a3"/>
        <w:spacing w:after="0"/>
        <w:ind w:left="20" w:right="20" w:firstLine="831"/>
        <w:jc w:val="both"/>
        <w:rPr>
          <w:rStyle w:val="1"/>
          <w:rFonts w:eastAsiaTheme="minorEastAsia"/>
          <w:color w:val="000000"/>
          <w:sz w:val="28"/>
          <w:szCs w:val="28"/>
          <w:lang w:eastAsia="uk-UA"/>
        </w:rPr>
      </w:pPr>
      <w:r>
        <w:rPr>
          <w:rStyle w:val="1"/>
          <w:rFonts w:eastAsiaTheme="minorEastAsia"/>
          <w:color w:val="000000"/>
          <w:sz w:val="28"/>
          <w:szCs w:val="28"/>
          <w:lang w:eastAsia="uk-UA"/>
        </w:rPr>
        <w:t>Забезпечення прозорості та відкритості діяльності Фонду є одним із основних його напрямків, який знаходиться на постійному контролі.</w:t>
      </w:r>
    </w:p>
    <w:p w:rsidR="00DA6615" w:rsidRDefault="00DA6615" w:rsidP="00DA6615">
      <w:pPr>
        <w:spacing w:after="0" w:line="240" w:lineRule="exact"/>
        <w:jc w:val="both"/>
        <w:rPr>
          <w:bCs/>
          <w:iCs/>
        </w:rPr>
      </w:pPr>
    </w:p>
    <w:p w:rsidR="00DA6615" w:rsidRDefault="00DA6615" w:rsidP="00DA6615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</w:pPr>
    </w:p>
    <w:p w:rsidR="00DA6615" w:rsidRDefault="00DA6615" w:rsidP="00DA6615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</w:pPr>
    </w:p>
    <w:p w:rsidR="00DA6615" w:rsidRDefault="00DA6615" w:rsidP="00DA6615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>Головний спеціаліст</w:t>
      </w:r>
    </w:p>
    <w:p w:rsidR="00DA6615" w:rsidRDefault="00DA6615" w:rsidP="00DA6615">
      <w:pPr>
        <w:spacing w:after="0" w:line="240" w:lineRule="exact"/>
        <w:jc w:val="both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загального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відділу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 xml:space="preserve">         Л.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>Черкашина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uk-UA"/>
        </w:rPr>
        <w:t xml:space="preserve"> </w:t>
      </w:r>
    </w:p>
    <w:p w:rsidR="00DA6615" w:rsidRDefault="00DA6615" w:rsidP="00DA6615">
      <w:pPr>
        <w:rPr>
          <w:rFonts w:ascii="Times New Roman" w:hAnsi="Times New Roman" w:cs="Times New Roman"/>
        </w:rPr>
      </w:pPr>
    </w:p>
    <w:p w:rsidR="009B7064" w:rsidRPr="000B40FD" w:rsidRDefault="00DA6615" w:rsidP="009B7064">
      <w:r w:rsidRPr="000B40FD">
        <w:t xml:space="preserve"> </w:t>
      </w:r>
    </w:p>
    <w:p w:rsidR="00437BB7" w:rsidRDefault="00437BB7"/>
    <w:sectPr w:rsidR="00437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EB3"/>
    <w:rsid w:val="000B40FD"/>
    <w:rsid w:val="00172EB3"/>
    <w:rsid w:val="00437BB7"/>
    <w:rsid w:val="009B7064"/>
    <w:rsid w:val="00DA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B2A95-53D1-4B4C-9216-222DB9E6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06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semiHidden/>
    <w:unhideWhenUsed/>
    <w:rsid w:val="009B706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4">
    <w:name w:val="Основной текст Знак"/>
    <w:basedOn w:val="a0"/>
    <w:uiPriority w:val="99"/>
    <w:semiHidden/>
    <w:rsid w:val="009B7064"/>
    <w:rPr>
      <w:rFonts w:eastAsiaTheme="minorEastAsia"/>
      <w:lang w:eastAsia="ru-RU"/>
    </w:rPr>
  </w:style>
  <w:style w:type="character" w:customStyle="1" w:styleId="a5">
    <w:name w:val="Без интервала Знак"/>
    <w:link w:val="a6"/>
    <w:uiPriority w:val="1"/>
    <w:locked/>
    <w:rsid w:val="009B7064"/>
    <w:rPr>
      <w:rFonts w:ascii="Times New Roman" w:eastAsiaTheme="minorEastAsia" w:hAnsi="Times New Roman" w:cs="Times New Roman"/>
      <w:lang w:eastAsia="ru-RU"/>
    </w:rPr>
  </w:style>
  <w:style w:type="paragraph" w:styleId="a6">
    <w:name w:val="No Spacing"/>
    <w:link w:val="a5"/>
    <w:uiPriority w:val="1"/>
    <w:qFormat/>
    <w:rsid w:val="009B7064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customStyle="1" w:styleId="1">
    <w:name w:val="Основной текст Знак1"/>
    <w:link w:val="a3"/>
    <w:semiHidden/>
    <w:locked/>
    <w:rsid w:val="009B7064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paragraph" w:styleId="a7">
    <w:name w:val="Balloon Text"/>
    <w:basedOn w:val="a"/>
    <w:link w:val="a8"/>
    <w:uiPriority w:val="99"/>
    <w:semiHidden/>
    <w:unhideWhenUsed/>
    <w:rsid w:val="009B70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B706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2024-10-03T05:15:00Z</cp:lastPrinted>
  <dcterms:created xsi:type="dcterms:W3CDTF">2024-10-03T05:12:00Z</dcterms:created>
  <dcterms:modified xsi:type="dcterms:W3CDTF">2025-01-21T06:53:00Z</dcterms:modified>
</cp:coreProperties>
</file>