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B1E710" w14:textId="60CEB5C0" w:rsidR="005E0098" w:rsidRDefault="005B41B3" w:rsidP="005E0098">
      <w:pPr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val="uk-UA" w:eastAsia="ru-RU"/>
        </w:rPr>
        <w:t xml:space="preserve"> </w:t>
      </w:r>
    </w:p>
    <w:p w14:paraId="751F792A" w14:textId="77777777" w:rsidR="005B41B3" w:rsidRDefault="005B41B3" w:rsidP="005E0098">
      <w:pPr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val="uk-UA" w:eastAsia="ru-RU"/>
        </w:rPr>
      </w:pPr>
    </w:p>
    <w:p w14:paraId="5F3D0948" w14:textId="77777777" w:rsidR="005B41B3" w:rsidRDefault="005B41B3" w:rsidP="005B41B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object w:dxaOrig="600" w:dyaOrig="960" w14:anchorId="4D15FA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48pt" o:ole="" fillcolor="window">
            <v:imagedata r:id="rId5" o:title=""/>
          </v:shape>
          <o:OLEObject Type="Embed" ProgID="Word.Picture.8" ShapeID="_x0000_i1025" DrawAspect="Content" ObjectID="_1798893986" r:id="rId6"/>
        </w:object>
      </w:r>
    </w:p>
    <w:p w14:paraId="4399EB05" w14:textId="77777777" w:rsidR="005B41B3" w:rsidRDefault="005B41B3" w:rsidP="005B41B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14:paraId="02D9ECD2" w14:textId="77777777" w:rsidR="005B41B3" w:rsidRDefault="005B41B3" w:rsidP="005B41B3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14:paraId="7D5EEB22" w14:textId="77777777" w:rsidR="005B41B3" w:rsidRDefault="005B41B3" w:rsidP="005B41B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ВИКОНАВЧИЙ КОМІТЕТ </w:t>
      </w:r>
    </w:p>
    <w:p w14:paraId="3D6F760F" w14:textId="77777777" w:rsidR="005B41B3" w:rsidRDefault="005B41B3" w:rsidP="005B41B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14:paraId="7810EDD8" w14:textId="77777777" w:rsidR="005B41B3" w:rsidRDefault="005B41B3" w:rsidP="005B41B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378281C" w14:textId="7CED3029" w:rsidR="005B41B3" w:rsidRDefault="005B41B3" w:rsidP="005B41B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07.11.2024 року                            м. Запоріжжя                                         № 369</w:t>
      </w:r>
    </w:p>
    <w:p w14:paraId="325D9F70" w14:textId="77777777" w:rsidR="005B41B3" w:rsidRPr="005B41B3" w:rsidRDefault="005B41B3" w:rsidP="005B41B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8FA0E08" w14:textId="77777777" w:rsidR="005E0098" w:rsidRPr="00E56DCC" w:rsidRDefault="005E0098" w:rsidP="005E0098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E56DCC">
        <w:rPr>
          <w:rFonts w:ascii="Times New Roman" w:hAnsi="Times New Roman" w:cs="Times New Roman"/>
          <w:sz w:val="28"/>
          <w:szCs w:val="28"/>
          <w:lang w:val="uk-UA"/>
        </w:rPr>
        <w:t xml:space="preserve">Про затвердження висновку про </w:t>
      </w:r>
    </w:p>
    <w:p w14:paraId="36A24E4D" w14:textId="77777777" w:rsidR="005B41B3" w:rsidRDefault="005E0098" w:rsidP="005B41B3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можливість</w:t>
      </w:r>
      <w:r w:rsidRPr="00E56DCC">
        <w:rPr>
          <w:rFonts w:ascii="Times New Roman" w:hAnsi="Times New Roman" w:cs="Times New Roman"/>
          <w:sz w:val="28"/>
          <w:szCs w:val="28"/>
          <w:lang w:val="uk-UA"/>
        </w:rPr>
        <w:t xml:space="preserve"> призначення опікуна </w:t>
      </w:r>
    </w:p>
    <w:p w14:paraId="3C4452C3" w14:textId="0BA2BB04" w:rsidR="005E0098" w:rsidRDefault="005E0098" w:rsidP="005B41B3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573690DD" w14:textId="77777777" w:rsidR="0033396A" w:rsidRPr="0033396A" w:rsidRDefault="005E0098" w:rsidP="0033396A">
      <w:pPr>
        <w:pStyle w:val="a3"/>
        <w:jc w:val="both"/>
        <w:rPr>
          <w:rStyle w:val="rvts14"/>
          <w:rFonts w:ascii="Times New Roman" w:hAnsi="Times New Roman" w:cs="Times New Roman"/>
          <w:bCs/>
          <w:color w:val="000000"/>
          <w:sz w:val="28"/>
          <w:szCs w:val="28"/>
          <w:lang w:val="uk-UA"/>
        </w:rPr>
      </w:pPr>
      <w:r w:rsidRPr="0033396A">
        <w:rPr>
          <w:rFonts w:ascii="Times New Roman" w:hAnsi="Times New Roman" w:cs="Times New Roman"/>
          <w:sz w:val="28"/>
          <w:szCs w:val="28"/>
          <w:lang w:val="uk-UA"/>
        </w:rPr>
        <w:t xml:space="preserve">        Керуючись статтями 56, 58, частиною 1 статті 60 Цивільного кодексу України, Правилами опіки та піклування затвердженими спільним наказом № 34/166/131/88 від 26.05.1999р.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України, статтями 11, 40 Закону України «Про місцеве самоврядування в Україні», враховуючи пропозиції Опікунської ради при виконавчому комітеті Широківської сільської ради Запорізького району Запорізької області,</w:t>
      </w:r>
      <w:r w:rsidRPr="0033396A">
        <w:rPr>
          <w:rStyle w:val="rvts14"/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 </w:t>
      </w:r>
    </w:p>
    <w:p w14:paraId="2427DB68" w14:textId="63605EE7" w:rsidR="005E0098" w:rsidRPr="0033396A" w:rsidRDefault="005E0098" w:rsidP="0033396A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396A">
        <w:rPr>
          <w:rFonts w:ascii="Times New Roman" w:hAnsi="Times New Roman" w:cs="Times New Roman"/>
          <w:sz w:val="28"/>
          <w:szCs w:val="28"/>
          <w:lang w:val="uk-UA"/>
        </w:rPr>
        <w:t>виконавчий комітет Широківської сільської ради</w:t>
      </w:r>
    </w:p>
    <w:p w14:paraId="2818F315" w14:textId="77777777" w:rsidR="005E0098" w:rsidRPr="0033396A" w:rsidRDefault="005E0098" w:rsidP="0033396A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396A"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14:paraId="60323F59" w14:textId="32008795" w:rsidR="005E0098" w:rsidRPr="0033396A" w:rsidRDefault="0033396A" w:rsidP="0033396A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="005E0098" w:rsidRPr="0033396A">
        <w:rPr>
          <w:rFonts w:ascii="Times New Roman" w:hAnsi="Times New Roman" w:cs="Times New Roman"/>
          <w:sz w:val="28"/>
          <w:szCs w:val="28"/>
          <w:lang w:val="uk-UA"/>
        </w:rPr>
        <w:t xml:space="preserve">Затвердити подання про можливість призначення </w:t>
      </w:r>
      <w:r w:rsidR="001B1C77">
        <w:rPr>
          <w:rFonts w:ascii="Times New Roman" w:hAnsi="Times New Roman"/>
          <w:sz w:val="28"/>
          <w:szCs w:val="28"/>
          <w:lang w:val="uk-UA"/>
        </w:rPr>
        <w:t xml:space="preserve">Ххххххх Хххххх Ххххххх, хх.хх.хххх  </w:t>
      </w:r>
      <w:r w:rsidR="001B1C7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E0098" w:rsidRPr="0033396A">
        <w:rPr>
          <w:rFonts w:ascii="Times New Roman" w:hAnsi="Times New Roman" w:cs="Times New Roman"/>
          <w:sz w:val="28"/>
          <w:szCs w:val="28"/>
          <w:lang w:val="uk-UA"/>
        </w:rPr>
        <w:t xml:space="preserve"> р.н. опікуном над </w:t>
      </w:r>
      <w:r w:rsidR="001B1C77">
        <w:rPr>
          <w:rFonts w:ascii="Times New Roman" w:hAnsi="Times New Roman"/>
          <w:sz w:val="28"/>
          <w:szCs w:val="28"/>
          <w:lang w:val="uk-UA"/>
        </w:rPr>
        <w:t xml:space="preserve">Ххххххх Хххххх Ххххххх, хх.хх.хххх  </w:t>
      </w:r>
      <w:r w:rsidR="001B1C7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E0098" w:rsidRPr="0033396A">
        <w:rPr>
          <w:rFonts w:ascii="Times New Roman" w:hAnsi="Times New Roman" w:cs="Times New Roman"/>
          <w:sz w:val="28"/>
          <w:szCs w:val="28"/>
          <w:lang w:val="uk-UA"/>
        </w:rPr>
        <w:t xml:space="preserve"> р.н.(додається).</w:t>
      </w:r>
    </w:p>
    <w:p w14:paraId="02B5278E" w14:textId="65FB176E" w:rsidR="005E0098" w:rsidRPr="0033396A" w:rsidRDefault="0033396A" w:rsidP="0033396A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="005E0098" w:rsidRPr="0033396A">
        <w:rPr>
          <w:rFonts w:ascii="Times New Roman" w:hAnsi="Times New Roman" w:cs="Times New Roman"/>
          <w:sz w:val="28"/>
          <w:szCs w:val="28"/>
          <w:lang w:val="uk-UA"/>
        </w:rPr>
        <w:t xml:space="preserve">Юридичному відділу Широківської сільської ради Запорізького району Запорізької області подати до суду подання про можливість призначення </w:t>
      </w:r>
      <w:r w:rsidR="001B1C77">
        <w:rPr>
          <w:rFonts w:ascii="Times New Roman" w:hAnsi="Times New Roman"/>
          <w:sz w:val="28"/>
          <w:szCs w:val="28"/>
          <w:lang w:val="uk-UA"/>
        </w:rPr>
        <w:t xml:space="preserve">Ххххххх Хххххх Ххххххх, хх.хх.хххх  </w:t>
      </w:r>
      <w:r w:rsidR="005E0098" w:rsidRPr="0033396A">
        <w:rPr>
          <w:rFonts w:ascii="Times New Roman" w:hAnsi="Times New Roman" w:cs="Times New Roman"/>
          <w:sz w:val="28"/>
          <w:szCs w:val="28"/>
          <w:lang w:val="uk-UA"/>
        </w:rPr>
        <w:t xml:space="preserve">р.н. опікуном над </w:t>
      </w:r>
      <w:r w:rsidR="001B1C77">
        <w:rPr>
          <w:rFonts w:ascii="Times New Roman" w:hAnsi="Times New Roman"/>
          <w:sz w:val="28"/>
          <w:szCs w:val="28"/>
          <w:lang w:val="uk-UA"/>
        </w:rPr>
        <w:t xml:space="preserve">Ххххххх Хххххх Ххххххх, хх.хх.хххх  </w:t>
      </w:r>
      <w:r w:rsidR="001B1C7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E0098" w:rsidRPr="0033396A">
        <w:rPr>
          <w:rFonts w:ascii="Times New Roman" w:hAnsi="Times New Roman" w:cs="Times New Roman"/>
          <w:sz w:val="28"/>
          <w:szCs w:val="28"/>
          <w:lang w:val="uk-UA"/>
        </w:rPr>
        <w:t xml:space="preserve"> р.н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5E0098" w:rsidRPr="0033396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1C4FA886" w14:textId="66E8DF1B" w:rsidR="0033396A" w:rsidRDefault="0033396A" w:rsidP="0033396A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</w:t>
      </w:r>
      <w:r w:rsidR="005E0098" w:rsidRPr="0033396A">
        <w:rPr>
          <w:rFonts w:ascii="Times New Roman" w:hAnsi="Times New Roman" w:cs="Times New Roman"/>
          <w:sz w:val="28"/>
          <w:szCs w:val="28"/>
          <w:lang w:val="uk-UA"/>
        </w:rPr>
        <w:t xml:space="preserve">Контроль за виконанням цього покласти на заступника сільського голови з питань діяльності виконавчих органів Широківської сільської ради </w:t>
      </w:r>
    </w:p>
    <w:p w14:paraId="7ABB2D7A" w14:textId="3700F09A" w:rsidR="005E0098" w:rsidRPr="0033396A" w:rsidRDefault="005E0098" w:rsidP="0033396A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396A">
        <w:rPr>
          <w:rFonts w:ascii="Times New Roman" w:hAnsi="Times New Roman" w:cs="Times New Roman"/>
          <w:sz w:val="28"/>
          <w:szCs w:val="28"/>
          <w:lang w:val="uk-UA"/>
        </w:rPr>
        <w:t>Ставицьку О.</w:t>
      </w:r>
    </w:p>
    <w:p w14:paraId="390A499E" w14:textId="3A1B0835" w:rsidR="005E0098" w:rsidRDefault="005E0098" w:rsidP="0033396A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396A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14:paraId="5AB6F65B" w14:textId="3A169EF0" w:rsidR="005E0098" w:rsidRDefault="005E0098" w:rsidP="005E0098">
      <w:r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                                                     </w:t>
      </w:r>
      <w:r w:rsidR="0033396A">
        <w:rPr>
          <w:rFonts w:ascii="Times New Roman" w:hAnsi="Times New Roman" w:cs="Times New Roman"/>
          <w:sz w:val="28"/>
          <w:szCs w:val="28"/>
          <w:lang w:val="uk-UA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Денис КОРОТЕНКО</w:t>
      </w:r>
    </w:p>
    <w:p w14:paraId="3815F799" w14:textId="77777777" w:rsidR="005E0098" w:rsidRDefault="005E0098" w:rsidP="005E0098"/>
    <w:p w14:paraId="4D23A489" w14:textId="6C43869D" w:rsidR="00A9415F" w:rsidRDefault="004D10A0" w:rsidP="001B1C77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lang w:val="uk-UA"/>
        </w:rPr>
        <w:t xml:space="preserve"> </w:t>
      </w:r>
      <w:r w:rsidR="001B1C77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14:paraId="4D929848" w14:textId="3F009EE7" w:rsidR="00EB42FD" w:rsidRPr="004D10A0" w:rsidRDefault="00EB42FD" w:rsidP="00A9415F">
      <w:pPr>
        <w:rPr>
          <w:lang w:val="uk-UA"/>
        </w:rPr>
      </w:pPr>
    </w:p>
    <w:sectPr w:rsidR="00EB42FD" w:rsidRPr="004D10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092611"/>
    <w:multiLevelType w:val="hybridMultilevel"/>
    <w:tmpl w:val="8D0696CC"/>
    <w:lvl w:ilvl="0" w:tplc="543021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1" w:hanging="360"/>
      </w:pPr>
    </w:lvl>
    <w:lvl w:ilvl="2" w:tplc="0419001B" w:tentative="1">
      <w:start w:val="1"/>
      <w:numFmt w:val="lowerRoman"/>
      <w:lvlText w:val="%3."/>
      <w:lvlJc w:val="right"/>
      <w:pPr>
        <w:ind w:left="2551" w:hanging="180"/>
      </w:pPr>
    </w:lvl>
    <w:lvl w:ilvl="3" w:tplc="0419000F" w:tentative="1">
      <w:start w:val="1"/>
      <w:numFmt w:val="decimal"/>
      <w:lvlText w:val="%4."/>
      <w:lvlJc w:val="left"/>
      <w:pPr>
        <w:ind w:left="3271" w:hanging="360"/>
      </w:pPr>
    </w:lvl>
    <w:lvl w:ilvl="4" w:tplc="04190019" w:tentative="1">
      <w:start w:val="1"/>
      <w:numFmt w:val="lowerLetter"/>
      <w:lvlText w:val="%5."/>
      <w:lvlJc w:val="left"/>
      <w:pPr>
        <w:ind w:left="3991" w:hanging="360"/>
      </w:pPr>
    </w:lvl>
    <w:lvl w:ilvl="5" w:tplc="0419001B" w:tentative="1">
      <w:start w:val="1"/>
      <w:numFmt w:val="lowerRoman"/>
      <w:lvlText w:val="%6."/>
      <w:lvlJc w:val="right"/>
      <w:pPr>
        <w:ind w:left="4711" w:hanging="180"/>
      </w:pPr>
    </w:lvl>
    <w:lvl w:ilvl="6" w:tplc="0419000F" w:tentative="1">
      <w:start w:val="1"/>
      <w:numFmt w:val="decimal"/>
      <w:lvlText w:val="%7."/>
      <w:lvlJc w:val="left"/>
      <w:pPr>
        <w:ind w:left="5431" w:hanging="360"/>
      </w:pPr>
    </w:lvl>
    <w:lvl w:ilvl="7" w:tplc="04190019" w:tentative="1">
      <w:start w:val="1"/>
      <w:numFmt w:val="lowerLetter"/>
      <w:lvlText w:val="%8."/>
      <w:lvlJc w:val="left"/>
      <w:pPr>
        <w:ind w:left="6151" w:hanging="360"/>
      </w:pPr>
    </w:lvl>
    <w:lvl w:ilvl="8" w:tplc="0419001B" w:tentative="1">
      <w:start w:val="1"/>
      <w:numFmt w:val="lowerRoman"/>
      <w:lvlText w:val="%9."/>
      <w:lvlJc w:val="right"/>
      <w:pPr>
        <w:ind w:left="68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21E"/>
    <w:rsid w:val="001B1C77"/>
    <w:rsid w:val="0033396A"/>
    <w:rsid w:val="004D10A0"/>
    <w:rsid w:val="005B41B3"/>
    <w:rsid w:val="005E0098"/>
    <w:rsid w:val="00A9415F"/>
    <w:rsid w:val="00E8021E"/>
    <w:rsid w:val="00EB42FD"/>
    <w:rsid w:val="00F1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1D5E13-ADCC-4C4C-B8F0-0E506920F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0098"/>
    <w:pPr>
      <w:spacing w:after="20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5E0098"/>
    <w:pPr>
      <w:spacing w:after="0" w:line="240" w:lineRule="auto"/>
    </w:pPr>
    <w:rPr>
      <w:lang w:val="ru-RU"/>
    </w:rPr>
  </w:style>
  <w:style w:type="character" w:customStyle="1" w:styleId="rvts14">
    <w:name w:val="rvts14"/>
    <w:basedOn w:val="a0"/>
    <w:rsid w:val="005E0098"/>
  </w:style>
  <w:style w:type="paragraph" w:styleId="a5">
    <w:name w:val="List Paragraph"/>
    <w:basedOn w:val="a"/>
    <w:uiPriority w:val="34"/>
    <w:qFormat/>
    <w:rsid w:val="005E0098"/>
    <w:pPr>
      <w:spacing w:after="160" w:line="259" w:lineRule="auto"/>
      <w:ind w:left="720"/>
      <w:contextualSpacing/>
    </w:pPr>
  </w:style>
  <w:style w:type="paragraph" w:customStyle="1" w:styleId="1">
    <w:name w:val="Без интервала1"/>
    <w:uiPriority w:val="1"/>
    <w:qFormat/>
    <w:rsid w:val="004D10A0"/>
    <w:pPr>
      <w:spacing w:after="0" w:line="240" w:lineRule="auto"/>
    </w:pPr>
    <w:rPr>
      <w:rFonts w:eastAsiaTheme="minorEastAsia"/>
      <w:lang w:val="ru-RU" w:eastAsia="ru-RU"/>
    </w:rPr>
  </w:style>
  <w:style w:type="paragraph" w:styleId="a6">
    <w:name w:val="Balloon Text"/>
    <w:basedOn w:val="a"/>
    <w:link w:val="a7"/>
    <w:uiPriority w:val="99"/>
    <w:semiHidden/>
    <w:unhideWhenUsed/>
    <w:rsid w:val="003339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3396A"/>
    <w:rPr>
      <w:rFonts w:ascii="Segoe UI" w:hAnsi="Segoe UI" w:cs="Segoe UI"/>
      <w:sz w:val="18"/>
      <w:szCs w:val="18"/>
      <w:lang w:val="ru-RU"/>
    </w:rPr>
  </w:style>
  <w:style w:type="character" w:customStyle="1" w:styleId="a4">
    <w:name w:val="Без интервала Знак"/>
    <w:link w:val="a3"/>
    <w:uiPriority w:val="1"/>
    <w:locked/>
    <w:rsid w:val="00A9415F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Головань</dc:creator>
  <cp:keywords/>
  <dc:description/>
  <cp:lastModifiedBy>Пользователь</cp:lastModifiedBy>
  <cp:revision>13</cp:revision>
  <cp:lastPrinted>2024-11-18T13:48:00Z</cp:lastPrinted>
  <dcterms:created xsi:type="dcterms:W3CDTF">2024-11-07T07:52:00Z</dcterms:created>
  <dcterms:modified xsi:type="dcterms:W3CDTF">2025-01-20T14:00:00Z</dcterms:modified>
</cp:coreProperties>
</file>