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D70" w:rsidRDefault="002F0D70" w:rsidP="002F0D7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5" o:title=""/>
          </v:shape>
          <o:OLEObject Type="Embed" ProgID="Word.Picture.8" ShapeID="_x0000_i1025" DrawAspect="Content" ObjectID="_1822827896" r:id="rId6"/>
        </w:object>
      </w:r>
    </w:p>
    <w:p w:rsidR="002F0D70" w:rsidRDefault="002F0D70" w:rsidP="002F0D7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F0D70" w:rsidRDefault="002F0D70" w:rsidP="002F0D70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F0D70" w:rsidRDefault="002F0D70" w:rsidP="002F0D7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F0D70" w:rsidRDefault="002F0D70" w:rsidP="002F0D7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F0D70" w:rsidRDefault="002F0D70" w:rsidP="002F0D7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2F0D70" w:rsidRDefault="002F0D70" w:rsidP="002F0D70">
      <w:pPr>
        <w:jc w:val="center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 xml:space="preserve">23.10.2025 року </w:t>
      </w: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</w:rPr>
        <w:t xml:space="preserve">       м.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Запор</w:t>
      </w:r>
      <w:r>
        <w:rPr>
          <w:sz w:val="28"/>
          <w:szCs w:val="28"/>
          <w:lang w:val="uk-UA"/>
        </w:rPr>
        <w:t>і</w:t>
      </w:r>
      <w:proofErr w:type="spellStart"/>
      <w:r>
        <w:rPr>
          <w:sz w:val="28"/>
          <w:szCs w:val="28"/>
        </w:rPr>
        <w:t>жжя</w:t>
      </w:r>
      <w:proofErr w:type="spellEnd"/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</w:rPr>
        <w:t xml:space="preserve">        №</w:t>
      </w:r>
      <w:r>
        <w:rPr>
          <w:sz w:val="28"/>
          <w:szCs w:val="28"/>
          <w:lang w:val="uk-UA"/>
        </w:rPr>
        <w:t xml:space="preserve"> 405 </w:t>
      </w:r>
      <w:r>
        <w:rPr>
          <w:sz w:val="28"/>
          <w:lang w:val="uk-UA"/>
        </w:rPr>
        <w:t xml:space="preserve"> </w:t>
      </w:r>
    </w:p>
    <w:p w:rsidR="002F0D70" w:rsidRDefault="002F0D70" w:rsidP="002F0D70">
      <w:pPr>
        <w:jc w:val="both"/>
        <w:rPr>
          <w:sz w:val="28"/>
          <w:szCs w:val="28"/>
          <w:lang w:val="uk-UA"/>
        </w:rPr>
      </w:pP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надання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дозволу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</w:p>
    <w:p w:rsidR="002F0D70" w:rsidRPr="00AC6C31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частини тіла</w:t>
      </w:r>
    </w:p>
    <w:p w:rsidR="002F0D70" w:rsidRPr="002F0D70" w:rsidRDefault="002F0D70" w:rsidP="002F0D70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r w:rsidRPr="002F0D70">
        <w:rPr>
          <w:rFonts w:ascii="Times New Roman" w:hAnsi="Times New Roman"/>
          <w:sz w:val="28"/>
          <w:szCs w:val="28"/>
          <w:lang w:val="uk-UA" w:eastAsia="uk-UA"/>
        </w:rPr>
        <w:t xml:space="preserve">Керуючись статтями 40, 42, 59 Закону України «Про місцеве самоврядування в Україні»,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2F0D70">
        <w:rPr>
          <w:rFonts w:ascii="Times New Roman" w:hAnsi="Times New Roman"/>
          <w:sz w:val="28"/>
          <w:szCs w:val="28"/>
          <w:lang w:val="uk-UA" w:eastAsia="uk-UA"/>
        </w:rPr>
        <w:t xml:space="preserve"> Законом України «Про поховання та похоронну справу», розглянувши заяву </w:t>
      </w:r>
      <w:proofErr w:type="spellStart"/>
      <w:r w:rsidRPr="002F0D70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 про надання дозволу на 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частини тіла її </w:t>
      </w:r>
      <w:r>
        <w:rPr>
          <w:rFonts w:ascii="Times New Roman" w:hAnsi="Times New Roman" w:cs="Times New Roman"/>
          <w:sz w:val="28"/>
          <w:szCs w:val="28"/>
          <w:lang w:val="uk-UA"/>
        </w:rPr>
        <w:t>сина гр.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року народження,  який загинув  у зв’язку зі збройною агресією російської федерації проти України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 на кладовищі Святого Миколая  квартал № 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ряд №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місце №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, беручи до уваги надані документи:   свідоцтво про смерть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Х-ХХ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№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, видане      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 відділом державної реєстрації актів цивільного стану  у місті Запоріжжі Південного  міжрегіонального  управління Міністерства юстиції (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м.Одеса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)  від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 свідоцтво про поховання №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</w:t>
      </w:r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довідку СКП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від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№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</w:t>
      </w:r>
      <w:proofErr w:type="spellEnd"/>
      <w:r w:rsidR="003D3E67">
        <w:rPr>
          <w:rFonts w:ascii="Times New Roman" w:hAnsi="Times New Roman"/>
          <w:sz w:val="28"/>
          <w:szCs w:val="28"/>
          <w:lang w:val="uk-UA" w:eastAsia="uk-UA"/>
        </w:rPr>
        <w:t>\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хх-хх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; дозвіл на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частини тіла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окружної прокуратури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Ххххх-Ххххххх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обласної прокуратури  від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постанову</w:t>
      </w:r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районного відділу поліції ГУНП в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Ххххх-Хххххх</w:t>
      </w:r>
      <w:bookmarkStart w:id="0" w:name="_GoBack"/>
      <w:bookmarkEnd w:id="0"/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області від 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року;</w:t>
      </w:r>
    </w:p>
    <w:p w:rsidR="002F0D70" w:rsidRDefault="002F0D70" w:rsidP="002F0D70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 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ВИРІШИВ :</w:t>
      </w:r>
    </w:p>
    <w:p w:rsidR="002F0D70" w:rsidRDefault="00AC6C31" w:rsidP="00AC6C31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</w:t>
      </w:r>
      <w:r w:rsidR="002F0D70">
        <w:rPr>
          <w:rFonts w:ascii="Times New Roman" w:hAnsi="Times New Roman"/>
          <w:sz w:val="28"/>
          <w:szCs w:val="28"/>
          <w:lang w:val="uk-UA" w:eastAsia="uk-UA"/>
        </w:rPr>
        <w:t xml:space="preserve">Надати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2F0D70">
        <w:rPr>
          <w:rFonts w:ascii="Times New Roman" w:hAnsi="Times New Roman"/>
          <w:sz w:val="28"/>
          <w:szCs w:val="28"/>
          <w:lang w:val="uk-UA" w:eastAsia="uk-UA"/>
        </w:rPr>
        <w:t>гр.</w:t>
      </w:r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</w:t>
      </w:r>
      <w:proofErr w:type="spellEnd"/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</w:t>
      </w:r>
      <w:proofErr w:type="spellEnd"/>
      <w:r w:rsidR="003D3E67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3D3E67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  дозвіл на 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частини тіла її </w:t>
      </w:r>
      <w:r>
        <w:rPr>
          <w:rFonts w:ascii="Times New Roman" w:hAnsi="Times New Roman" w:cs="Times New Roman"/>
          <w:sz w:val="28"/>
          <w:szCs w:val="28"/>
          <w:lang w:val="uk-UA"/>
        </w:rPr>
        <w:t>сина гр.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року народження,  який загинув  у зв’язку зі збройною агресією російської федерації проти України 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 на кладовищі Святого Миколая  квартал № 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ряд №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місце №</w:t>
      </w:r>
      <w:r w:rsidR="003D3E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3E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>.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2. Під час </w:t>
      </w:r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AC6C31"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частини тіла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ради.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3. </w:t>
      </w:r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AC6C31">
        <w:rPr>
          <w:rFonts w:ascii="Times New Roman" w:hAnsi="Times New Roman"/>
          <w:sz w:val="28"/>
          <w:szCs w:val="28"/>
          <w:lang w:val="uk-UA" w:eastAsia="uk-UA"/>
        </w:rPr>
        <w:t>Дозахоронення</w:t>
      </w:r>
      <w:proofErr w:type="spellEnd"/>
      <w:r w:rsidR="00AC6C31">
        <w:rPr>
          <w:rFonts w:ascii="Times New Roman" w:hAnsi="Times New Roman"/>
          <w:sz w:val="28"/>
          <w:szCs w:val="28"/>
          <w:lang w:val="uk-UA" w:eastAsia="uk-UA"/>
        </w:rPr>
        <w:t xml:space="preserve"> частини тіла</w:t>
      </w:r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здійснюється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рахунок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коштів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r w:rsidR="00AC6C31">
        <w:rPr>
          <w:rFonts w:ascii="Times New Roman" w:hAnsi="Times New Roman"/>
          <w:sz w:val="28"/>
          <w:szCs w:val="28"/>
          <w:lang w:eastAsia="uk-UA"/>
        </w:rPr>
        <w:t xml:space="preserve">особи, яка </w:t>
      </w:r>
      <w:proofErr w:type="spellStart"/>
      <w:r w:rsidR="00AC6C31">
        <w:rPr>
          <w:rFonts w:ascii="Times New Roman" w:hAnsi="Times New Roman"/>
          <w:sz w:val="28"/>
          <w:szCs w:val="28"/>
          <w:lang w:eastAsia="uk-UA"/>
        </w:rPr>
        <w:t>ініціює</w:t>
      </w:r>
      <w:proofErr w:type="spellEnd"/>
      <w:r w:rsidR="00AC6C31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="00AC6C31">
        <w:rPr>
          <w:rFonts w:ascii="Times New Roman" w:hAnsi="Times New Roman"/>
          <w:sz w:val="28"/>
          <w:szCs w:val="28"/>
          <w:lang w:eastAsia="uk-UA"/>
        </w:rPr>
        <w:t>дозахоронення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першого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голови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Д.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Сільський голова                                                                     Денис КОРОТЕНКО </w:t>
      </w: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2F0D70" w:rsidRDefault="002F0D70" w:rsidP="002F0D70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2F0D70" w:rsidRDefault="002F0D70" w:rsidP="002F0D70"/>
    <w:p w:rsidR="00655589" w:rsidRDefault="00655589"/>
    <w:sectPr w:rsidR="00655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715"/>
    <w:multiLevelType w:val="hybridMultilevel"/>
    <w:tmpl w:val="30F2F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3F5"/>
    <w:rsid w:val="002F0D70"/>
    <w:rsid w:val="003D3E67"/>
    <w:rsid w:val="00655589"/>
    <w:rsid w:val="00AC6C31"/>
    <w:rsid w:val="00B6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F485A-6992-4C07-B470-994E0FC1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D7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2F0D7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2F0D70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2F0D7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AC6C3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C6C31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6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2025-10-23T12:38:00Z</cp:lastPrinted>
  <dcterms:created xsi:type="dcterms:W3CDTF">2025-10-23T12:20:00Z</dcterms:created>
  <dcterms:modified xsi:type="dcterms:W3CDTF">2025-10-24T13:19:00Z</dcterms:modified>
</cp:coreProperties>
</file>