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665" w:rsidRDefault="00791665" w:rsidP="00791665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val="uk-UA" w:eastAsia="ru-RU"/>
        </w:rPr>
        <w:object w:dxaOrig="600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5" o:title=""/>
          </v:shape>
          <o:OLEObject Type="Embed" ProgID="Word.Picture.8" ShapeID="_x0000_i1025" DrawAspect="Content" ObjectID="_1847358842" r:id="rId6"/>
        </w:object>
      </w:r>
    </w:p>
    <w:p w:rsidR="00791665" w:rsidRDefault="00791665" w:rsidP="00791665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  <w:r>
        <w:rPr>
          <w:rFonts w:ascii="Times New Roman" w:eastAsiaTheme="minorEastAsia" w:hAnsi="Times New Roman"/>
          <w:sz w:val="28"/>
          <w:lang w:eastAsia="ru-RU"/>
        </w:rPr>
        <w:t>ШИРОКІВСЬКА СІЛЬСЬКА РАДА</w:t>
      </w:r>
    </w:p>
    <w:p w:rsidR="00791665" w:rsidRDefault="00791665" w:rsidP="00791665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eastAsia="ru-RU"/>
        </w:rPr>
      </w:pPr>
      <w:r>
        <w:rPr>
          <w:rFonts w:ascii="Times New Roman" w:eastAsiaTheme="minorEastAsia" w:hAnsi="Times New Roman"/>
          <w:sz w:val="28"/>
          <w:szCs w:val="20"/>
          <w:lang w:eastAsia="ru-RU"/>
        </w:rPr>
        <w:t>ЗАПОРІЗЬКОГО РАЙОНУ ЗАПОРІЗЬКОЇ ОБЛАСТІ</w:t>
      </w:r>
    </w:p>
    <w:p w:rsidR="00791665" w:rsidRDefault="00791665" w:rsidP="00791665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lang w:eastAsia="ru-RU"/>
        </w:rPr>
      </w:pPr>
      <w:r>
        <w:rPr>
          <w:rFonts w:ascii="Times New Roman" w:eastAsiaTheme="minorEastAsia" w:hAnsi="Times New Roman"/>
          <w:sz w:val="28"/>
          <w:szCs w:val="28"/>
          <w:lang w:eastAsia="ru-RU"/>
        </w:rPr>
        <w:t>ВИКОНАВЧИЙ КОМІТЕТ</w:t>
      </w:r>
      <w:r>
        <w:rPr>
          <w:rFonts w:ascii="Times New Roman" w:eastAsiaTheme="minorEastAsia" w:hAnsi="Times New Roman"/>
          <w:sz w:val="28"/>
          <w:lang w:eastAsia="ru-RU"/>
        </w:rPr>
        <w:t xml:space="preserve"> </w:t>
      </w:r>
    </w:p>
    <w:p w:rsidR="00882C82" w:rsidRDefault="00882C82" w:rsidP="00791665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lang w:eastAsia="ru-RU"/>
        </w:rPr>
      </w:pPr>
    </w:p>
    <w:p w:rsidR="00791665" w:rsidRDefault="00791665" w:rsidP="007916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РІШЕННЯ   </w:t>
      </w:r>
    </w:p>
    <w:p w:rsidR="00791665" w:rsidRDefault="00791665" w:rsidP="007916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 xml:space="preserve"> </w:t>
      </w:r>
    </w:p>
    <w:p w:rsidR="00791665" w:rsidRDefault="00791665" w:rsidP="00791665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0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>6</w:t>
      </w:r>
      <w:r>
        <w:rPr>
          <w:rFonts w:ascii="Times New Roman" w:eastAsia="Times New Roman" w:hAnsi="Times New Roman" w:cs="Times New Roman"/>
          <w:sz w:val="28"/>
          <w:lang w:eastAsia="ru-RU"/>
        </w:rPr>
        <w:t>.0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>8</w:t>
      </w:r>
      <w:r>
        <w:rPr>
          <w:rFonts w:ascii="Times New Roman" w:eastAsia="Times New Roman" w:hAnsi="Times New Roman" w:cs="Times New Roman"/>
          <w:sz w:val="28"/>
          <w:lang w:eastAsia="ru-RU"/>
        </w:rPr>
        <w:t>.202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>6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року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  </w:t>
      </w:r>
      <w:r w:rsidR="00882C82">
        <w:rPr>
          <w:rFonts w:ascii="Times New Roman" w:eastAsia="Times New Roman" w:hAnsi="Times New Roman" w:cs="Times New Roman"/>
          <w:sz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№ </w:t>
      </w:r>
      <w:r w:rsidR="00882C82">
        <w:rPr>
          <w:rFonts w:ascii="Times New Roman" w:eastAsia="Times New Roman" w:hAnsi="Times New Roman" w:cs="Times New Roman"/>
          <w:sz w:val="28"/>
          <w:lang w:val="uk-UA" w:eastAsia="ru-RU"/>
        </w:rPr>
        <w:t>225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Calibri"/>
          <w:noProof/>
          <w:sz w:val="28"/>
          <w:szCs w:val="28"/>
        </w:rPr>
        <w:t xml:space="preserve"> </w:t>
      </w:r>
    </w:p>
    <w:tbl>
      <w:tblPr>
        <w:tblStyle w:val="a4"/>
        <w:tblW w:w="1928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40"/>
        <w:gridCol w:w="9640"/>
      </w:tblGrid>
      <w:tr w:rsidR="00791665" w:rsidTr="00791665">
        <w:trPr>
          <w:trHeight w:val="1215"/>
        </w:trPr>
        <w:tc>
          <w:tcPr>
            <w:tcW w:w="9640" w:type="dxa"/>
          </w:tcPr>
          <w:p w:rsidR="00791665" w:rsidRDefault="00791665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</w:p>
          <w:p w:rsidR="00791665" w:rsidRDefault="00791665">
            <w:pPr>
              <w:spacing w:line="240" w:lineRule="exact"/>
              <w:ind w:left="-108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bookmarkStart w:id="0" w:name="_GoBack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Про утворення Тимчасової комісії </w:t>
            </w:r>
          </w:p>
          <w:p w:rsidR="00791665" w:rsidRDefault="00791665">
            <w:pPr>
              <w:spacing w:line="240" w:lineRule="exact"/>
              <w:ind w:left="-108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з обстеження житла для тимчасового </w:t>
            </w:r>
          </w:p>
          <w:p w:rsidR="00791665" w:rsidRDefault="00791665">
            <w:pPr>
              <w:spacing w:line="240" w:lineRule="exact"/>
              <w:ind w:left="-108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проживання внутрішньо переміщених </w:t>
            </w:r>
          </w:p>
          <w:p w:rsidR="00791665" w:rsidRDefault="00791665">
            <w:pPr>
              <w:spacing w:line="240" w:lineRule="exact"/>
              <w:ind w:left="-108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осіб, затвердження її складу та Положення</w:t>
            </w:r>
          </w:p>
          <w:bookmarkEnd w:id="0"/>
          <w:p w:rsidR="00791665" w:rsidRDefault="00791665">
            <w:pPr>
              <w:spacing w:line="240" w:lineRule="exact"/>
              <w:ind w:left="-108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40" w:type="dxa"/>
          </w:tcPr>
          <w:p w:rsidR="00791665" w:rsidRDefault="00791665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791665" w:rsidRDefault="00791665" w:rsidP="007916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     Керуючись статтею 40 Закону України «Про місцеве самоврядування в Україні», відповідно до постанови Кабінету Міністрів України від 10.06.2026 рок № 751 «Про реалізацію експериментального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щодо забезпечення внутрішньо переміщених осіб житлом у сільській місцевості», з метою проведення обстеження житлових будинків, що пропонуються для придбання в рамках реалізації експериментального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щодо забезпечення внутрішньо переміщених осіб житлом у сільській місцевості, </w:t>
      </w:r>
    </w:p>
    <w:p w:rsidR="00791665" w:rsidRDefault="00791665" w:rsidP="007916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791665" w:rsidRDefault="00791665" w:rsidP="007916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ВИРІШИВ:</w:t>
      </w:r>
    </w:p>
    <w:p w:rsidR="00791665" w:rsidRDefault="00791665" w:rsidP="00791665">
      <w:pPr>
        <w:spacing w:after="0" w:line="240" w:lineRule="auto"/>
        <w:ind w:firstLine="108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1.</w:t>
      </w:r>
      <w:r>
        <w:rPr>
          <w:lang w:val="uk-UA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>Утворити Тимчасову комісію з обстеження житла для тимчасового проживання внутрішньо переміщених осіб та затвердити її склад (додаток 1).</w:t>
      </w:r>
    </w:p>
    <w:p w:rsidR="00791665" w:rsidRDefault="00791665" w:rsidP="007916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>2</w:t>
      </w:r>
      <w:r>
        <w:rPr>
          <w:rFonts w:ascii="Times New Roman" w:hAnsi="Times New Roman" w:cs="Times New Roman"/>
          <w:sz w:val="28"/>
          <w:szCs w:val="28"/>
          <w:lang w:val="uk-UA" w:eastAsia="ru-RU"/>
        </w:rPr>
        <w:t>.</w:t>
      </w:r>
      <w:r>
        <w:rPr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 w:eastAsia="ru-RU"/>
        </w:rPr>
        <w:t>Затвердити Положення про Тимчасову комісію з обстеження житла для тимчасового проживання внутрішньо переміщених осіб (додаток 2).</w:t>
      </w:r>
    </w:p>
    <w:p w:rsidR="00791665" w:rsidRDefault="00791665" w:rsidP="00791665">
      <w:pPr>
        <w:spacing w:after="0" w:line="240" w:lineRule="auto"/>
        <w:ind w:right="-1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покласти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заступника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сільського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питань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діяльності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виконавчих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сільської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Ставицьку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</w:t>
      </w:r>
    </w:p>
    <w:p w:rsidR="00791665" w:rsidRDefault="00791665" w:rsidP="0079166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</w:p>
    <w:p w:rsidR="00791665" w:rsidRDefault="00791665" w:rsidP="0079166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Сільський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 голова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                                                                  Денис КОРОТЕНКО</w:t>
      </w: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</w:t>
      </w: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                </w:t>
      </w: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               </w:t>
      </w: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              </w:t>
      </w: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lastRenderedPageBreak/>
        <w:t xml:space="preserve">   </w:t>
      </w: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Додаток 1</w:t>
      </w: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до рішення виконавчого комітету</w:t>
      </w: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</w:t>
      </w:r>
      <w:proofErr w:type="spellStart"/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Широківської</w:t>
      </w:r>
      <w:proofErr w:type="spellEnd"/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сільської ради</w:t>
      </w: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від 06.08.2026 року № </w:t>
      </w:r>
      <w:r w:rsidR="00882C82"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225</w:t>
      </w: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</w:t>
      </w:r>
    </w:p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791665" w:rsidRDefault="00791665" w:rsidP="00791665">
      <w:pPr>
        <w:shd w:val="clear" w:color="auto" w:fill="FFFFFF"/>
        <w:spacing w:after="0" w:line="274" w:lineRule="atLeast"/>
        <w:jc w:val="center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СКЛАД</w:t>
      </w:r>
    </w:p>
    <w:p w:rsidR="00791665" w:rsidRDefault="00791665" w:rsidP="00791665">
      <w:pPr>
        <w:shd w:val="clear" w:color="auto" w:fill="FFFFFF"/>
        <w:spacing w:after="0" w:line="274" w:lineRule="atLeast"/>
        <w:jc w:val="center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тимчасової комісії з обстеження житла для тимчасового проживання внутрішньо переміщених осіб</w:t>
      </w:r>
    </w:p>
    <w:p w:rsidR="00791665" w:rsidRDefault="00791665" w:rsidP="00791665">
      <w:pPr>
        <w:shd w:val="clear" w:color="auto" w:fill="FFFFFF"/>
        <w:spacing w:after="0" w:line="274" w:lineRule="atLeast"/>
        <w:jc w:val="center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3681"/>
        <w:gridCol w:w="5817"/>
      </w:tblGrid>
      <w:tr w:rsidR="00791665" w:rsidRPr="00882C82" w:rsidTr="00791665">
        <w:tc>
          <w:tcPr>
            <w:tcW w:w="3681" w:type="dxa"/>
            <w:hideMark/>
          </w:tcPr>
          <w:p w:rsidR="00791665" w:rsidRDefault="00791665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>СТАВИЦЬКА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>Ольга Сергіївна</w:t>
            </w:r>
          </w:p>
        </w:tc>
        <w:tc>
          <w:tcPr>
            <w:tcW w:w="5817" w:type="dxa"/>
          </w:tcPr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сільської ради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Запорізького району Запорізької області, голова комісії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91665" w:rsidRPr="00882C82" w:rsidTr="00791665">
        <w:tc>
          <w:tcPr>
            <w:tcW w:w="3681" w:type="dxa"/>
          </w:tcPr>
          <w:p w:rsidR="00791665" w:rsidRDefault="00791665">
            <w:pPr>
              <w:shd w:val="clear" w:color="auto" w:fill="FFFFFF"/>
              <w:spacing w:after="0" w:line="240" w:lineRule="exact"/>
              <w:rPr>
                <w:rFonts w:ascii="Times New Roman" w:eastAsia="Calibri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aps/>
                <w:sz w:val="28"/>
                <w:szCs w:val="28"/>
              </w:rPr>
              <w:t>БІЛА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>Любов Миколаївна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</w:p>
          <w:p w:rsidR="00791665" w:rsidRDefault="00791665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</w:p>
          <w:p w:rsidR="00791665" w:rsidRDefault="00791665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 xml:space="preserve">САМОХІНА 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>Ольга Олександрівна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</w:p>
          <w:p w:rsidR="00791665" w:rsidRDefault="00791665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</w:p>
          <w:p w:rsidR="00791665" w:rsidRDefault="00791665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</w:p>
          <w:p w:rsidR="00791665" w:rsidRDefault="00791665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>Члени комісії:</w:t>
            </w:r>
          </w:p>
        </w:tc>
        <w:tc>
          <w:tcPr>
            <w:tcW w:w="5817" w:type="dxa"/>
          </w:tcPr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головний спеціаліст відділу соціального захисту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області, заступник голови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</w:pP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 xml:space="preserve">головний спеціаліст відділу соціального захисту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області, секретар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91665" w:rsidRPr="00882C82" w:rsidTr="00791665">
        <w:tc>
          <w:tcPr>
            <w:tcW w:w="3681" w:type="dxa"/>
          </w:tcPr>
          <w:p w:rsidR="00791665" w:rsidRDefault="00791665">
            <w:pPr>
              <w:shd w:val="clear" w:color="auto" w:fill="FFFFFF"/>
              <w:spacing w:after="0" w:line="240" w:lineRule="exact"/>
              <w:rPr>
                <w:rFonts w:ascii="Times New Roman" w:eastAsia="Calibri" w:hAnsi="Times New Roman" w:cs="Times New Roman"/>
                <w:caps/>
                <w:sz w:val="28"/>
                <w:szCs w:val="28"/>
                <w:lang w:val="uk-UA"/>
              </w:rPr>
            </w:pPr>
          </w:p>
        </w:tc>
        <w:tc>
          <w:tcPr>
            <w:tcW w:w="5817" w:type="dxa"/>
          </w:tcPr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91665" w:rsidRPr="00882C82" w:rsidTr="00791665">
        <w:tc>
          <w:tcPr>
            <w:tcW w:w="3681" w:type="dxa"/>
            <w:hideMark/>
          </w:tcPr>
          <w:p w:rsidR="00791665" w:rsidRDefault="00791665">
            <w:pPr>
              <w:shd w:val="clear" w:color="auto" w:fill="FFFFFF"/>
              <w:spacing w:after="0" w:line="240" w:lineRule="auto"/>
              <w:rPr>
                <w:rFonts w:ascii="Times New Roman" w:eastAsia="Calibri" w:hAnsi="Times New Roman" w:cs="Times New Roman"/>
                <w:cap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aps/>
                <w:sz w:val="28"/>
                <w:szCs w:val="28"/>
                <w:lang w:val="en-US"/>
              </w:rPr>
              <w:t>ЛИТВИНЕНКО</w:t>
            </w:r>
          </w:p>
          <w:p w:rsidR="00791665" w:rsidRDefault="00791665">
            <w:pPr>
              <w:shd w:val="clear" w:color="auto" w:fill="FFFFFF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Жанна Миколаївна</w:t>
            </w:r>
          </w:p>
        </w:tc>
        <w:tc>
          <w:tcPr>
            <w:tcW w:w="5817" w:type="dxa"/>
          </w:tcPr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начальник юридичного відділу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791665" w:rsidRPr="00882C82" w:rsidTr="00791665">
        <w:tc>
          <w:tcPr>
            <w:tcW w:w="3681" w:type="dxa"/>
          </w:tcPr>
          <w:p w:rsidR="00791665" w:rsidRDefault="00791665">
            <w:pPr>
              <w:shd w:val="clear" w:color="auto" w:fill="FFFFFF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 xml:space="preserve">ВАКУЛІНСЬКИЙ </w:t>
            </w:r>
          </w:p>
          <w:p w:rsidR="00791665" w:rsidRDefault="00791665">
            <w:pPr>
              <w:shd w:val="clear" w:color="auto" w:fill="FFFFFF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>Дмитро Іванович</w:t>
            </w:r>
          </w:p>
          <w:p w:rsidR="00791665" w:rsidRDefault="00791665">
            <w:pPr>
              <w:shd w:val="clear" w:color="auto" w:fill="FFFFFF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</w:p>
          <w:p w:rsidR="00791665" w:rsidRDefault="00791665">
            <w:pPr>
              <w:shd w:val="clear" w:color="auto" w:fill="FFFFFF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</w:p>
          <w:p w:rsidR="00791665" w:rsidRDefault="00791665">
            <w:pPr>
              <w:shd w:val="clear" w:color="auto" w:fill="FFFFFF"/>
              <w:spacing w:after="0" w:line="274" w:lineRule="atLeast"/>
              <w:textAlignment w:val="baseline"/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</w:pPr>
            <w:r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  <w:t>КІРІЛОВА</w:t>
            </w:r>
          </w:p>
          <w:p w:rsidR="00791665" w:rsidRDefault="00791665">
            <w:pPr>
              <w:shd w:val="clear" w:color="auto" w:fill="FFFFFF"/>
              <w:spacing w:after="0" w:line="274" w:lineRule="atLeast"/>
              <w:textAlignment w:val="baseline"/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</w:pPr>
            <w:r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  <w:t>Тетяна Іванівна</w:t>
            </w:r>
          </w:p>
          <w:p w:rsidR="00791665" w:rsidRDefault="00791665">
            <w:pPr>
              <w:shd w:val="clear" w:color="auto" w:fill="FFFFFF"/>
              <w:spacing w:after="0" w:line="274" w:lineRule="atLeast"/>
              <w:textAlignment w:val="baseline"/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</w:pPr>
          </w:p>
          <w:p w:rsidR="00791665" w:rsidRDefault="00791665">
            <w:pPr>
              <w:shd w:val="clear" w:color="auto" w:fill="FFFFFF"/>
              <w:spacing w:after="0" w:line="274" w:lineRule="atLeast"/>
              <w:textAlignment w:val="baseline"/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</w:pPr>
          </w:p>
          <w:p w:rsidR="00791665" w:rsidRDefault="00791665">
            <w:pPr>
              <w:shd w:val="clear" w:color="auto" w:fill="FFFFFF"/>
              <w:spacing w:after="0" w:line="274" w:lineRule="atLeast"/>
              <w:textAlignment w:val="baseline"/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</w:pPr>
            <w:r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  <w:t>НАЗАРЕНКО</w:t>
            </w:r>
          </w:p>
          <w:p w:rsidR="00791665" w:rsidRDefault="00791665">
            <w:pPr>
              <w:shd w:val="clear" w:color="auto" w:fill="FFFFFF"/>
              <w:spacing w:after="0" w:line="274" w:lineRule="atLeast"/>
              <w:textAlignment w:val="baseline"/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</w:pPr>
            <w:r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  <w:t>Анна Миколаївна</w:t>
            </w:r>
          </w:p>
          <w:p w:rsidR="00791665" w:rsidRDefault="00791665">
            <w:pPr>
              <w:shd w:val="clear" w:color="auto" w:fill="FFFFFF"/>
              <w:spacing w:after="0" w:line="274" w:lineRule="atLeast"/>
              <w:textAlignment w:val="baseline"/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</w:pPr>
          </w:p>
          <w:p w:rsidR="00791665" w:rsidRDefault="00791665">
            <w:pPr>
              <w:shd w:val="clear" w:color="auto" w:fill="FFFFFF"/>
              <w:spacing w:after="0" w:line="274" w:lineRule="atLeast"/>
              <w:textAlignment w:val="baseline"/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</w:pPr>
          </w:p>
          <w:p w:rsidR="00791665" w:rsidRDefault="00791665">
            <w:pPr>
              <w:shd w:val="clear" w:color="auto" w:fill="FFFFFF"/>
              <w:spacing w:after="0" w:line="274" w:lineRule="atLeast"/>
              <w:textAlignment w:val="baseline"/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</w:pPr>
            <w:r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  <w:t>КОВТУН</w:t>
            </w:r>
          </w:p>
          <w:p w:rsidR="00791665" w:rsidRDefault="00791665">
            <w:pPr>
              <w:shd w:val="clear" w:color="auto" w:fill="FFFFFF"/>
              <w:spacing w:after="0" w:line="274" w:lineRule="atLeast"/>
              <w:textAlignment w:val="baseline"/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</w:pPr>
            <w:r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  <w:t>Ірина Анатоліївна</w:t>
            </w:r>
          </w:p>
          <w:p w:rsidR="00882C82" w:rsidRDefault="00882C82">
            <w:pPr>
              <w:shd w:val="clear" w:color="auto" w:fill="FFFFFF"/>
              <w:spacing w:after="0" w:line="274" w:lineRule="atLeast"/>
              <w:textAlignment w:val="baseline"/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</w:pPr>
          </w:p>
          <w:p w:rsidR="00882C82" w:rsidRDefault="00882C82">
            <w:pPr>
              <w:shd w:val="clear" w:color="auto" w:fill="FFFFFF"/>
              <w:spacing w:after="0" w:line="274" w:lineRule="atLeast"/>
              <w:textAlignment w:val="baseline"/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</w:pPr>
          </w:p>
          <w:p w:rsidR="00882C82" w:rsidRDefault="00882C82">
            <w:pPr>
              <w:shd w:val="clear" w:color="auto" w:fill="FFFFFF"/>
              <w:spacing w:after="0" w:line="274" w:lineRule="atLeast"/>
              <w:textAlignment w:val="baseline"/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</w:pPr>
            <w:r>
              <w:rPr>
                <w:rFonts w:ascii="Times New Roman" w:eastAsiaTheme="minorEastAsia" w:hAnsi="Times New Roman"/>
                <w:bCs/>
                <w:sz w:val="28"/>
                <w:szCs w:val="28"/>
                <w:bdr w:val="none" w:sz="0" w:space="0" w:color="auto" w:frame="1"/>
                <w:lang w:val="uk-UA" w:eastAsia="ru-RU"/>
              </w:rPr>
              <w:t xml:space="preserve">Керуючий справами       </w:t>
            </w:r>
          </w:p>
        </w:tc>
        <w:tc>
          <w:tcPr>
            <w:tcW w:w="5817" w:type="dxa"/>
          </w:tcPr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начальник відділу містобудування, архітектури, житлово-комунального господарства та благоустрою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голова Ради внутрішньо переміщених осіб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директор Комунальної установи «Центр соціальних послуг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громади»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спеціаліст відділу земельних відносин та агропромислового комплексу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  <w:p w:rsidR="00882C82" w:rsidRDefault="00882C82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  <w:p w:rsidR="00791665" w:rsidRDefault="00882C82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Лариса ГОЛОВАНЬ</w:t>
            </w: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  <w:p w:rsidR="00791665" w:rsidRDefault="00791665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791665" w:rsidRDefault="00791665" w:rsidP="00791665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</w:t>
      </w:r>
    </w:p>
    <w:p w:rsidR="00791665" w:rsidRDefault="00791665" w:rsidP="00791665">
      <w:pPr>
        <w:shd w:val="clear" w:color="auto" w:fill="FFFFFF"/>
        <w:spacing w:after="0" w:line="274" w:lineRule="atLeast"/>
        <w:ind w:hanging="1134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lastRenderedPageBreak/>
        <w:t xml:space="preserve">                                                                                            Додаток 2</w:t>
      </w:r>
    </w:p>
    <w:p w:rsidR="00791665" w:rsidRDefault="00791665" w:rsidP="00791665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до рішення виконавчого комітету</w:t>
      </w:r>
    </w:p>
    <w:p w:rsidR="00791665" w:rsidRDefault="00791665" w:rsidP="00791665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</w:t>
      </w:r>
      <w:proofErr w:type="spellStart"/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Широківської</w:t>
      </w:r>
      <w:proofErr w:type="spellEnd"/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сільської ради</w:t>
      </w:r>
    </w:p>
    <w:p w:rsidR="00791665" w:rsidRDefault="00791665" w:rsidP="00791665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від 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06.08.2026 </w:t>
      </w: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року № </w:t>
      </w:r>
      <w:r w:rsidR="00882C82"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225</w:t>
      </w:r>
    </w:p>
    <w:p w:rsidR="00791665" w:rsidRDefault="00791665" w:rsidP="00791665">
      <w:pPr>
        <w:spacing w:after="0" w:line="240" w:lineRule="auto"/>
        <w:rPr>
          <w:rFonts w:ascii="Times New Roman" w:eastAsiaTheme="minorEastAsia" w:hAnsi="Times New Roman"/>
          <w:sz w:val="28"/>
          <w:szCs w:val="28"/>
          <w:highlight w:val="yellow"/>
          <w:lang w:val="uk-UA" w:eastAsia="ru-RU"/>
        </w:rPr>
      </w:pPr>
    </w:p>
    <w:p w:rsidR="00791665" w:rsidRDefault="00791665" w:rsidP="007916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bookmarkStart w:id="1" w:name="n12"/>
      <w:bookmarkEnd w:id="1"/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ПОЛОЖЕННЯ</w:t>
      </w:r>
    </w:p>
    <w:p w:rsidR="00791665" w:rsidRDefault="00791665" w:rsidP="007916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про тимчасову комісію з обстеження житла у сільській місцевості</w:t>
      </w:r>
    </w:p>
    <w:p w:rsidR="00791665" w:rsidRDefault="00791665" w:rsidP="007916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</w:p>
    <w:p w:rsidR="00791665" w:rsidRDefault="00791665" w:rsidP="007916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І. Загальні положення</w:t>
      </w:r>
    </w:p>
    <w:p w:rsidR="00791665" w:rsidRDefault="00791665" w:rsidP="007916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1.1. Тимчасова комісія з обстеження житла у сільській місцевості (далі – Комісія) утворена при виконавчому комітеті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 сільської ради.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1.2. Комісія утворюється з метою проведення обстеження житлових будинків, які пропонуються для придбання в рамках реалізації експериментального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 щодо забезпечення внутрішньо переміщених осіб житлом у сільській місцевості.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1.3. У своїй діяльності Комісія керується Конституцією України, законами України, постановою Кабінету Міністрів України від 10.06.2026 № 751, іншими нормативно-правовими актами та цим Положенням.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ІІ Основні завдання Комісії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2.1. Проведення обстеження житлових будинків.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2.2. Визначення відповідності житла мінімальним вимогам до споживчої якості.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2.3. Оцінка технічного стану житлового будинку та можливості його використання для проживання внутрішньо переміщених осіб.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2.4. Підготовка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акта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 обстеження з висновком щодо відповідності житла вимогам законодавства.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ІІІ Завдання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Комісія має право:</w:t>
      </w:r>
    </w:p>
    <w:p w:rsidR="00791665" w:rsidRDefault="00791665" w:rsidP="0079166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здійснювати виїзди для обстеження житлових будинків;</w:t>
      </w:r>
    </w:p>
    <w:p w:rsidR="00791665" w:rsidRDefault="00791665" w:rsidP="0079166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запитувати у власників документи, необхідні для проведення обстеження;</w:t>
      </w:r>
    </w:p>
    <w:p w:rsidR="00791665" w:rsidRDefault="00791665" w:rsidP="0079166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здійснювати фотофіксацію об'єкта;</w:t>
      </w:r>
    </w:p>
    <w:p w:rsidR="00791665" w:rsidRDefault="00791665" w:rsidP="0079166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залучати за згодою спеціалістів, експертів, представників державних органів, громадських та благодійних організацій;</w:t>
      </w:r>
    </w:p>
    <w:p w:rsidR="00791665" w:rsidRDefault="00791665" w:rsidP="0079166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надавати рекомендації щодо можливості придбання житла.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І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 xml:space="preserve"> Склад Комісії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4.1. Комісія утворюється у складі не менше семи осіб.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4.2. До складу Комісії входять: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 xml:space="preserve">-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голова Комісії;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заступник голови комісії;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секретар;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члени Комісії.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4.3. До роботи Комісії можуть залучатися представники Ради з питань ВПО, громадських та благодійних організацій, міжнародних організацій, територіальних органів ДСНС, органів містобудування та архітектури, земельних ресурсів та інших органів відповідно до законодавства.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 xml:space="preserve"> Організація роботи Комісії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5.1. Комісія проводить обстеження у присутності власника житла або його уповноваженого представника.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5.2. За результатами обстеження складається акт обстеження, який підписується всіма присутніми членами Комісії.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5.3. До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акта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 можуть додаватися фотоматеріали, креслення та інші документи.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5.4. Рішення Комісії приймаються більшістю голосів присутніх членів Комісії.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5.5. У разі рівного розподілу голосів вирішальним є голос голови Комісії.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 xml:space="preserve"> Прикінцеві положення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6.1. Організаційне забезпечення діяльності Комісії здійснює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 сільська рада.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6.2. Зміни до цього Положення вносяться рішенням виконавчого комітету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 сільської ради.</w:t>
      </w:r>
    </w:p>
    <w:p w:rsidR="00791665" w:rsidRDefault="00791665" w:rsidP="0079166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6.3. Комісія здійснює свою діяльність протягом строку реалізації експериментального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 або до прийняття рішення про припинення її діяльності.</w:t>
      </w:r>
    </w:p>
    <w:p w:rsidR="00791665" w:rsidRDefault="00791665" w:rsidP="00882C8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791665" w:rsidRDefault="00791665" w:rsidP="00791665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  <w:bookmarkStart w:id="2" w:name="n95"/>
      <w:bookmarkEnd w:id="2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Керуючий справами                                                               Лариса ГОЛОВАНЬ</w:t>
      </w:r>
    </w:p>
    <w:p w:rsidR="00791665" w:rsidRDefault="00791665" w:rsidP="007916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3" w:name="n189"/>
      <w:bookmarkEnd w:id="3"/>
    </w:p>
    <w:p w:rsidR="00791665" w:rsidRDefault="00791665" w:rsidP="007916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791665" w:rsidRDefault="00791665" w:rsidP="007916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791665" w:rsidRDefault="00791665" w:rsidP="007916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791665" w:rsidRDefault="00791665" w:rsidP="00791665">
      <w:pPr>
        <w:jc w:val="center"/>
        <w:rPr>
          <w:lang w:val="uk-UA"/>
        </w:rPr>
      </w:pPr>
      <w:bookmarkStart w:id="4" w:name="n187"/>
      <w:bookmarkEnd w:id="4"/>
      <w:r>
        <w:rPr>
          <w:rFonts w:ascii="Times New Roman" w:hAnsi="Times New Roman"/>
          <w:noProof/>
          <w:sz w:val="28"/>
          <w:szCs w:val="28"/>
          <w:lang w:val="uk-UA" w:eastAsia="uk-UA"/>
        </w:rPr>
        <w:t xml:space="preserve">                                                                                         </w:t>
      </w:r>
    </w:p>
    <w:p w:rsidR="00791665" w:rsidRDefault="00791665" w:rsidP="00791665"/>
    <w:p w:rsidR="00CD51D4" w:rsidRDefault="00CD51D4"/>
    <w:sectPr w:rsidR="00CD51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E64229"/>
    <w:multiLevelType w:val="hybridMultilevel"/>
    <w:tmpl w:val="A9080856"/>
    <w:lvl w:ilvl="0" w:tplc="0F36E78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E7A"/>
    <w:rsid w:val="006F2E7A"/>
    <w:rsid w:val="00791665"/>
    <w:rsid w:val="00882C82"/>
    <w:rsid w:val="00CD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AE67D9-B8D9-4D8F-8826-954F1984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1665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1665"/>
    <w:pPr>
      <w:ind w:left="720"/>
      <w:contextualSpacing/>
    </w:pPr>
  </w:style>
  <w:style w:type="table" w:styleId="a4">
    <w:name w:val="Table Grid"/>
    <w:basedOn w:val="a1"/>
    <w:uiPriority w:val="39"/>
    <w:rsid w:val="00791665"/>
    <w:pPr>
      <w:spacing w:after="0" w:line="240" w:lineRule="auto"/>
    </w:pPr>
    <w:rPr>
      <w:lang w:val="uk-UA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82C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82C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56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1061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2026-08-04T11:26:00Z</cp:lastPrinted>
  <dcterms:created xsi:type="dcterms:W3CDTF">2026-08-03T12:03:00Z</dcterms:created>
  <dcterms:modified xsi:type="dcterms:W3CDTF">2026-08-04T11:27:00Z</dcterms:modified>
</cp:coreProperties>
</file>