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5B0" w:rsidRDefault="006D15B0" w:rsidP="006D15B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6907" r:id="rId5"/>
        </w:object>
      </w:r>
    </w:p>
    <w:p w:rsidR="006D15B0" w:rsidRDefault="006D15B0" w:rsidP="006D15B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D15B0" w:rsidRDefault="006D15B0" w:rsidP="006D15B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D15B0" w:rsidRDefault="006D15B0" w:rsidP="006D15B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D15B0" w:rsidRDefault="006D15B0" w:rsidP="006D15B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D15B0" w:rsidRDefault="006D15B0" w:rsidP="006D15B0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D15B0" w:rsidRDefault="006D15B0" w:rsidP="006D15B0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05.03.2026 року                               м. Запоріжжя                                         № 88</w:t>
      </w:r>
    </w:p>
    <w:p w:rsidR="006D15B0" w:rsidRDefault="006D15B0" w:rsidP="006D15B0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00097" w:rsidRDefault="006D15B0" w:rsidP="00E00097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</w:t>
      </w:r>
      <w:r w:rsidR="00E00097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00097">
        <w:rPr>
          <w:rFonts w:ascii="Times New Roman" w:eastAsiaTheme="minorEastAsia" w:hAnsi="Times New Roman"/>
          <w:sz w:val="28"/>
          <w:szCs w:val="28"/>
          <w:lang w:val="uk-UA"/>
        </w:rPr>
        <w:t>та розрахунку компенсації соціальних послуг, які надаються на непрофесійній основі</w:t>
      </w:r>
    </w:p>
    <w:p w:rsidR="006D15B0" w:rsidRDefault="006D15B0" w:rsidP="006D15B0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</w:p>
    <w:p w:rsidR="006D15B0" w:rsidRDefault="006D15B0" w:rsidP="006D15B0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D15B0" w:rsidRPr="00B34572" w:rsidRDefault="006D15B0" w:rsidP="006D15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6D15B0">
        <w:rPr>
          <w:rFonts w:ascii="Times New Roman" w:hAnsi="Times New Roman"/>
          <w:sz w:val="28"/>
          <w:szCs w:val="28"/>
          <w:lang w:val="uk-UA"/>
        </w:rPr>
        <w:t>Розглянувши висновок</w:t>
      </w:r>
      <w:r w:rsidRPr="006D15B0">
        <w:rPr>
          <w:lang w:val="uk-UA"/>
        </w:rPr>
        <w:t xml:space="preserve"> </w:t>
      </w:r>
      <w:r w:rsidRPr="006D15B0"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6D15B0"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B34572" w:rsidRP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яка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>03.12.2025 року № 454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6D15B0" w:rsidRDefault="006D15B0" w:rsidP="006D15B0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D15B0" w:rsidRDefault="006D15B0" w:rsidP="006D15B0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D15B0" w:rsidRDefault="006D15B0" w:rsidP="006D15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6D15B0"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мультидисциплінарної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команди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 яка потребує надання соціальних послуг, складений за результатами комплексного визначення ступеня індивідуальних потреб  гр.</w:t>
      </w:r>
      <w:r w:rsidR="00B34572" w:rsidRP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та визнати гр.</w:t>
      </w:r>
      <w:r w:rsidR="00B34572" w:rsidRP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457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34572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B34572">
        <w:rPr>
          <w:rFonts w:ascii="Times New Roman" w:hAnsi="Times New Roman"/>
          <w:sz w:val="28"/>
          <w:szCs w:val="28"/>
          <w:lang w:val="uk-UA"/>
        </w:rPr>
        <w:lastRenderedPageBreak/>
        <w:t>хх.хх.хххх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B34572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6D15B0" w:rsidRDefault="006D15B0" w:rsidP="006D15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6D15B0" w:rsidRDefault="006D15B0" w:rsidP="006D15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6D15B0" w:rsidRDefault="006D15B0" w:rsidP="006D15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D15B0" w:rsidRDefault="006D15B0" w:rsidP="006D15B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D15B0" w:rsidRDefault="006D15B0" w:rsidP="006D15B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DF2721" w:rsidRDefault="00DF2721"/>
    <w:sectPr w:rsidR="00DF27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627"/>
    <w:rsid w:val="006D15B0"/>
    <w:rsid w:val="00B34572"/>
    <w:rsid w:val="00DB3627"/>
    <w:rsid w:val="00DF2721"/>
    <w:rsid w:val="00E0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EF8B2B-866F-4051-BC2B-EF9CD0C0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5B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0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0009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2026-03-12T11:30:00Z</cp:lastPrinted>
  <dcterms:created xsi:type="dcterms:W3CDTF">2026-03-12T11:26:00Z</dcterms:created>
  <dcterms:modified xsi:type="dcterms:W3CDTF">2026-03-18T11:49:00Z</dcterms:modified>
</cp:coreProperties>
</file>