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p w:rsidR="00B44132" w:rsidRDefault="00B44132" w:rsidP="00B44132">
      <w:pPr>
        <w:pStyle w:val="a6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object w:dxaOrig="675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50.25pt;mso-position-horizontal:absolute" o:ole="" fillcolor="window">
            <v:imagedata r:id="rId4" o:title=""/>
          </v:shape>
          <o:OLEObject Type="Embed" ProgID="Word.Picture.8" ShapeID="_x0000_i1025" DrawAspect="Content" ObjectID="_1805706836" r:id="rId5"/>
        </w:object>
      </w:r>
    </w:p>
    <w:p w:rsidR="00B44132" w:rsidRDefault="00B44132" w:rsidP="00B44132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B44132" w:rsidRDefault="00B44132" w:rsidP="00B44132">
      <w:pPr>
        <w:pStyle w:val="a6"/>
        <w:jc w:val="center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B44132" w:rsidRDefault="00B44132" w:rsidP="00B44132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B44132" w:rsidRDefault="00B44132" w:rsidP="00B44132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B44132" w:rsidRDefault="00B44132" w:rsidP="00B44132">
      <w:pPr>
        <w:pStyle w:val="a6"/>
        <w:jc w:val="center"/>
        <w:rPr>
          <w:rFonts w:ascii="Times New Roman" w:hAnsi="Times New Roman"/>
          <w:sz w:val="28"/>
          <w:szCs w:val="28"/>
        </w:rPr>
      </w:pPr>
    </w:p>
    <w:p w:rsidR="00B44132" w:rsidRDefault="00B44132" w:rsidP="00B44132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03.04.2025 року </w:t>
      </w: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    м.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Запор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proofErr w:type="spellStart"/>
      <w:r>
        <w:rPr>
          <w:rFonts w:ascii="Times New Roman" w:hAnsi="Times New Roman" w:cs="Times New Roman"/>
          <w:sz w:val="28"/>
          <w:szCs w:val="28"/>
        </w:rPr>
        <w:t>жжя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    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147</w:t>
      </w:r>
    </w:p>
    <w:p w:rsidR="00B44132" w:rsidRDefault="00B44132" w:rsidP="007D31C1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E4A6E" w:rsidRDefault="004E4A6E" w:rsidP="004E4A6E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погодження передачі майна в оренду комунальним підприємством «Комунальне сільськогосподарське підприємство «Широке»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4E4A6E" w:rsidRDefault="004E4A6E" w:rsidP="004E4A6E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4E4A6E" w:rsidRDefault="004E4A6E" w:rsidP="004E4A6E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Керуючись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. 5, 6 Закону України «Про оренду державного та комунального майна», </w:t>
      </w:r>
      <w:r>
        <w:rPr>
          <w:rFonts w:ascii="Times New Roman" w:hAnsi="Times New Roman" w:cs="Times New Roman"/>
          <w:color w:val="000000" w:themeColor="text1"/>
          <w:sz w:val="28"/>
          <w:lang w:val="uk-UA"/>
        </w:rPr>
        <w:t xml:space="preserve">підпунктом 1 пункту «а» статті 29, частиною 5 статті 60 Закону України «Про місцеве самоврядування в Україні»,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постановою Кабінету Міністрів України «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Деякі питання оренди державного та комунального майна»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від 03.06.2020 р. № 483, Положенням про оренду комунального майна територіальної громади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 від 05.02.2021 № 23, </w:t>
      </w:r>
    </w:p>
    <w:p w:rsidR="004E4A6E" w:rsidRDefault="004E4A6E" w:rsidP="004E4A6E">
      <w:pPr>
        <w:pStyle w:val="1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</w:t>
      </w:r>
    </w:p>
    <w:p w:rsidR="004E4A6E" w:rsidRDefault="004E4A6E" w:rsidP="004E4A6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4E4A6E" w:rsidRDefault="004E4A6E" w:rsidP="004E4A6E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 Погодити комунальному підприємству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передачу в оренду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майна, </w:t>
      </w:r>
      <w:r>
        <w:rPr>
          <w:rFonts w:ascii="Times New Roman" w:hAnsi="Times New Roman"/>
          <w:sz w:val="28"/>
          <w:szCs w:val="28"/>
          <w:lang w:val="uk-UA"/>
        </w:rPr>
        <w:t xml:space="preserve">що належить до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згідно з додатком до цього рішення.</w:t>
      </w:r>
    </w:p>
    <w:p w:rsidR="007D31C1" w:rsidRDefault="004E4A6E" w:rsidP="004E4A6E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 Погодити комунальному підприємству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включення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майна, </w:t>
      </w:r>
      <w:r>
        <w:rPr>
          <w:rFonts w:ascii="Times New Roman" w:hAnsi="Times New Roman"/>
          <w:sz w:val="28"/>
          <w:szCs w:val="28"/>
          <w:lang w:val="uk-UA"/>
        </w:rPr>
        <w:t xml:space="preserve">що належить до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згідно з додатком до цього рішення до Переліку Першого типу.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7D31C1" w:rsidRDefault="007D31C1" w:rsidP="00B44132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 Контроль за виконанням цього рішення покласти на </w:t>
      </w:r>
      <w:r w:rsidR="00B44132">
        <w:rPr>
          <w:rFonts w:ascii="Times New Roman" w:hAnsi="Times New Roman"/>
          <w:sz w:val="28"/>
          <w:szCs w:val="28"/>
          <w:lang w:val="uk-UA"/>
        </w:rPr>
        <w:t xml:space="preserve">першого </w:t>
      </w:r>
      <w:r>
        <w:rPr>
          <w:rFonts w:ascii="Times New Roman" w:hAnsi="Times New Roman"/>
          <w:sz w:val="28"/>
          <w:szCs w:val="28"/>
          <w:lang w:val="uk-UA"/>
        </w:rPr>
        <w:t xml:space="preserve">заступника сільського голови </w:t>
      </w:r>
      <w:r w:rsidR="00B4413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413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B44132">
        <w:rPr>
          <w:rFonts w:ascii="Times New Roman" w:hAnsi="Times New Roman"/>
          <w:sz w:val="28"/>
          <w:szCs w:val="28"/>
          <w:lang w:val="uk-UA"/>
        </w:rPr>
        <w:t xml:space="preserve"> сільської</w:t>
      </w:r>
      <w:r>
        <w:rPr>
          <w:rFonts w:ascii="Times New Roman" w:hAnsi="Times New Roman"/>
          <w:sz w:val="28"/>
          <w:szCs w:val="28"/>
          <w:lang w:val="uk-UA"/>
        </w:rPr>
        <w:t xml:space="preserve">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</w:t>
      </w:r>
      <w:r>
        <w:rPr>
          <w:rStyle w:val="a5"/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.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7D31C1" w:rsidRDefault="007D31C1" w:rsidP="007D31C1">
      <w:pPr>
        <w:tabs>
          <w:tab w:val="left" w:pos="6800"/>
        </w:tabs>
        <w:spacing w:after="0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7D31C1" w:rsidRDefault="007D31C1" w:rsidP="007D31C1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>Сільський голова                                                                           Денис КОРОТЕНКО</w:t>
      </w:r>
      <w:bookmarkEnd w:id="0"/>
      <w:r>
        <w:rPr>
          <w:rFonts w:ascii="Times New Roman" w:hAnsi="Times New Roman"/>
          <w:sz w:val="28"/>
          <w:szCs w:val="28"/>
          <w:lang w:val="uk-UA" w:eastAsia="uk-UA"/>
        </w:rPr>
        <w:br w:type="page"/>
      </w:r>
    </w:p>
    <w:p w:rsidR="00733433" w:rsidRDefault="00733433" w:rsidP="0073343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                                                                          Додаток </w:t>
      </w:r>
    </w:p>
    <w:p w:rsidR="00733433" w:rsidRDefault="00733433" w:rsidP="0073343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до рішення виконавчого комітету </w:t>
      </w:r>
    </w:p>
    <w:p w:rsidR="00733433" w:rsidRDefault="00733433" w:rsidP="0073343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733433" w:rsidRDefault="00733433" w:rsidP="0073343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Запорізького району </w:t>
      </w:r>
    </w:p>
    <w:p w:rsidR="00733433" w:rsidRDefault="00733433" w:rsidP="0073343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Запорізької області </w:t>
      </w:r>
    </w:p>
    <w:p w:rsidR="00733433" w:rsidRDefault="00733433" w:rsidP="0073343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від 03.04.2025 року №147</w:t>
      </w:r>
    </w:p>
    <w:p w:rsidR="00733433" w:rsidRDefault="00733433" w:rsidP="00733433">
      <w:pPr>
        <w:pStyle w:val="a3"/>
        <w:ind w:left="637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D31C1" w:rsidRDefault="00733433" w:rsidP="00733433">
      <w:pPr>
        <w:pStyle w:val="a3"/>
        <w:ind w:left="637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7D31C1" w:rsidRDefault="007D31C1" w:rsidP="007D31C1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Перелік майна комунальної власності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7D31C1" w:rsidRDefault="007D31C1" w:rsidP="007D31C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704"/>
        <w:gridCol w:w="5527"/>
        <w:gridCol w:w="1702"/>
        <w:gridCol w:w="1412"/>
      </w:tblGrid>
      <w:tr w:rsidR="007D31C1" w:rsidTr="007D31C1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31C1" w:rsidRDefault="007D31C1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№ з/п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31C1" w:rsidRDefault="007D31C1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Найменування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31C1" w:rsidRDefault="007D31C1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Інвентарний номер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31C1" w:rsidRDefault="007D31C1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Площа,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кв.м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.</w:t>
            </w:r>
          </w:p>
        </w:tc>
      </w:tr>
      <w:tr w:rsidR="007D31C1" w:rsidTr="007D31C1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31C1" w:rsidRDefault="007D31C1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31C1" w:rsidRDefault="007D31C1">
            <w:pPr>
              <w:pStyle w:val="a3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Блочно модульна котельня потужністю 100 кВт, на різних видах твердого палива з можливістю спалювання соломи за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адресою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: вул. Молодіжна, 1-В,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с.Лукашеве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31C1" w:rsidRDefault="007D31C1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101340130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31C1" w:rsidRDefault="007D31C1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</w:tr>
    </w:tbl>
    <w:p w:rsidR="007D31C1" w:rsidRDefault="007D31C1" w:rsidP="007D31C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D31C1" w:rsidRDefault="007D31C1" w:rsidP="007D31C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D31C1" w:rsidRDefault="007D31C1" w:rsidP="007D31C1">
      <w:pPr>
        <w:pStyle w:val="a3"/>
        <w:tabs>
          <w:tab w:val="left" w:pos="6804"/>
        </w:tabs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</w:t>
      </w:r>
      <w:r>
        <w:rPr>
          <w:rFonts w:ascii="Times New Roman" w:hAnsi="Times New Roman"/>
          <w:sz w:val="28"/>
          <w:szCs w:val="28"/>
          <w:lang w:val="uk-UA"/>
        </w:rPr>
        <w:tab/>
        <w:t>Лариса ГОЛОВАНЬ</w:t>
      </w:r>
    </w:p>
    <w:p w:rsidR="000005CF" w:rsidRDefault="000005CF"/>
    <w:sectPr w:rsidR="000005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313"/>
    <w:rsid w:val="000005CF"/>
    <w:rsid w:val="004E4A6E"/>
    <w:rsid w:val="00733433"/>
    <w:rsid w:val="007D31C1"/>
    <w:rsid w:val="00B44132"/>
    <w:rsid w:val="00C0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225B78-48A6-4BE5-B6E3-2BA0959E6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31C1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D31C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7D31C1"/>
    <w:pPr>
      <w:spacing w:after="0" w:line="240" w:lineRule="auto"/>
    </w:pPr>
    <w:rPr>
      <w:rFonts w:eastAsiaTheme="minorEastAsia"/>
      <w:lang w:eastAsia="ru-RU"/>
    </w:rPr>
  </w:style>
  <w:style w:type="table" w:styleId="a4">
    <w:name w:val="Table Grid"/>
    <w:basedOn w:val="a1"/>
    <w:uiPriority w:val="39"/>
    <w:rsid w:val="007D31C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7D31C1"/>
    <w:rPr>
      <w:b/>
      <w:bCs/>
    </w:rPr>
  </w:style>
  <w:style w:type="character" w:customStyle="1" w:styleId="10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6"/>
    <w:uiPriority w:val="34"/>
    <w:semiHidden/>
    <w:locked/>
    <w:rsid w:val="00B44132"/>
    <w:rPr>
      <w:rFonts w:ascii="Calibri" w:eastAsia="Times New Roman" w:hAnsi="Calibri" w:cs="Calibri"/>
    </w:rPr>
  </w:style>
  <w:style w:type="paragraph" w:styleId="a6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0"/>
    <w:uiPriority w:val="34"/>
    <w:semiHidden/>
    <w:unhideWhenUsed/>
    <w:qFormat/>
    <w:rsid w:val="00B44132"/>
    <w:pPr>
      <w:spacing w:after="0" w:line="240" w:lineRule="auto"/>
      <w:contextualSpacing/>
    </w:pPr>
    <w:rPr>
      <w:rFonts w:ascii="Calibri" w:eastAsia="Times New Roman" w:hAnsi="Calibri" w:cs="Calibri"/>
    </w:rPr>
  </w:style>
  <w:style w:type="paragraph" w:styleId="a7">
    <w:name w:val="Balloon Text"/>
    <w:basedOn w:val="a"/>
    <w:link w:val="a8"/>
    <w:uiPriority w:val="99"/>
    <w:semiHidden/>
    <w:unhideWhenUsed/>
    <w:rsid w:val="00B441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B4413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2025-04-09T09:27:00Z</cp:lastPrinted>
  <dcterms:created xsi:type="dcterms:W3CDTF">2025-04-03T05:18:00Z</dcterms:created>
  <dcterms:modified xsi:type="dcterms:W3CDTF">2025-04-09T09:28:00Z</dcterms:modified>
</cp:coreProperties>
</file>