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A33" w:rsidRDefault="00807A33" w:rsidP="00807A3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559" r:id="rId5"/>
        </w:object>
      </w:r>
    </w:p>
    <w:p w:rsidR="00807A33" w:rsidRDefault="00807A33" w:rsidP="00807A3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07A33" w:rsidRDefault="00807A33" w:rsidP="00807A33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07A33" w:rsidRDefault="00807A33" w:rsidP="00807A3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07A33" w:rsidRDefault="00807A33" w:rsidP="00807A3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07A33" w:rsidRDefault="00807A33" w:rsidP="00807A33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807A33" w:rsidRDefault="00807A33" w:rsidP="00807A3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22.11.2024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</w:rPr>
        <w:t xml:space="preserve">жжя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>
        <w:rPr>
          <w:rFonts w:ascii="Times New Roman" w:hAnsi="Times New Roman"/>
          <w:sz w:val="28"/>
          <w:szCs w:val="28"/>
          <w:lang w:val="uk-UA"/>
        </w:rPr>
        <w:t xml:space="preserve"> 380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07A33" w:rsidRDefault="000D62B4" w:rsidP="000D62B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«Реконструкція системи опалення для встановлення резервного джерела теплопостачання у Петропільському ліцеї Широківської сільської ради Запорізького району Запорізької області за адресою: Запорізька область, Запорізький район, селище Відрадне, вул.Перемоги, 3б»,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«ПРОФІБУД-18», беручи до уваги експертний звіт (позитивний) щодо розгляду кошторисної частини проектної документації на будівництво ТОВ «Експертиза МВК» №49070 від 18.11.2024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«Реконструкція системи опалення для встановлення резервного джерела теплопостачання у Петропільському ліцеї Широківської сільської ради Запорізького району Запорізької області за адресою: Запорізька область, Запорізький район, селище Відрадне, вул.Перемоги, 3б», загальною кошторисною вартістю 2853,86 тис.грн., у тому числі будівельні роботи – 2127,954 тис.грн.; устаткування, меблів та інвентарю – 41,028 тис.грн.; інші витрати – 684,878 тис.грн.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голові Широківської сільської ради Д.Коротенку здійснити заходи, необхідні для реалізації проекту «Реконструкція системи опалення для встановлення резервного джерела теплопостачання у Петропільському ліцеї Широківської сільської ради Запорізького району Запорізької області за адресою: Запорізька область, Запорізький район, селище Відрадне, вул.Перемоги, 3б», в межах бюджетних призначень.</w:t>
      </w:r>
    </w:p>
    <w:p w:rsidR="000D62B4" w:rsidRDefault="000D62B4" w:rsidP="000D62B4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807A3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Широківської сільської ради </w:t>
      </w:r>
      <w:r w:rsidR="00807A3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r w:rsidR="00807A3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0D62B4" w:rsidRDefault="000D62B4" w:rsidP="000D62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62B4" w:rsidRDefault="000D62B4" w:rsidP="000D62B4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</w:t>
      </w:r>
      <w:r w:rsidR="00807A33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CD341E" w:rsidRDefault="00CD341E"/>
    <w:p w:rsidR="00D82439" w:rsidRPr="003F42A1" w:rsidRDefault="003F42A1" w:rsidP="00D8243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82439" w:rsidRPr="00D82439" w:rsidRDefault="00D82439"/>
    <w:sectPr w:rsidR="00D82439" w:rsidRPr="00D8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A48"/>
    <w:rsid w:val="000D62B4"/>
    <w:rsid w:val="003F42A1"/>
    <w:rsid w:val="00807A33"/>
    <w:rsid w:val="00847A48"/>
    <w:rsid w:val="00CD341E"/>
    <w:rsid w:val="00D8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6E2BF1-C3CE-4595-95D6-24BDCF76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2B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807A3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807A33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807A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7A33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6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2024-11-22T14:11:00Z</cp:lastPrinted>
  <dcterms:created xsi:type="dcterms:W3CDTF">2024-11-22T14:02:00Z</dcterms:created>
  <dcterms:modified xsi:type="dcterms:W3CDTF">2025-01-20T10:16:00Z</dcterms:modified>
</cp:coreProperties>
</file>