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53DE5" w:rsidRDefault="00C53DE5" w:rsidP="00C53DE5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35784226" r:id="rId5"/>
        </w:object>
      </w:r>
    </w:p>
    <w:p w:rsidR="00C53DE5" w:rsidRDefault="00C53DE5" w:rsidP="00C53DE5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ШИРОКІВСЬКА СІЛЬСЬКА РАДА</w:t>
      </w:r>
    </w:p>
    <w:p w:rsidR="00C53DE5" w:rsidRDefault="00C53DE5" w:rsidP="00C53DE5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C53DE5" w:rsidRDefault="00C53DE5" w:rsidP="00C53DE5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C53DE5" w:rsidRDefault="00C53DE5" w:rsidP="00C53DE5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РІШЕННЯ</w:t>
      </w:r>
    </w:p>
    <w:p w:rsidR="00C53DE5" w:rsidRDefault="00C53DE5" w:rsidP="00C53DE5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:rsidR="00C53DE5" w:rsidRDefault="00C53DE5" w:rsidP="00C53DE5">
      <w:pPr>
        <w:spacing w:after="0" w:line="240" w:lineRule="auto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12.03.2026 року                            м. Запоріжжя                                              № 95</w:t>
      </w:r>
    </w:p>
    <w:p w:rsidR="00C53DE5" w:rsidRDefault="00C53DE5" w:rsidP="00C53DE5">
      <w:pPr>
        <w:pStyle w:val="10"/>
        <w:ind w:right="4393"/>
        <w:rPr>
          <w:rFonts w:ascii="Times New Roman" w:hAnsi="Times New Roman" w:cs="Times New Roman"/>
          <w:sz w:val="28"/>
          <w:szCs w:val="28"/>
          <w:lang w:val="uk-UA"/>
        </w:rPr>
      </w:pPr>
    </w:p>
    <w:p w:rsidR="00C53DE5" w:rsidRDefault="00C53DE5" w:rsidP="00C53DE5">
      <w:pPr>
        <w:pStyle w:val="10"/>
        <w:ind w:right="4393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Про управління комунальною власністю Широківської сільської територіальної громади Запорізького району Запорізької області</w:t>
      </w:r>
    </w:p>
    <w:p w:rsidR="00C53DE5" w:rsidRDefault="00C53DE5" w:rsidP="00C53DE5">
      <w:pPr>
        <w:pStyle w:val="10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C53DE5" w:rsidRDefault="00C53DE5" w:rsidP="00C53DE5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ab/>
        <w:t xml:space="preserve">Керуючись Законом України «Про місцеве самоврядування в Україні», </w:t>
      </w:r>
      <w:bookmarkStart w:id="0" w:name="_Hlk224041754"/>
      <w:r>
        <w:rPr>
          <w:rFonts w:ascii="Times New Roman" w:hAnsi="Times New Roman"/>
          <w:sz w:val="28"/>
          <w:szCs w:val="28"/>
          <w:lang w:val="uk-UA"/>
        </w:rPr>
        <w:t>Законом України «Про гуманітарну допомогу», розглянувши акт приймання-передачі матеріальних цінностей від 02.03.2026, підписаний між Широківською сільською радою Запорізького району Запорізької області та Запорізькою обласною організацією Товариства Червоного Хреста України, з метою ефективного та раціонального управління комунальною власністю Широківської сільської територіальної громади Запорізького району Запорізької області,</w:t>
      </w:r>
    </w:p>
    <w:bookmarkEnd w:id="0"/>
    <w:p w:rsidR="00C53DE5" w:rsidRDefault="00C53DE5" w:rsidP="00C53DE5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 Широківської сільської ради</w:t>
      </w:r>
    </w:p>
    <w:p w:rsidR="00C53DE5" w:rsidRDefault="00C53DE5" w:rsidP="00C53DE5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</w:t>
      </w:r>
    </w:p>
    <w:p w:rsidR="00C53DE5" w:rsidRDefault="00C53DE5" w:rsidP="00C53DE5">
      <w:pPr>
        <w:pStyle w:val="a3"/>
        <w:jc w:val="both"/>
        <w:rPr>
          <w:rFonts w:ascii="Times New Roman" w:hAnsi="Times New Roman"/>
          <w:sz w:val="28"/>
          <w:szCs w:val="28"/>
          <w:lang w:val="uk-UA" w:bidi="en-US"/>
        </w:rPr>
      </w:pPr>
      <w:bookmarkStart w:id="1" w:name="_Hlk224041773"/>
      <w:r>
        <w:rPr>
          <w:rFonts w:ascii="Times New Roman" w:hAnsi="Times New Roman"/>
          <w:bCs/>
          <w:sz w:val="28"/>
          <w:szCs w:val="28"/>
          <w:lang w:val="uk-UA"/>
        </w:rPr>
        <w:t>1. Погодити взяття на баланс Широківської сільської ради Запорізького району Запорізької області дарунку, отриманого як гуманітарна допомога від </w:t>
      </w:r>
      <w:r>
        <w:rPr>
          <w:rFonts w:ascii="Times New Roman" w:hAnsi="Times New Roman"/>
          <w:sz w:val="28"/>
          <w:szCs w:val="28"/>
          <w:lang w:val="uk-UA"/>
        </w:rPr>
        <w:t>Запорізької обласної організації Товариства Червоного Хреста України,</w:t>
      </w:r>
      <w:r>
        <w:rPr>
          <w:rFonts w:ascii="Times New Roman" w:hAnsi="Times New Roman"/>
          <w:bCs/>
          <w:sz w:val="28"/>
          <w:szCs w:val="28"/>
          <w:lang w:val="uk-UA"/>
        </w:rPr>
        <w:t xml:space="preserve"> згідно з додатком 1 до цього рішення</w:t>
      </w:r>
      <w:r>
        <w:rPr>
          <w:rFonts w:ascii="Times New Roman" w:hAnsi="Times New Roman"/>
          <w:sz w:val="28"/>
          <w:szCs w:val="28"/>
          <w:lang w:val="uk-UA" w:bidi="en-US"/>
        </w:rPr>
        <w:t>.</w:t>
      </w:r>
    </w:p>
    <w:p w:rsidR="00C53DE5" w:rsidRDefault="00C53DE5" w:rsidP="00C53DE5">
      <w:pPr>
        <w:pStyle w:val="a3"/>
        <w:jc w:val="both"/>
        <w:rPr>
          <w:rFonts w:ascii="Times New Roman" w:hAnsi="Times New Roman"/>
          <w:bCs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>2. Вилучити з оперативного управління комунальної установи «Центр культури та дозвілля, сім'ї, молоді, спорту та туризму» Широківської сільської ради Запорізького району Запорізької області окреме індивідуально визначене майно згідно з додатком 2 до цього рішення.</w:t>
      </w:r>
    </w:p>
    <w:p w:rsidR="00C53DE5" w:rsidRDefault="00C53DE5" w:rsidP="00C53DE5">
      <w:pPr>
        <w:pStyle w:val="a3"/>
        <w:jc w:val="both"/>
        <w:rPr>
          <w:rFonts w:ascii="Times New Roman" w:hAnsi="Times New Roman"/>
          <w:bCs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 xml:space="preserve">3. </w:t>
      </w:r>
      <w:r>
        <w:rPr>
          <w:rFonts w:ascii="Times New Roman" w:hAnsi="Times New Roman"/>
          <w:sz w:val="28"/>
          <w:szCs w:val="28"/>
          <w:lang w:val="uk-UA"/>
        </w:rPr>
        <w:t>Начальнику відділу бухгалтерського обліку та звітності-головному бухгалтеру Широківської сільської ради Запорізького району Запорізької області Хотюн Н.</w:t>
      </w:r>
      <w:r>
        <w:rPr>
          <w:rFonts w:ascii="Times New Roman" w:hAnsi="Times New Roman"/>
          <w:bCs/>
          <w:sz w:val="28"/>
          <w:szCs w:val="28"/>
          <w:lang w:val="uk-UA"/>
        </w:rPr>
        <w:t xml:space="preserve"> та комунальній установі «Центр культури та дозвілля, сім'ї, молоді, спорту та туризму» Широківської сільської ради Запорізького району Запорізької області відобразити відповідні зміни в бухгалтерському обліку майна, визначеного в додатку 2 до цього рішення.</w:t>
      </w:r>
    </w:p>
    <w:p w:rsidR="00C53DE5" w:rsidRDefault="00C53DE5" w:rsidP="00C53DE5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4. Контроль за виконанням цього рішення покласти на першого заступника сільського голови Широківської сільської ради Свіркіна Д.</w:t>
      </w:r>
    </w:p>
    <w:bookmarkEnd w:id="1"/>
    <w:p w:rsidR="00C53DE5" w:rsidRDefault="00C53DE5" w:rsidP="00C53DE5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C53DE5" w:rsidRDefault="00C53DE5" w:rsidP="00C53DE5">
      <w:pPr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Сільський голова                                                                        Денис КОРОТЕНКО</w:t>
      </w:r>
    </w:p>
    <w:p w:rsidR="00C53DE5" w:rsidRDefault="00C53DE5" w:rsidP="00C53DE5">
      <w:pPr>
        <w:spacing w:after="0"/>
        <w:rPr>
          <w:rFonts w:ascii="Times New Roman" w:hAnsi="Times New Roman"/>
          <w:sz w:val="28"/>
          <w:szCs w:val="28"/>
          <w:lang w:val="uk-UA"/>
        </w:rPr>
        <w:sectPr w:rsidR="00C53DE5">
          <w:pgSz w:w="11906" w:h="16838"/>
          <w:pgMar w:top="1134" w:right="567" w:bottom="1134" w:left="1701" w:header="709" w:footer="709" w:gutter="0"/>
          <w:cols w:space="720"/>
        </w:sectPr>
      </w:pPr>
    </w:p>
    <w:p w:rsidR="00C53DE5" w:rsidRDefault="00C53DE5" w:rsidP="00C53DE5">
      <w:pPr>
        <w:spacing w:after="160" w:line="254" w:lineRule="auto"/>
        <w:rPr>
          <w:rFonts w:ascii="Times New Roman" w:eastAsia="Calibri" w:hAnsi="Times New Roman" w:cs="Calibri"/>
          <w:sz w:val="28"/>
          <w:szCs w:val="28"/>
          <w:lang w:val="uk-UA" w:eastAsia="en-US"/>
        </w:rPr>
      </w:pPr>
      <w:r>
        <w:rPr>
          <w:rFonts w:ascii="Times New Roman" w:eastAsia="Calibri" w:hAnsi="Times New Roman"/>
          <w:sz w:val="28"/>
          <w:szCs w:val="28"/>
          <w:lang w:val="uk-UA"/>
        </w:rPr>
        <w:lastRenderedPageBreak/>
        <w:t xml:space="preserve"> </w:t>
      </w:r>
    </w:p>
    <w:p w:rsidR="00C53DE5" w:rsidRDefault="00C53DE5" w:rsidP="00C53DE5">
      <w:pPr>
        <w:pStyle w:val="a3"/>
        <w:ind w:left="5245"/>
        <w:rPr>
          <w:rFonts w:ascii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hAnsi="Times New Roman"/>
          <w:sz w:val="28"/>
          <w:szCs w:val="28"/>
          <w:lang w:val="uk-UA"/>
        </w:rPr>
        <w:t>Додаток 1</w:t>
      </w:r>
    </w:p>
    <w:p w:rsidR="00C53DE5" w:rsidRDefault="00C53DE5" w:rsidP="00C53DE5">
      <w:pPr>
        <w:pStyle w:val="a3"/>
        <w:ind w:left="5245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до рішення виконавчого комітету Широківської сільської ради  </w:t>
      </w:r>
    </w:p>
    <w:p w:rsidR="00C53DE5" w:rsidRDefault="00C53DE5" w:rsidP="00C53DE5">
      <w:pPr>
        <w:pStyle w:val="a3"/>
        <w:ind w:left="5245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від 12.03.2026 року № 95</w:t>
      </w:r>
    </w:p>
    <w:p w:rsidR="00C53DE5" w:rsidRDefault="00C53DE5" w:rsidP="00C53DE5">
      <w:pPr>
        <w:pStyle w:val="a3"/>
        <w:ind w:left="6379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C53DE5" w:rsidRDefault="00C53DE5" w:rsidP="00C53DE5">
      <w:pPr>
        <w:pStyle w:val="a3"/>
        <w:ind w:left="6379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C53DE5" w:rsidRDefault="00C53DE5" w:rsidP="00C53DE5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Перелік гуманітарної допомоги</w:t>
      </w:r>
    </w:p>
    <w:p w:rsidR="00C53DE5" w:rsidRDefault="00C53DE5" w:rsidP="00C53DE5">
      <w:pPr>
        <w:pStyle w:val="a3"/>
        <w:ind w:left="6379"/>
        <w:jc w:val="both"/>
        <w:rPr>
          <w:rFonts w:ascii="Times New Roman" w:hAnsi="Times New Roman"/>
          <w:sz w:val="28"/>
          <w:szCs w:val="28"/>
          <w:lang w:val="uk-UA"/>
        </w:rPr>
      </w:pPr>
    </w:p>
    <w:tbl>
      <w:tblPr>
        <w:tblW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36"/>
        <w:gridCol w:w="2053"/>
        <w:gridCol w:w="1417"/>
        <w:gridCol w:w="1630"/>
        <w:gridCol w:w="1737"/>
        <w:gridCol w:w="2161"/>
      </w:tblGrid>
      <w:tr w:rsidR="00C53DE5" w:rsidTr="00C53DE5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53DE5" w:rsidRDefault="00C53DE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№</w:t>
            </w:r>
          </w:p>
        </w:tc>
        <w:tc>
          <w:tcPr>
            <w:tcW w:w="2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53DE5" w:rsidRDefault="00C53DE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Найменування товару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53DE5" w:rsidRDefault="00C53DE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Одиниця виміру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53DE5" w:rsidRDefault="00C53DE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Вартість, грн.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53DE5" w:rsidRDefault="00C53DE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Кількість</w:t>
            </w:r>
          </w:p>
        </w:tc>
        <w:tc>
          <w:tcPr>
            <w:tcW w:w="2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53DE5" w:rsidRDefault="00C53DE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Всього, грн.</w:t>
            </w:r>
          </w:p>
        </w:tc>
      </w:tr>
      <w:tr w:rsidR="00C53DE5" w:rsidTr="00C53DE5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3DE5" w:rsidRDefault="00C53DE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1</w:t>
            </w:r>
          </w:p>
        </w:tc>
        <w:tc>
          <w:tcPr>
            <w:tcW w:w="2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3DE5" w:rsidRDefault="00C53DE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Генератор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DG 15000SE(3)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3DE5" w:rsidRDefault="00C53DE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шт.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3DE5" w:rsidRDefault="00C53DE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424 304,75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3DE5" w:rsidRDefault="00C53DE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4</w:t>
            </w:r>
          </w:p>
        </w:tc>
        <w:tc>
          <w:tcPr>
            <w:tcW w:w="2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3DE5" w:rsidRDefault="00C53DE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1 697 219,00</w:t>
            </w:r>
          </w:p>
        </w:tc>
      </w:tr>
      <w:tr w:rsidR="00C53DE5" w:rsidTr="00C53DE5">
        <w:trPr>
          <w:trHeight w:val="483"/>
        </w:trPr>
        <w:tc>
          <w:tcPr>
            <w:tcW w:w="573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53DE5" w:rsidRDefault="00C53DE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Всього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3DE5" w:rsidRDefault="00C53DE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4</w:t>
            </w:r>
          </w:p>
        </w:tc>
        <w:tc>
          <w:tcPr>
            <w:tcW w:w="2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53DE5" w:rsidRDefault="00C53DE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1 697 219,00</w:t>
            </w:r>
          </w:p>
        </w:tc>
      </w:tr>
    </w:tbl>
    <w:p w:rsidR="00C53DE5" w:rsidRDefault="00C53DE5" w:rsidP="00C53DE5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C53DE5" w:rsidRDefault="00C53DE5" w:rsidP="00C53DE5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Керуючий справами                                                                      Лариса ГОЛОВАНЬ</w:t>
      </w:r>
    </w:p>
    <w:p w:rsidR="00C53DE5" w:rsidRDefault="00C53DE5" w:rsidP="00C53DE5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br w:type="page"/>
      </w:r>
    </w:p>
    <w:p w:rsidR="00C53DE5" w:rsidRDefault="00C53DE5" w:rsidP="00C53DE5">
      <w:pPr>
        <w:pStyle w:val="a3"/>
        <w:ind w:left="5245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>Додаток 2</w:t>
      </w:r>
    </w:p>
    <w:p w:rsidR="00C53DE5" w:rsidRDefault="00C53DE5" w:rsidP="00C53DE5">
      <w:pPr>
        <w:pStyle w:val="a3"/>
        <w:ind w:left="5245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до рішення виконавчого комітету Широківської сільської ради  </w:t>
      </w:r>
    </w:p>
    <w:p w:rsidR="00C53DE5" w:rsidRDefault="00C53DE5" w:rsidP="00C53DE5">
      <w:pPr>
        <w:pStyle w:val="a3"/>
        <w:ind w:left="5245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від 12.03.2026 року № 95</w:t>
      </w:r>
    </w:p>
    <w:p w:rsidR="00C53DE5" w:rsidRDefault="00C53DE5" w:rsidP="00C53DE5">
      <w:pPr>
        <w:pStyle w:val="a3"/>
        <w:ind w:left="6379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C53DE5" w:rsidRDefault="00C53DE5" w:rsidP="00C53DE5">
      <w:pPr>
        <w:spacing w:after="0" w:line="240" w:lineRule="auto"/>
        <w:jc w:val="center"/>
        <w:rPr>
          <w:rFonts w:ascii="Times New Roman" w:eastAsia="MS ??" w:hAnsi="Times New Roman"/>
          <w:sz w:val="28"/>
          <w:szCs w:val="28"/>
          <w:lang w:val="uk-UA" w:eastAsia="en-US"/>
        </w:rPr>
      </w:pPr>
      <w:r>
        <w:rPr>
          <w:rFonts w:ascii="Times New Roman" w:eastAsia="MS ??" w:hAnsi="Times New Roman"/>
          <w:sz w:val="28"/>
          <w:szCs w:val="28"/>
          <w:lang w:val="uk-UA" w:eastAsia="en-US"/>
        </w:rPr>
        <w:t>ПЕРЕЛІК</w:t>
      </w:r>
    </w:p>
    <w:p w:rsidR="00C53DE5" w:rsidRDefault="00C53DE5" w:rsidP="00C53DE5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eastAsia="MS ??" w:hAnsi="Times New Roman"/>
          <w:sz w:val="28"/>
          <w:szCs w:val="28"/>
          <w:lang w:val="uk-UA" w:eastAsia="en-US"/>
        </w:rPr>
        <w:t xml:space="preserve">окремого індивідуально визначеного рухомого майна, яке вилучається з оперативного управління </w:t>
      </w:r>
      <w:r>
        <w:rPr>
          <w:rFonts w:ascii="Times New Roman" w:hAnsi="Times New Roman"/>
          <w:bCs/>
          <w:sz w:val="28"/>
          <w:szCs w:val="28"/>
          <w:lang w:val="uk-UA"/>
        </w:rPr>
        <w:t>комунальної установи «Центр культури та дозвілля, сім'ї, молоді, спорту та туризму» Широківської сільської ради Запорізького району Запорізької області</w:t>
      </w:r>
    </w:p>
    <w:p w:rsidR="00C53DE5" w:rsidRDefault="00C53DE5" w:rsidP="00C53DE5">
      <w:pPr>
        <w:spacing w:after="0" w:line="240" w:lineRule="auto"/>
        <w:jc w:val="center"/>
        <w:rPr>
          <w:rFonts w:ascii="Times New Roman" w:eastAsia="MS ??" w:hAnsi="Times New Roman"/>
          <w:sz w:val="28"/>
          <w:szCs w:val="28"/>
          <w:lang w:val="uk-UA" w:eastAsia="en-US"/>
        </w:rPr>
      </w:pPr>
    </w:p>
    <w:tbl>
      <w:tblPr>
        <w:tblW w:w="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38"/>
        <w:gridCol w:w="4111"/>
        <w:gridCol w:w="1842"/>
        <w:gridCol w:w="1419"/>
        <w:gridCol w:w="1416"/>
      </w:tblGrid>
      <w:tr w:rsidR="00C53DE5" w:rsidTr="00C53DE5"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3DE5" w:rsidRDefault="00C53DE5">
            <w:pPr>
              <w:widowControl w:val="0"/>
              <w:spacing w:after="0" w:line="240" w:lineRule="auto"/>
              <w:ind w:right="132"/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№ з/п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53DE5" w:rsidRDefault="00C53DE5">
            <w:pPr>
              <w:widowControl w:val="0"/>
              <w:spacing w:after="0" w:line="240" w:lineRule="auto"/>
              <w:ind w:right="132"/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Найменування майна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53DE5" w:rsidRDefault="00C53DE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Інвентарний номер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53DE5" w:rsidRDefault="00C53DE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Одиниця виміру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53DE5" w:rsidRDefault="00C53DE5">
            <w:pPr>
              <w:widowControl w:val="0"/>
              <w:spacing w:after="0" w:line="240" w:lineRule="auto"/>
              <w:ind w:right="-108"/>
              <w:jc w:val="center"/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napToGrid w:val="0"/>
                <w:sz w:val="28"/>
                <w:szCs w:val="28"/>
                <w:lang w:val="uk-UA"/>
              </w:rPr>
              <w:t>Кількість</w:t>
            </w:r>
          </w:p>
        </w:tc>
      </w:tr>
      <w:tr w:rsidR="00C53DE5" w:rsidTr="00C53DE5">
        <w:trPr>
          <w:trHeight w:val="20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:rsidR="00C53DE5" w:rsidRDefault="00C53DE5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1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vAlign w:val="bottom"/>
            <w:hideMark/>
          </w:tcPr>
          <w:p w:rsidR="00C53DE5" w:rsidRDefault="00C53DE5">
            <w:pPr>
              <w:spacing w:after="0" w:line="240" w:lineRule="auto"/>
              <w:contextualSpacing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Бак для сміття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:rsidR="00C53DE5" w:rsidRDefault="00C53DE5">
            <w:pPr>
              <w:widowControl w:val="0"/>
              <w:tabs>
                <w:tab w:val="left" w:pos="1549"/>
              </w:tabs>
              <w:spacing w:after="0" w:line="240" w:lineRule="auto"/>
              <w:ind w:left="132" w:right="13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111325056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:rsidR="00C53DE5" w:rsidRDefault="00C53DE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шт.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  <w:hideMark/>
          </w:tcPr>
          <w:p w:rsidR="00C53DE5" w:rsidRDefault="00C53DE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shd w:val="clear" w:color="auto" w:fill="FFFFFF"/>
                <w:lang w:val="uk-UA" w:eastAsia="uk-UA" w:bidi="uk-UA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shd w:val="clear" w:color="auto" w:fill="FFFFFF"/>
                <w:lang w:val="uk-UA" w:eastAsia="uk-UA" w:bidi="uk-UA"/>
              </w:rPr>
              <w:t>1</w:t>
            </w:r>
          </w:p>
        </w:tc>
      </w:tr>
    </w:tbl>
    <w:p w:rsidR="00C53DE5" w:rsidRDefault="00C53DE5" w:rsidP="00C53DE5">
      <w:pPr>
        <w:pStyle w:val="a3"/>
        <w:jc w:val="both"/>
        <w:rPr>
          <w:rFonts w:ascii="Times New Roman" w:hAnsi="Times New Roman"/>
          <w:sz w:val="28"/>
          <w:szCs w:val="28"/>
          <w:lang w:val="uk-UA" w:eastAsia="ru-RU"/>
        </w:rPr>
      </w:pPr>
    </w:p>
    <w:p w:rsidR="00C53DE5" w:rsidRDefault="00C53DE5" w:rsidP="00C53DE5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Керуючий справами                                                                       Лариса ГОЛОВАНЬ</w:t>
      </w:r>
    </w:p>
    <w:p w:rsidR="00C53DE5" w:rsidRDefault="00C53DE5" w:rsidP="00C53DE5"/>
    <w:p w:rsidR="000F6A5D" w:rsidRDefault="000F6A5D">
      <w:bookmarkStart w:id="2" w:name="_GoBack"/>
      <w:bookmarkEnd w:id="2"/>
    </w:p>
    <w:sectPr w:rsidR="000F6A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??">
    <w:altName w:val="MS Gothic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15C7"/>
    <w:rsid w:val="000F6A5D"/>
    <w:rsid w:val="009415C7"/>
    <w:rsid w:val="00C53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D2C3839-BED4-415F-A7F7-49EA6E26B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53DE5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3"/>
    <w:uiPriority w:val="99"/>
    <w:semiHidden/>
    <w:locked/>
    <w:rsid w:val="00C53DE5"/>
    <w:rPr>
      <w:rFonts w:ascii="Calibri" w:eastAsia="Times New Roman" w:hAnsi="Calibri" w:cs="Calibri"/>
    </w:rPr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"/>
    <w:uiPriority w:val="99"/>
    <w:semiHidden/>
    <w:unhideWhenUsed/>
    <w:qFormat/>
    <w:rsid w:val="00C53DE5"/>
    <w:pPr>
      <w:spacing w:after="0" w:line="240" w:lineRule="auto"/>
    </w:pPr>
    <w:rPr>
      <w:rFonts w:ascii="Calibri" w:eastAsia="Times New Roman" w:hAnsi="Calibri" w:cs="Calibri"/>
    </w:rPr>
  </w:style>
  <w:style w:type="paragraph" w:customStyle="1" w:styleId="10">
    <w:name w:val="Без интервала1"/>
    <w:uiPriority w:val="1"/>
    <w:qFormat/>
    <w:rsid w:val="00C53DE5"/>
    <w:pPr>
      <w:spacing w:after="0" w:line="240" w:lineRule="auto"/>
    </w:pPr>
    <w:rPr>
      <w:rFonts w:eastAsiaTheme="minorEastAsia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09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452</Words>
  <Characters>2580</Characters>
  <Application>Microsoft Office Word</Application>
  <DocSecurity>0</DocSecurity>
  <Lines>21</Lines>
  <Paragraphs>6</Paragraphs>
  <ScaleCrop>false</ScaleCrop>
  <Company>SPecialiST RePack</Company>
  <LinksUpToDate>false</LinksUpToDate>
  <CharactersWithSpaces>3026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2026-03-23T13:17:00Z</dcterms:created>
  <dcterms:modified xsi:type="dcterms:W3CDTF">2026-03-23T13:17:00Z</dcterms:modified>
</cp:coreProperties>
</file>