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629" w:rsidRDefault="00B30629" w:rsidP="00B3062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5992090" r:id="rId5"/>
        </w:object>
      </w:r>
    </w:p>
    <w:p w:rsidR="00B30629" w:rsidRDefault="00B30629" w:rsidP="00B30629">
      <w:pPr>
        <w:pStyle w:val="a3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B30629" w:rsidRDefault="00B30629" w:rsidP="00B30629">
      <w:pPr>
        <w:pStyle w:val="a3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30629" w:rsidRDefault="00B30629" w:rsidP="00B30629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30629" w:rsidRDefault="00B30629" w:rsidP="00B3062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30629" w:rsidRDefault="00B30629" w:rsidP="00B3062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B30629" w:rsidRDefault="00B30629" w:rsidP="00B30629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B30629" w:rsidRDefault="00B30629" w:rsidP="00B30629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№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302</w:t>
      </w:r>
    </w:p>
    <w:p w:rsidR="00B711C8" w:rsidRPr="00B30629" w:rsidRDefault="00B30629" w:rsidP="00B30629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bookmarkEnd w:id="0"/>
    <w:p w:rsidR="00B30629" w:rsidRDefault="00B711C8" w:rsidP="00B711C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мережі водопостачання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вул.Центральна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Лукашеве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Запорізького району,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Артем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беручи до уваги експертний звіт (позитивний) щодо розгляду кошторисної частини проектної документації ТОВ «Експертиза МВК» №51712 від 14.07.2025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вул.Центральна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Запорізького району, Запорізької області», загальною кошторисною вартістю 1094,885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851,723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243,162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..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вул.Центральна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Запорізького району, Запорізької області», в межах бюджетних призначень.</w:t>
      </w:r>
    </w:p>
    <w:p w:rsidR="00B711C8" w:rsidRDefault="00B711C8" w:rsidP="00B711C8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B30629">
        <w:rPr>
          <w:rFonts w:ascii="Times New Roman" w:eastAsia="Times New Roman" w:hAnsi="Times New Roman" w:cs="Times New Roman"/>
          <w:sz w:val="28"/>
          <w:szCs w:val="28"/>
          <w:lang w:val="uk-UA"/>
        </w:rPr>
        <w:t>першого заступника сільського голови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B306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B711C8" w:rsidRDefault="00B711C8" w:rsidP="00B711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711C8" w:rsidRDefault="00B711C8" w:rsidP="00B711C8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</w:t>
      </w:r>
      <w:r w:rsidR="00B3062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</w:t>
      </w:r>
      <w:r w:rsidR="00B3062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B711C8" w:rsidRDefault="00B711C8" w:rsidP="00B711C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11C8" w:rsidRDefault="00B711C8" w:rsidP="00B711C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11C8" w:rsidRDefault="00B711C8" w:rsidP="00B711C8"/>
    <w:p w:rsidR="00E64473" w:rsidRDefault="00E64473"/>
    <w:sectPr w:rsidR="00E64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28E"/>
    <w:rsid w:val="00A2728E"/>
    <w:rsid w:val="00B30629"/>
    <w:rsid w:val="00B711C8"/>
    <w:rsid w:val="00E6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C08562-D17E-4703-8B35-792BB640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1C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711C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306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3062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6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2025-08-06T10:28:00Z</cp:lastPrinted>
  <dcterms:created xsi:type="dcterms:W3CDTF">2025-08-06T10:26:00Z</dcterms:created>
  <dcterms:modified xsi:type="dcterms:W3CDTF">2025-08-06T10:28:00Z</dcterms:modified>
</cp:coreProperties>
</file>