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A67" w:rsidRPr="004F2A67" w:rsidRDefault="004F2A67" w:rsidP="004F2A67">
      <w:pPr>
        <w:pStyle w:val="a4"/>
        <w:jc w:val="center"/>
        <w:rPr>
          <w:rFonts w:eastAsia="Times New Roman"/>
          <w:sz w:val="28"/>
          <w:szCs w:val="28"/>
          <w:lang w:val="uk-UA"/>
        </w:rPr>
      </w:pPr>
      <w:r w:rsidRPr="004F2A67">
        <w:rPr>
          <w:rFonts w:eastAsia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774" r:id="rId5"/>
        </w:object>
      </w:r>
    </w:p>
    <w:p w:rsidR="004F2A67" w:rsidRPr="004F2A67" w:rsidRDefault="004F2A67" w:rsidP="004F2A67">
      <w:pPr>
        <w:pStyle w:val="a4"/>
        <w:jc w:val="center"/>
        <w:rPr>
          <w:sz w:val="28"/>
          <w:szCs w:val="28"/>
        </w:rPr>
      </w:pPr>
      <w:r w:rsidRPr="004F2A67">
        <w:rPr>
          <w:sz w:val="28"/>
          <w:szCs w:val="28"/>
          <w:lang w:val="uk-UA"/>
        </w:rPr>
        <w:t>ШИРОКІВСЬКА СІЛЬСЬКА РАДА</w:t>
      </w:r>
    </w:p>
    <w:p w:rsidR="004F2A67" w:rsidRPr="004F2A67" w:rsidRDefault="004F2A67" w:rsidP="004F2A67">
      <w:pPr>
        <w:pStyle w:val="a4"/>
        <w:jc w:val="center"/>
        <w:rPr>
          <w:sz w:val="28"/>
          <w:szCs w:val="28"/>
          <w:lang w:val="uk-UA"/>
        </w:rPr>
      </w:pPr>
      <w:r w:rsidRPr="004F2A67">
        <w:rPr>
          <w:sz w:val="28"/>
          <w:szCs w:val="28"/>
          <w:lang w:val="uk-UA"/>
        </w:rPr>
        <w:t>ЗАПОРІЗЬКОГО РАЙОНУ ЗАПОРІЗЬКОЇ ОБЛАСТІ</w:t>
      </w:r>
    </w:p>
    <w:p w:rsidR="004F2A67" w:rsidRPr="004F2A67" w:rsidRDefault="004F2A67" w:rsidP="004F2A67">
      <w:pPr>
        <w:pStyle w:val="a4"/>
        <w:jc w:val="center"/>
        <w:rPr>
          <w:sz w:val="28"/>
          <w:szCs w:val="28"/>
          <w:lang w:val="uk-UA"/>
        </w:rPr>
      </w:pPr>
      <w:r w:rsidRPr="004F2A67">
        <w:rPr>
          <w:sz w:val="28"/>
          <w:szCs w:val="28"/>
          <w:lang w:val="uk-UA"/>
        </w:rPr>
        <w:t>ВИКОНАВЧИЙ КОМІТЕТ</w:t>
      </w:r>
    </w:p>
    <w:p w:rsidR="004F2A67" w:rsidRPr="004F2A67" w:rsidRDefault="004F2A67" w:rsidP="004F2A67">
      <w:pPr>
        <w:pStyle w:val="a4"/>
        <w:jc w:val="center"/>
        <w:rPr>
          <w:sz w:val="28"/>
          <w:szCs w:val="28"/>
          <w:lang w:val="uk-UA"/>
        </w:rPr>
      </w:pPr>
    </w:p>
    <w:p w:rsidR="004F2A67" w:rsidRPr="004F2A67" w:rsidRDefault="004F2A67" w:rsidP="004F2A67">
      <w:pPr>
        <w:pStyle w:val="a4"/>
        <w:jc w:val="center"/>
        <w:rPr>
          <w:b/>
          <w:sz w:val="28"/>
          <w:szCs w:val="28"/>
          <w:lang w:val="uk-UA"/>
        </w:rPr>
      </w:pPr>
      <w:r w:rsidRPr="004F2A67">
        <w:rPr>
          <w:sz w:val="28"/>
          <w:szCs w:val="28"/>
          <w:lang w:val="uk-UA"/>
        </w:rPr>
        <w:t>РІШЕННЯ</w:t>
      </w:r>
    </w:p>
    <w:p w:rsidR="004F2A67" w:rsidRPr="004F2A67" w:rsidRDefault="004F2A67" w:rsidP="004F2A67">
      <w:pPr>
        <w:pStyle w:val="a4"/>
        <w:jc w:val="center"/>
        <w:rPr>
          <w:sz w:val="28"/>
          <w:szCs w:val="28"/>
          <w:lang w:val="uk-UA"/>
        </w:rPr>
      </w:pPr>
    </w:p>
    <w:p w:rsidR="004F2A67" w:rsidRPr="004F2A67" w:rsidRDefault="004F2A67" w:rsidP="004F2A67">
      <w:pPr>
        <w:pStyle w:val="a4"/>
        <w:jc w:val="center"/>
        <w:rPr>
          <w:color w:val="000000"/>
          <w:sz w:val="28"/>
          <w:szCs w:val="28"/>
          <w:lang w:val="uk-UA"/>
        </w:rPr>
      </w:pPr>
      <w:r w:rsidRPr="004F2A67">
        <w:rPr>
          <w:color w:val="000000"/>
          <w:sz w:val="28"/>
          <w:szCs w:val="28"/>
          <w:lang w:val="uk-UA"/>
        </w:rPr>
        <w:t xml:space="preserve">04.07.2024 року                            м. Запоріжжя                                       </w:t>
      </w:r>
      <w:r>
        <w:rPr>
          <w:color w:val="000000"/>
          <w:sz w:val="28"/>
          <w:szCs w:val="28"/>
          <w:lang w:val="uk-UA"/>
        </w:rPr>
        <w:t xml:space="preserve">     № 212</w:t>
      </w:r>
    </w:p>
    <w:p w:rsidR="00F21346" w:rsidRPr="004F2A67" w:rsidRDefault="004F2A67" w:rsidP="004F2A67">
      <w:pPr>
        <w:pStyle w:val="a4"/>
        <w:rPr>
          <w:color w:val="000000"/>
          <w:sz w:val="28"/>
          <w:szCs w:val="28"/>
          <w:lang w:val="uk-UA"/>
        </w:rPr>
      </w:pPr>
      <w:r>
        <w:rPr>
          <w:rFonts w:eastAsia="Times New Roman"/>
          <w:sz w:val="28"/>
          <w:szCs w:val="28"/>
          <w:lang w:val="uk-UA"/>
        </w:rPr>
        <w:t xml:space="preserve"> </w:t>
      </w:r>
    </w:p>
    <w:p w:rsidR="00F21346" w:rsidRDefault="00F21346" w:rsidP="00F21346">
      <w:pPr>
        <w:pStyle w:val="a4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роботу виконавчого комітету </w:t>
      </w:r>
    </w:p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Широківської сільської ради з виконання </w:t>
      </w:r>
    </w:p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вимог Закону України «Про доступ до </w:t>
      </w:r>
    </w:p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пу</w:t>
      </w:r>
      <w:r w:rsidR="0043734D">
        <w:rPr>
          <w:sz w:val="28"/>
          <w:szCs w:val="28"/>
          <w:lang w:val="uk-UA"/>
        </w:rPr>
        <w:t>блічної інформації» в 1 півріччі</w:t>
      </w:r>
      <w:r>
        <w:rPr>
          <w:sz w:val="28"/>
          <w:szCs w:val="28"/>
          <w:lang w:val="uk-UA"/>
        </w:rPr>
        <w:t xml:space="preserve"> 2024 року  </w:t>
      </w:r>
    </w:p>
    <w:p w:rsidR="00F21346" w:rsidRDefault="00F21346" w:rsidP="00F21346">
      <w:pPr>
        <w:pStyle w:val="a4"/>
        <w:jc w:val="both"/>
        <w:rPr>
          <w:rFonts w:cstheme="minorBidi"/>
          <w:sz w:val="28"/>
          <w:szCs w:val="28"/>
          <w:lang w:val="uk-UA"/>
        </w:rPr>
      </w:pPr>
    </w:p>
    <w:p w:rsidR="00F21346" w:rsidRDefault="00F21346" w:rsidP="00F21346">
      <w:pPr>
        <w:pStyle w:val="a4"/>
        <w:jc w:val="both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Широківської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на публічн</w:t>
      </w:r>
      <w:r w:rsidR="0043734D">
        <w:rPr>
          <w:sz w:val="28"/>
          <w:szCs w:val="28"/>
          <w:lang w:val="uk-UA"/>
        </w:rPr>
        <w:t>у інформацію протягом 1 півріччя</w:t>
      </w:r>
      <w:r>
        <w:rPr>
          <w:sz w:val="28"/>
          <w:szCs w:val="28"/>
          <w:lang w:val="uk-UA"/>
        </w:rPr>
        <w:t xml:space="preserve"> 2024 року, </w:t>
      </w:r>
    </w:p>
    <w:p w:rsidR="00F21346" w:rsidRDefault="00F21346" w:rsidP="00F21346">
      <w:pPr>
        <w:pStyle w:val="a4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  Широківської сільської ради</w:t>
      </w:r>
    </w:p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1.Визнати роботу щодо задоволення запитів на публічну інформацію виконавчим комітетом Широківської сільської ради Запорізького району Запорізької області, такою, що відповідає вимогам чинного законодавства України.</w:t>
      </w:r>
    </w:p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2.Доручити  головному спеціалісту загального відділу виконавчого комітету Широківської сільської ради Запорізького району Запорізької області  Черкашиній Л.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Широківської сільської ради Запорізького району Запорізької області на офіційному веб – сайті Широківської сільської ради .</w:t>
      </w:r>
    </w:p>
    <w:p w:rsidR="00F21346" w:rsidRDefault="00F21346" w:rsidP="00F21346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>3.Контроль за виконанням цього рішення покладаю на керуючого справами виконавчого комітету Широківської сільської ради Запорізького району Запорізької області Головань Л.</w:t>
      </w:r>
    </w:p>
    <w:p w:rsidR="00F21346" w:rsidRDefault="00F21346" w:rsidP="00F21346">
      <w:pPr>
        <w:pStyle w:val="a4"/>
        <w:jc w:val="both"/>
        <w:rPr>
          <w:sz w:val="28"/>
          <w:szCs w:val="28"/>
        </w:rPr>
      </w:pPr>
    </w:p>
    <w:p w:rsidR="00F21346" w:rsidRDefault="00F21346" w:rsidP="00F21346">
      <w:pPr>
        <w:pStyle w:val="a4"/>
        <w:ind w:hanging="2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Сільський голова                                                                            Денис КОРОТЕНКО</w:t>
      </w:r>
    </w:p>
    <w:p w:rsidR="00F21346" w:rsidRDefault="00F21346" w:rsidP="00F21346"/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</w:p>
    <w:p w:rsidR="00F21346" w:rsidRDefault="00F21346" w:rsidP="00F21346">
      <w:pPr>
        <w:pStyle w:val="a4"/>
        <w:jc w:val="both"/>
        <w:rPr>
          <w:rFonts w:cstheme="minorBidi"/>
          <w:sz w:val="28"/>
          <w:szCs w:val="28"/>
          <w:lang w:val="uk-UA"/>
        </w:rPr>
      </w:pPr>
    </w:p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</w:p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</w:p>
    <w:p w:rsidR="00F21346" w:rsidRDefault="00437014" w:rsidP="00F21346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F21346" w:rsidRDefault="00F21346" w:rsidP="00F21346">
      <w:pPr>
        <w:pStyle w:val="a4"/>
        <w:jc w:val="both"/>
        <w:rPr>
          <w:sz w:val="28"/>
          <w:szCs w:val="28"/>
          <w:lang w:val="uk-UA"/>
        </w:rPr>
      </w:pPr>
    </w:p>
    <w:p w:rsidR="006168A4" w:rsidRPr="006168A4" w:rsidRDefault="006168A4" w:rsidP="006168A4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/>
        </w:rPr>
      </w:pPr>
      <w:r w:rsidRPr="006168A4">
        <w:rPr>
          <w:rFonts w:ascii="Times New Roman" w:hAnsi="Times New Roman" w:cs="Times New Roman"/>
          <w:color w:val="000000"/>
          <w:spacing w:val="-1"/>
          <w:sz w:val="28"/>
          <w:szCs w:val="28"/>
          <w:lang w:val="uk-UA"/>
        </w:rPr>
        <w:t xml:space="preserve">Звіт </w:t>
      </w:r>
    </w:p>
    <w:p w:rsidR="006168A4" w:rsidRPr="006168A4" w:rsidRDefault="006168A4" w:rsidP="006168A4">
      <w:pPr>
        <w:spacing w:line="240" w:lineRule="exact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6168A4">
        <w:rPr>
          <w:rFonts w:ascii="Times New Roman" w:hAnsi="Times New Roman" w:cs="Times New Roman"/>
          <w:color w:val="000000"/>
          <w:spacing w:val="-1"/>
          <w:sz w:val="28"/>
          <w:szCs w:val="28"/>
          <w:lang w:val="uk-UA"/>
        </w:rPr>
        <w:t xml:space="preserve">про задоволення </w:t>
      </w:r>
      <w:r w:rsidRPr="006168A4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запитів на публічну інформацію,  що надійшли до виконавчого комітету Широківської сільської ради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Запорізького району Запорізької області</w:t>
      </w:r>
      <w:r w:rsidRPr="006168A4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протягом </w:t>
      </w:r>
    </w:p>
    <w:p w:rsidR="006168A4" w:rsidRDefault="006168A4" w:rsidP="006168A4">
      <w:pPr>
        <w:spacing w:line="240" w:lineRule="exact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січень-березень 202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4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року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(І-ІІ квартал 2024 року)</w:t>
      </w:r>
    </w:p>
    <w:p w:rsidR="006168A4" w:rsidRDefault="006168A4" w:rsidP="006168A4">
      <w:pPr>
        <w:spacing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6168A4" w:rsidTr="006168A4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Зареєстровано запитів  за період з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uk-UA" w:eastAsia="en-US"/>
              </w:rPr>
              <w:t>01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.01.202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uk-UA" w:eastAsia="en-US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по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uk-UA" w:eastAsia="en-US"/>
              </w:rPr>
              <w:t xml:space="preserve">31.03.2024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 w:eastAsia="en-US"/>
              </w:rPr>
              <w:t xml:space="preserve">09 </w:t>
            </w: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в т. ч.</w:t>
            </w:r>
          </w:p>
        </w:tc>
      </w:tr>
      <w:tr w:rsidR="006168A4" w:rsidTr="006168A4">
        <w:trPr>
          <w:trHeight w:val="785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формою подання</w:t>
            </w: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Письмових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Електронних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Усних</w:t>
            </w:r>
          </w:p>
        </w:tc>
      </w:tr>
      <w:tr w:rsidR="006168A4" w:rsidTr="006168A4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11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6168A4" w:rsidTr="006168A4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6168A4" w:rsidTr="006168A4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категорією запитувачів</w:t>
            </w: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Фізичні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Юридичні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Об’єднання громадян</w:t>
            </w:r>
          </w:p>
        </w:tc>
      </w:tr>
      <w:tr w:rsidR="006168A4" w:rsidTr="006168A4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0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6168A4" w:rsidTr="006168A4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6168A4" w:rsidTr="006168A4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Результати розгляду запитів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6168A4" w:rsidRDefault="006168A4">
            <w:pPr>
              <w:spacing w:line="240" w:lineRule="exact"/>
              <w:ind w:left="-55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Задоволено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168A4" w:rsidRDefault="006168A4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В стадії </w:t>
            </w:r>
          </w:p>
          <w:p w:rsidR="006168A4" w:rsidRDefault="006168A4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розгляду</w:t>
            </w:r>
          </w:p>
          <w:p w:rsidR="006168A4" w:rsidRDefault="006168A4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відмовлено</w:t>
            </w:r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8A4" w:rsidRDefault="006168A4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6168A4" w:rsidRDefault="006168A4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Причини відмови</w:t>
            </w: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6168A4" w:rsidTr="006168A4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всього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ind w:left="-108" w:right="-108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 т. ч. надіслано належним розпорядникам інформації</w:t>
            </w:r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6168A4" w:rsidTr="006168A4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12</w:t>
            </w: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Сільська рада  не  володіє  і  не  зобов’язана відповідно  до  її  компетенції володіти інформацією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6168A4" w:rsidTr="006168A4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інформація   належить   до  категорії інформації з  обмеженим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6168A4" w:rsidTr="006168A4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не оплачено фактичні витрати,  пов’язані з копіюванням або друком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6168A4" w:rsidTr="006168A4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68A4" w:rsidRDefault="006168A4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не дотримано вимог до запиту на інформацію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6168A4" w:rsidTr="006168A4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8A4" w:rsidRDefault="006168A4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надіслано лист про відкликання запиту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8A4" w:rsidRDefault="006168A4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</w:tbl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val="ru-RU" w:eastAsia="uk-UA"/>
        </w:rPr>
      </w:pP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Робота із запитами на публічну в Широківській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За І-ІІ квартал 2024 року надійшло </w:t>
      </w:r>
      <w:r>
        <w:rPr>
          <w:rStyle w:val="1"/>
          <w:b/>
          <w:color w:val="000000"/>
          <w:sz w:val="28"/>
          <w:szCs w:val="28"/>
          <w:u w:val="single"/>
          <w:lang w:eastAsia="uk-UA"/>
        </w:rPr>
        <w:t>12</w:t>
      </w:r>
      <w:r>
        <w:rPr>
          <w:rStyle w:val="1"/>
          <w:color w:val="000000"/>
          <w:sz w:val="28"/>
          <w:szCs w:val="28"/>
          <w:lang w:eastAsia="uk-UA"/>
        </w:rPr>
        <w:t xml:space="preserve"> інформаційних запити, з них: 0 – від фізичних осіб, 12 – від юридичних осіб.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Запити надходили з питань отримання: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мережі магазинів «Аврора»;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витрат, здійснених на заходи, пов’язані з відновленням громад Запорізької області;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ділянок доріг з погіршеним дорожнім покриттям;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коштів  Широківської громади стосовно, які були направлені на допомогу Силам оборони України;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кількості пошкоджених об’єктів;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 щодо просторового плану розвитку територій;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розміщення місць тимчасово зберігання відходів;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 транспортного сполучення;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щодо потреб ВПО; 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благоустрою;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придбані авто з 24.02.2024 року;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документацію стосовно безпілотників;</w:t>
      </w:r>
    </w:p>
    <w:p w:rsidR="006168A4" w:rsidRDefault="006168A4" w:rsidP="006168A4">
      <w:pPr>
        <w:pStyle w:val="a5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Всі інформаційні запити, які надійшли, розглянуті відповідно до вимог Закону України «Про доступ до публічної інформації» у встановлені законодавством терміни.</w:t>
      </w:r>
    </w:p>
    <w:p w:rsidR="006168A4" w:rsidRDefault="006168A4" w:rsidP="006168A4">
      <w:pPr>
        <w:pStyle w:val="a5"/>
        <w:spacing w:after="0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Забезпечення прозорості та відкритості діяльності Фонду є одним із основних його напрямків, який знаходиться на постійному контролі.</w:t>
      </w:r>
    </w:p>
    <w:p w:rsidR="006168A4" w:rsidRDefault="006168A4" w:rsidP="006168A4">
      <w:pPr>
        <w:jc w:val="both"/>
        <w:rPr>
          <w:bCs/>
          <w:iCs/>
          <w:highlight w:val="yellow"/>
        </w:rPr>
      </w:pPr>
    </w:p>
    <w:p w:rsidR="006168A4" w:rsidRDefault="006168A4" w:rsidP="006168A4">
      <w:pPr>
        <w:spacing w:after="0" w:line="240" w:lineRule="exact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  <w:t>Головний спеціаліст</w:t>
      </w:r>
    </w:p>
    <w:p w:rsidR="006168A4" w:rsidRDefault="006168A4" w:rsidP="006168A4">
      <w:pPr>
        <w:spacing w:after="0" w:line="240" w:lineRule="exact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загального відділу                                                          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  <w:t xml:space="preserve">        Людмила ЧЕРКАШИНА </w:t>
      </w:r>
    </w:p>
    <w:p w:rsidR="006168A4" w:rsidRDefault="006168A4" w:rsidP="006168A4">
      <w:pPr>
        <w:rPr>
          <w:rFonts w:ascii="Times New Roman" w:hAnsi="Times New Roman" w:cs="Times New Roman"/>
        </w:rPr>
      </w:pPr>
    </w:p>
    <w:p w:rsidR="006168A4" w:rsidRDefault="006168A4" w:rsidP="006168A4"/>
    <w:p w:rsidR="00244003" w:rsidRDefault="00244003"/>
    <w:sectPr w:rsidR="00244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EE5"/>
    <w:rsid w:val="00244003"/>
    <w:rsid w:val="00437014"/>
    <w:rsid w:val="0043734D"/>
    <w:rsid w:val="004F2A67"/>
    <w:rsid w:val="006168A4"/>
    <w:rsid w:val="00887EE5"/>
    <w:rsid w:val="00F2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D91311-4B26-41C1-B309-E1DF0E5D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1346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F21346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F21346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5">
    <w:name w:val="Body Text"/>
    <w:basedOn w:val="a"/>
    <w:link w:val="1"/>
    <w:semiHidden/>
    <w:unhideWhenUsed/>
    <w:rsid w:val="006168A4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a6">
    <w:name w:val="Основной текст Знак"/>
    <w:basedOn w:val="a0"/>
    <w:uiPriority w:val="99"/>
    <w:semiHidden/>
    <w:rsid w:val="006168A4"/>
    <w:rPr>
      <w:rFonts w:eastAsiaTheme="minorEastAsia"/>
      <w:lang w:eastAsia="ru-RU"/>
    </w:rPr>
  </w:style>
  <w:style w:type="character" w:customStyle="1" w:styleId="1">
    <w:name w:val="Основной текст Знак1"/>
    <w:link w:val="a5"/>
    <w:semiHidden/>
    <w:locked/>
    <w:rsid w:val="006168A4"/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paragraph" w:styleId="a7">
    <w:name w:val="Balloon Text"/>
    <w:basedOn w:val="a"/>
    <w:link w:val="a8"/>
    <w:uiPriority w:val="99"/>
    <w:semiHidden/>
    <w:unhideWhenUsed/>
    <w:rsid w:val="006168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168A4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9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2024-07-03T07:47:00Z</cp:lastPrinted>
  <dcterms:created xsi:type="dcterms:W3CDTF">2024-07-02T08:07:00Z</dcterms:created>
  <dcterms:modified xsi:type="dcterms:W3CDTF">2025-01-20T08:07:00Z</dcterms:modified>
</cp:coreProperties>
</file>