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174" w:rsidRDefault="003D3174" w:rsidP="003D3174">
      <w:pPr>
        <w:jc w:val="center"/>
        <w:rPr>
          <w:sz w:val="28"/>
          <w:szCs w:val="22"/>
          <w:lang w:val="uk-UA" w:eastAsia="ru-RU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9071157" r:id="rId5"/>
        </w:object>
      </w:r>
    </w:p>
    <w:p w:rsidR="003D3174" w:rsidRDefault="003D3174" w:rsidP="003D3174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3D3174" w:rsidRDefault="003D3174" w:rsidP="003D3174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3D3174" w:rsidRDefault="003D3174" w:rsidP="003D3174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3D3174" w:rsidRDefault="003D3174" w:rsidP="003D3174">
      <w:pPr>
        <w:jc w:val="center"/>
        <w:rPr>
          <w:sz w:val="28"/>
          <w:szCs w:val="22"/>
          <w:lang w:val="uk-UA"/>
        </w:rPr>
      </w:pPr>
    </w:p>
    <w:p w:rsidR="003D3174" w:rsidRDefault="003D3174" w:rsidP="003D3174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3D3174" w:rsidRDefault="003D3174" w:rsidP="003D3174">
      <w:pPr>
        <w:jc w:val="center"/>
        <w:rPr>
          <w:b/>
          <w:sz w:val="28"/>
          <w:lang w:val="uk-UA"/>
        </w:rPr>
      </w:pPr>
    </w:p>
    <w:p w:rsidR="003D3174" w:rsidRDefault="003D3174" w:rsidP="003D3174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28.04.2026 </w:t>
      </w:r>
      <w:r>
        <w:rPr>
          <w:color w:val="000000" w:themeColor="text1"/>
          <w:sz w:val="28"/>
          <w:lang w:val="uk-UA"/>
        </w:rPr>
        <w:t>року                             м. Запоріжжя                                           № 117</w:t>
      </w:r>
    </w:p>
    <w:p w:rsidR="003D3174" w:rsidRDefault="003D3174" w:rsidP="00F656E1">
      <w:pPr>
        <w:jc w:val="both"/>
        <w:rPr>
          <w:sz w:val="28"/>
          <w:szCs w:val="28"/>
          <w:lang w:val="uk-UA"/>
        </w:rPr>
      </w:pPr>
    </w:p>
    <w:p w:rsidR="00F656E1" w:rsidRDefault="00F656E1" w:rsidP="00F656E1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влаштування дитини</w:t>
      </w:r>
    </w:p>
    <w:p w:rsidR="00F656E1" w:rsidRDefault="00F656E1" w:rsidP="00F656E1">
      <w:pPr>
        <w:jc w:val="both"/>
        <w:rPr>
          <w:rFonts w:ascii="Calibri" w:hAnsi="Calibri" w:cs="Calibri"/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 сім’ю патронатного вихователя</w:t>
      </w:r>
    </w:p>
    <w:p w:rsidR="00F656E1" w:rsidRDefault="00F656E1" w:rsidP="00F656E1">
      <w:pPr>
        <w:jc w:val="both"/>
        <w:rPr>
          <w:color w:val="000000"/>
          <w:sz w:val="28"/>
          <w:szCs w:val="28"/>
          <w:lang w:val="uk-UA"/>
        </w:rPr>
      </w:pPr>
    </w:p>
    <w:p w:rsidR="00F656E1" w:rsidRDefault="00F656E1" w:rsidP="00F656E1">
      <w:pPr>
        <w:ind w:firstLine="708"/>
        <w:jc w:val="both"/>
        <w:rPr>
          <w:sz w:val="28"/>
          <w:szCs w:val="28"/>
          <w:lang w:val="uk-UA"/>
        </w:rPr>
      </w:pPr>
      <w:bookmarkStart w:id="0" w:name="_GoBack"/>
      <w:r>
        <w:rPr>
          <w:sz w:val="28"/>
          <w:szCs w:val="28"/>
          <w:lang w:val="uk-UA"/>
        </w:rPr>
        <w:t xml:space="preserve">Керуючись ст. 34, ст. 59 Закону України «Про місцеве самоврядування в Україні», статтями 252-256 Сімейного кодексу України, Порядком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№ 893 «Деякі питання захисту прав дитини та надання послуги патронату над дитиною», враховуючи рішення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23.10.2025 № 404 «Про запровадження та організацію функціонування послуги патронату над дитиною», беручи до уваги клопотання </w:t>
      </w:r>
      <w:r w:rsidR="007011C8">
        <w:rPr>
          <w:sz w:val="28"/>
          <w:szCs w:val="28"/>
          <w:lang w:val="uk-UA"/>
        </w:rPr>
        <w:t xml:space="preserve"> </w:t>
      </w:r>
      <w:proofErr w:type="spellStart"/>
      <w:r w:rsidR="007011C8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селищної військової адміністрації </w:t>
      </w:r>
      <w:r w:rsidR="007011C8">
        <w:rPr>
          <w:sz w:val="28"/>
          <w:szCs w:val="28"/>
          <w:lang w:val="uk-UA"/>
        </w:rPr>
        <w:t xml:space="preserve"> </w:t>
      </w:r>
      <w:proofErr w:type="spellStart"/>
      <w:r w:rsidR="007011C8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району Запорізької області від </w:t>
      </w:r>
      <w:r w:rsidR="007011C8">
        <w:rPr>
          <w:sz w:val="28"/>
          <w:szCs w:val="28"/>
          <w:lang w:val="uk-UA"/>
        </w:rPr>
        <w:t xml:space="preserve"> </w:t>
      </w:r>
      <w:proofErr w:type="spellStart"/>
      <w:r w:rsidR="007011C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р. № </w:t>
      </w:r>
      <w:proofErr w:type="spellStart"/>
      <w:r w:rsidR="007011C8">
        <w:rPr>
          <w:sz w:val="28"/>
          <w:szCs w:val="28"/>
          <w:lang w:val="uk-UA"/>
        </w:rPr>
        <w:t>ххх</w:t>
      </w:r>
      <w:proofErr w:type="spellEnd"/>
      <w:r>
        <w:rPr>
          <w:sz w:val="28"/>
          <w:szCs w:val="28"/>
          <w:lang w:val="uk-UA"/>
        </w:rPr>
        <w:t xml:space="preserve">, на підставі наказу Служби (відділу) у справах дітей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від 23.04.2026 № 13-од, акту про факт передачі дитини від 23.04.2026 р., </w:t>
      </w:r>
    </w:p>
    <w:p w:rsidR="00F656E1" w:rsidRDefault="00F656E1" w:rsidP="00F656E1">
      <w:pPr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1. Влаштувати в сім</w:t>
      </w:r>
      <w:r w:rsidRPr="007011C8">
        <w:rPr>
          <w:sz w:val="28"/>
          <w:szCs w:val="28"/>
          <w:lang w:val="uk-UA" w:eastAsia="uk-UA"/>
        </w:rPr>
        <w:t>’</w:t>
      </w:r>
      <w:r>
        <w:rPr>
          <w:sz w:val="28"/>
          <w:szCs w:val="28"/>
          <w:lang w:val="uk-UA" w:eastAsia="uk-UA"/>
        </w:rPr>
        <w:t xml:space="preserve">ю патронатного вихователя </w:t>
      </w:r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Хххххх</w:t>
      </w:r>
      <w:proofErr w:type="spellEnd"/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</w:t>
      </w:r>
      <w:proofErr w:type="spellEnd"/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</w:t>
      </w:r>
      <w:proofErr w:type="spellEnd"/>
      <w:r w:rsidR="007011C8">
        <w:rPr>
          <w:sz w:val="28"/>
          <w:szCs w:val="28"/>
          <w:lang w:val="uk-UA" w:eastAsia="uk-UA"/>
        </w:rPr>
        <w:t xml:space="preserve">, </w:t>
      </w:r>
      <w:proofErr w:type="spellStart"/>
      <w:r w:rsidR="007011C8">
        <w:rPr>
          <w:sz w:val="28"/>
          <w:szCs w:val="28"/>
          <w:lang w:val="uk-UA" w:eastAsia="uk-UA"/>
        </w:rPr>
        <w:t>хх.хх.хххх</w:t>
      </w:r>
      <w:proofErr w:type="spellEnd"/>
      <w:r>
        <w:rPr>
          <w:color w:val="000000"/>
          <w:sz w:val="28"/>
          <w:szCs w:val="28"/>
          <w:lang w:val="uk-UA"/>
        </w:rPr>
        <w:t xml:space="preserve"> р. н., яка проживає за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: вул. </w:t>
      </w:r>
      <w:r w:rsidR="007011C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7011C8"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, буд. </w:t>
      </w:r>
      <w:proofErr w:type="spellStart"/>
      <w:r w:rsidR="007011C8">
        <w:rPr>
          <w:color w:val="000000"/>
          <w:sz w:val="28"/>
          <w:szCs w:val="28"/>
          <w:lang w:val="uk-UA"/>
        </w:rPr>
        <w:t>ххх</w:t>
      </w:r>
      <w:proofErr w:type="spellEnd"/>
      <w:r>
        <w:rPr>
          <w:color w:val="000000"/>
          <w:sz w:val="28"/>
          <w:szCs w:val="28"/>
          <w:lang w:val="uk-UA"/>
        </w:rPr>
        <w:t xml:space="preserve">, с. </w:t>
      </w:r>
      <w:r w:rsidR="007011C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7011C8">
        <w:rPr>
          <w:color w:val="000000"/>
          <w:sz w:val="28"/>
          <w:szCs w:val="28"/>
          <w:lang w:val="uk-UA"/>
        </w:rPr>
        <w:t>Хххххх</w:t>
      </w:r>
      <w:proofErr w:type="spellEnd"/>
      <w:r>
        <w:rPr>
          <w:color w:val="000000"/>
          <w:sz w:val="28"/>
          <w:szCs w:val="28"/>
          <w:lang w:val="uk-UA"/>
        </w:rPr>
        <w:t xml:space="preserve"> Запорізького району Запорізької області, малолітню дитину </w:t>
      </w:r>
      <w:proofErr w:type="spellStart"/>
      <w:r w:rsidR="007011C8">
        <w:rPr>
          <w:sz w:val="28"/>
          <w:szCs w:val="28"/>
          <w:lang w:val="uk-UA" w:eastAsia="uk-UA"/>
        </w:rPr>
        <w:t>Хххххх</w:t>
      </w:r>
      <w:proofErr w:type="spellEnd"/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</w:t>
      </w:r>
      <w:proofErr w:type="spellEnd"/>
      <w:r w:rsidR="007011C8">
        <w:rPr>
          <w:sz w:val="28"/>
          <w:szCs w:val="28"/>
          <w:lang w:val="uk-UA" w:eastAsia="uk-UA"/>
        </w:rPr>
        <w:t xml:space="preserve">, </w:t>
      </w:r>
      <w:proofErr w:type="spellStart"/>
      <w:r w:rsidR="007011C8">
        <w:rPr>
          <w:sz w:val="28"/>
          <w:szCs w:val="28"/>
          <w:lang w:val="uk-UA" w:eastAsia="uk-UA"/>
        </w:rPr>
        <w:t>хх.хх.хххх</w:t>
      </w:r>
      <w:proofErr w:type="spellEnd"/>
      <w:r w:rsidR="007011C8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 року народження, який залишився без батьківського піклування, терміном на три місяці з можливістю продовження терміну перебування дитини в сім’ї патронатного вихователя</w:t>
      </w:r>
      <w:r>
        <w:rPr>
          <w:sz w:val="28"/>
          <w:szCs w:val="28"/>
          <w:lang w:val="uk-UA" w:eastAsia="uk-UA"/>
        </w:rPr>
        <w:t>.</w:t>
      </w:r>
    </w:p>
    <w:p w:rsidR="00F656E1" w:rsidRDefault="00F656E1" w:rsidP="00F656E1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2. Укласти договір про патронат над дитиною між виконавчим комітетом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ради, </w:t>
      </w:r>
      <w:proofErr w:type="spellStart"/>
      <w:r>
        <w:rPr>
          <w:sz w:val="28"/>
          <w:szCs w:val="28"/>
          <w:lang w:val="uk-UA"/>
        </w:rPr>
        <w:t>Степногірською</w:t>
      </w:r>
      <w:proofErr w:type="spellEnd"/>
      <w:r>
        <w:rPr>
          <w:sz w:val="28"/>
          <w:szCs w:val="28"/>
          <w:lang w:val="uk-UA"/>
        </w:rPr>
        <w:t xml:space="preserve"> селищною військовою адміністрацією </w:t>
      </w:r>
      <w:proofErr w:type="spellStart"/>
      <w:r>
        <w:rPr>
          <w:sz w:val="28"/>
          <w:szCs w:val="28"/>
          <w:lang w:val="uk-UA"/>
        </w:rPr>
        <w:t>Василівського</w:t>
      </w:r>
      <w:proofErr w:type="spellEnd"/>
      <w:r>
        <w:rPr>
          <w:sz w:val="28"/>
          <w:szCs w:val="28"/>
          <w:lang w:val="uk-UA"/>
        </w:rPr>
        <w:t xml:space="preserve"> району Запорізької області</w:t>
      </w:r>
      <w:r>
        <w:rPr>
          <w:sz w:val="28"/>
          <w:szCs w:val="28"/>
          <w:lang w:val="uk-UA" w:eastAsia="uk-UA"/>
        </w:rPr>
        <w:t>,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uk-UA"/>
        </w:rPr>
        <w:t>патронатним вихователем</w:t>
      </w:r>
      <w:r>
        <w:rPr>
          <w:sz w:val="28"/>
          <w:szCs w:val="28"/>
          <w:lang w:val="uk-UA"/>
        </w:rPr>
        <w:t xml:space="preserve"> </w:t>
      </w:r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Хххххх</w:t>
      </w:r>
      <w:proofErr w:type="spellEnd"/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</w:t>
      </w:r>
      <w:proofErr w:type="spellEnd"/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</w:t>
      </w:r>
      <w:proofErr w:type="spellEnd"/>
      <w:r w:rsidR="007011C8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та</w:t>
      </w:r>
      <w:r>
        <w:rPr>
          <w:sz w:val="28"/>
          <w:szCs w:val="28"/>
          <w:lang w:val="uk-UA"/>
        </w:rPr>
        <w:t xml:space="preserve"> помічником патронатного вихователя</w:t>
      </w:r>
      <w:r w:rsidR="007011C8" w:rsidRP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Хххххх</w:t>
      </w:r>
      <w:proofErr w:type="spellEnd"/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</w:t>
      </w:r>
      <w:proofErr w:type="spellEnd"/>
      <w:r w:rsidR="007011C8">
        <w:rPr>
          <w:sz w:val="28"/>
          <w:szCs w:val="28"/>
          <w:lang w:val="uk-UA" w:eastAsia="uk-UA"/>
        </w:rPr>
        <w:t xml:space="preserve"> </w:t>
      </w:r>
      <w:proofErr w:type="spellStart"/>
      <w:r w:rsidR="007011C8">
        <w:rPr>
          <w:sz w:val="28"/>
          <w:szCs w:val="28"/>
          <w:lang w:val="uk-UA" w:eastAsia="uk-UA"/>
        </w:rPr>
        <w:t>Ххххх</w:t>
      </w:r>
      <w:proofErr w:type="spellEnd"/>
      <w:r w:rsidR="007011C8">
        <w:rPr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.</w:t>
      </w:r>
      <w:r>
        <w:rPr>
          <w:sz w:val="28"/>
          <w:szCs w:val="28"/>
          <w:lang w:val="uk-UA" w:eastAsia="uk-UA"/>
        </w:rPr>
        <w:t xml:space="preserve"> </w:t>
      </w: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/>
        </w:rPr>
        <w:t xml:space="preserve">3. Службі </w:t>
      </w:r>
      <w:r>
        <w:rPr>
          <w:sz w:val="28"/>
          <w:szCs w:val="28"/>
          <w:lang w:val="uk-UA" w:eastAsia="uk-UA"/>
        </w:rPr>
        <w:t xml:space="preserve">(відділу) у справах дітей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здійснювати контроль за виконанням договору, умовами утримання та виховання дитини, забезпеченням її прав та інтересів у сім’ї патронатного вихователя.</w:t>
      </w: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lastRenderedPageBreak/>
        <w:t>4. Патронатному вихователю:</w:t>
      </w: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4.1. Створити належні умови для виховання, фізичного та духовного розвитку дитини.</w:t>
      </w: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4.2. Нести відповідальність за життя, </w:t>
      </w:r>
      <w:proofErr w:type="spellStart"/>
      <w:r>
        <w:rPr>
          <w:sz w:val="28"/>
          <w:szCs w:val="28"/>
          <w:lang w:val="uk-UA" w:eastAsia="uk-UA"/>
        </w:rPr>
        <w:t>здоров</w:t>
      </w:r>
      <w:proofErr w:type="spellEnd"/>
      <w:r>
        <w:rPr>
          <w:sz w:val="28"/>
          <w:szCs w:val="28"/>
          <w:lang w:eastAsia="uk-UA"/>
        </w:rPr>
        <w:t>’</w:t>
      </w:r>
      <w:r>
        <w:rPr>
          <w:sz w:val="28"/>
          <w:szCs w:val="28"/>
          <w:lang w:val="uk-UA" w:eastAsia="uk-UA"/>
        </w:rPr>
        <w:t>я, фізичний і психологічний розвиток дитини.</w:t>
      </w: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4.3. Забезпечити надання та/або доступ до послуг, визначених договором, що підлягає укладенню, згідно п.2 цього рішення.</w:t>
      </w: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 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3D3174" w:rsidRDefault="003D3174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656E1" w:rsidRDefault="00F656E1" w:rsidP="00F656E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  Дмитро СВІРКІН</w:t>
      </w:r>
    </w:p>
    <w:bookmarkEnd w:id="0"/>
    <w:p w:rsidR="00AF4619" w:rsidRPr="00F656E1" w:rsidRDefault="00AF4619">
      <w:pPr>
        <w:rPr>
          <w:lang w:val="uk-UA"/>
        </w:rPr>
      </w:pPr>
    </w:p>
    <w:sectPr w:rsidR="00AF4619" w:rsidRPr="00F65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AD3"/>
    <w:rsid w:val="003D3174"/>
    <w:rsid w:val="007011C8"/>
    <w:rsid w:val="00AF4619"/>
    <w:rsid w:val="00B31AD3"/>
    <w:rsid w:val="00F6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6D353E-B0F6-4F97-AEE0-380905BA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6E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317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D3174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1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2026-04-30T13:11:00Z</cp:lastPrinted>
  <dcterms:created xsi:type="dcterms:W3CDTF">2026-04-30T12:55:00Z</dcterms:created>
  <dcterms:modified xsi:type="dcterms:W3CDTF">2026-04-30T13:20:00Z</dcterms:modified>
</cp:coreProperties>
</file>