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5527" w14:textId="77777777" w:rsidR="00B803C0" w:rsidRPr="00B803C0" w:rsidRDefault="00B803C0" w:rsidP="00B803C0">
      <w:pPr>
        <w:rPr>
          <w:b/>
          <w:bCs/>
        </w:rPr>
      </w:pPr>
      <w:r w:rsidRPr="00B803C0">
        <w:rPr>
          <w:rFonts w:hint="eastAsia"/>
          <w:b/>
          <w:bCs/>
        </w:rPr>
        <w:t>二、Per-Layer Embeddings (PLE)：突破单层 Embedding 的范式</w:t>
      </w:r>
    </w:p>
    <w:p w14:paraId="2181896B" w14:textId="77777777" w:rsidR="00B803C0" w:rsidRPr="00B803C0" w:rsidRDefault="00B803C0" w:rsidP="00B803C0">
      <w:pPr>
        <w:rPr>
          <w:rFonts w:hint="eastAsia"/>
          <w:b/>
          <w:bCs/>
        </w:rPr>
      </w:pPr>
      <w:r w:rsidRPr="00B803C0">
        <w:rPr>
          <w:rFonts w:hint="eastAsia"/>
          <w:b/>
          <w:bCs/>
        </w:rPr>
        <w:t>2.1 出发动机：标准 Transformer 的瓶颈</w:t>
      </w:r>
    </w:p>
    <w:p w14:paraId="018195F5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</w:rPr>
        <w:t>在标准 Transformer 中，每个 token 在输入层获得一个 embedding vector，然后这个相同的向量通过所有 decoder 层进行变换。这相当于让单层的 embedding「一次说完所有信息」，迫使它必须包含：</w:t>
      </w:r>
    </w:p>
    <w:p w14:paraId="63628170" w14:textId="77777777" w:rsidR="00B803C0" w:rsidRPr="00B803C0" w:rsidRDefault="00B803C0" w:rsidP="00B803C0">
      <w:pPr>
        <w:numPr>
          <w:ilvl w:val="0"/>
          <w:numId w:val="1"/>
        </w:numPr>
        <w:rPr>
          <w:rFonts w:hint="eastAsia"/>
        </w:rPr>
      </w:pPr>
      <w:r w:rsidRPr="00B803C0">
        <w:rPr>
          <w:rFonts w:hint="eastAsia"/>
        </w:rPr>
        <w:t>词汇语义信息</w:t>
      </w:r>
    </w:p>
    <w:p w14:paraId="550C90AF" w14:textId="77777777" w:rsidR="00B803C0" w:rsidRPr="00B803C0" w:rsidRDefault="00B803C0" w:rsidP="00B803C0">
      <w:pPr>
        <w:numPr>
          <w:ilvl w:val="0"/>
          <w:numId w:val="1"/>
        </w:numPr>
        <w:rPr>
          <w:rFonts w:hint="eastAsia"/>
        </w:rPr>
      </w:pPr>
      <w:r w:rsidRPr="00B803C0">
        <w:rPr>
          <w:rFonts w:hint="eastAsia"/>
        </w:rPr>
        <w:t>位置信息（虽然位置编码会叠加）</w:t>
      </w:r>
    </w:p>
    <w:p w14:paraId="5E177D90" w14:textId="77777777" w:rsidR="00B803C0" w:rsidRPr="00B803C0" w:rsidRDefault="00B803C0" w:rsidP="00B803C0">
      <w:pPr>
        <w:numPr>
          <w:ilvl w:val="0"/>
          <w:numId w:val="1"/>
        </w:numPr>
        <w:rPr>
          <w:rFonts w:hint="eastAsia"/>
        </w:rPr>
      </w:pPr>
      <w:r w:rsidRPr="00B803C0">
        <w:rPr>
          <w:rFonts w:hint="eastAsia"/>
        </w:rPr>
        <w:t>语法角色信息</w:t>
      </w:r>
    </w:p>
    <w:p w14:paraId="4638DE0B" w14:textId="77777777" w:rsidR="00B803C0" w:rsidRPr="00B803C0" w:rsidRDefault="00B803C0" w:rsidP="00B803C0">
      <w:pPr>
        <w:numPr>
          <w:ilvl w:val="0"/>
          <w:numId w:val="1"/>
        </w:numPr>
        <w:rPr>
          <w:rFonts w:hint="eastAsia"/>
        </w:rPr>
      </w:pPr>
      <w:r w:rsidRPr="00B803C0">
        <w:rPr>
          <w:rFonts w:hint="eastAsia"/>
        </w:rPr>
        <w:t>领域信息</w:t>
      </w:r>
    </w:p>
    <w:p w14:paraId="0EAB38F2" w14:textId="77777777" w:rsidR="00B803C0" w:rsidRPr="00B803C0" w:rsidRDefault="00B803C0" w:rsidP="00B803C0">
      <w:pPr>
        <w:numPr>
          <w:ilvl w:val="0"/>
          <w:numId w:val="1"/>
        </w:numPr>
        <w:rPr>
          <w:rFonts w:hint="eastAsia"/>
        </w:rPr>
      </w:pPr>
      <w:r w:rsidRPr="00B803C0">
        <w:rPr>
          <w:rFonts w:hint="eastAsia"/>
        </w:rPr>
        <w:t>任务特定信息</w:t>
      </w:r>
    </w:p>
    <w:p w14:paraId="59B4536F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</w:rPr>
        <w:t>然而，不同 decoder layer 在不同阶段需要不同的信息：</w:t>
      </w:r>
    </w:p>
    <w:p w14:paraId="75F1BA03" w14:textId="77777777" w:rsidR="00B803C0" w:rsidRPr="00B803C0" w:rsidRDefault="00B803C0" w:rsidP="00B803C0">
      <w:pPr>
        <w:numPr>
          <w:ilvl w:val="0"/>
          <w:numId w:val="2"/>
        </w:numPr>
        <w:rPr>
          <w:rFonts w:hint="eastAsia"/>
        </w:rPr>
      </w:pPr>
      <w:r w:rsidRPr="00B803C0">
        <w:rPr>
          <w:rFonts w:hint="eastAsia"/>
        </w:rPr>
        <w:t>浅层：需要更底层的词汇/句法特征</w:t>
      </w:r>
    </w:p>
    <w:p w14:paraId="557A0C7C" w14:textId="77777777" w:rsidR="00B803C0" w:rsidRPr="00B803C0" w:rsidRDefault="00B803C0" w:rsidP="00B803C0">
      <w:pPr>
        <w:numPr>
          <w:ilvl w:val="0"/>
          <w:numId w:val="2"/>
        </w:numPr>
        <w:rPr>
          <w:rFonts w:hint="eastAsia"/>
        </w:rPr>
      </w:pPr>
      <w:r w:rsidRPr="00B803C0">
        <w:rPr>
          <w:rFonts w:hint="eastAsia"/>
        </w:rPr>
        <w:t>深层：需要更抽象的语义/推理特征</w:t>
      </w:r>
    </w:p>
    <w:p w14:paraId="463DD394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</w:rPr>
        <w:t>如果所有层都依赖同一个 upfront embedding，会导致</w:t>
      </w:r>
      <w:r w:rsidRPr="00B803C0">
        <w:rPr>
          <w:rFonts w:hint="eastAsia"/>
          <w:b/>
          <w:bCs/>
        </w:rPr>
        <w:t>信息压缩的次优解</w:t>
      </w:r>
      <w:r w:rsidRPr="00B803C0">
        <w:rPr>
          <w:rFonts w:hint="eastAsia"/>
        </w:rPr>
        <w:t>。</w:t>
      </w:r>
    </w:p>
    <w:p w14:paraId="4CEAA922" w14:textId="77777777" w:rsidR="00B803C0" w:rsidRPr="00B803C0" w:rsidRDefault="00B803C0" w:rsidP="00B803C0">
      <w:pPr>
        <w:rPr>
          <w:rFonts w:hint="eastAsia"/>
          <w:b/>
          <w:bCs/>
        </w:rPr>
      </w:pPr>
      <w:r w:rsidRPr="00B803C0">
        <w:rPr>
          <w:rFonts w:hint="eastAsia"/>
          <w:b/>
          <w:bCs/>
        </w:rPr>
        <w:t>2.2 技术原理：并行的小型条件通道</w:t>
      </w:r>
    </w:p>
    <w:p w14:paraId="61676B6B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</w:rPr>
        <w:t>PLE 的核心思想是：</w:t>
      </w:r>
      <w:r w:rsidRPr="00B803C0">
        <w:rPr>
          <w:rFonts w:hint="eastAsia"/>
          <w:b/>
          <w:bCs/>
        </w:rPr>
        <w:t>为每个 layer 添加一个专属的小型 embedding，与主残差流并行注入信息</w:t>
      </w:r>
      <w:r w:rsidRPr="00B803C0">
        <w:rPr>
          <w:rFonts w:hint="eastAsia"/>
        </w:rPr>
        <w:t>。</w:t>
      </w:r>
    </w:p>
    <w:p w14:paraId="5790E18E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</w:rPr>
        <w:t>具体实现：</w:t>
      </w:r>
    </w:p>
    <w:p w14:paraId="6C29DDD3" w14:textId="77777777" w:rsidR="00B803C0" w:rsidRPr="00B803C0" w:rsidRDefault="00B803C0" w:rsidP="00B803C0">
      <w:r w:rsidRPr="00B803C0">
        <w:t># 伪代码：标准 vs PLE</w:t>
      </w:r>
    </w:p>
    <w:p w14:paraId="1D2FCE4E" w14:textId="77777777" w:rsidR="00B803C0" w:rsidRPr="00B803C0" w:rsidRDefault="00B803C0" w:rsidP="00B803C0"/>
    <w:p w14:paraId="4E0A5A7B" w14:textId="77777777" w:rsidR="00B803C0" w:rsidRPr="00B803C0" w:rsidRDefault="00B803C0" w:rsidP="00B803C0">
      <w:r w:rsidRPr="00B803C0">
        <w:t># Standard Transformer</w:t>
      </w:r>
    </w:p>
    <w:p w14:paraId="7E3DF9D8" w14:textId="77777777" w:rsidR="00B803C0" w:rsidRPr="00B803C0" w:rsidRDefault="00B803C0" w:rsidP="00B803C0">
      <w:r w:rsidRPr="00B803C0">
        <w:t>input_emb = embed_tokens[token_ids]  # [batch, seq_len, hidden_size]</w:t>
      </w:r>
    </w:p>
    <w:p w14:paraId="2AA6D984" w14:textId="77777777" w:rsidR="00B803C0" w:rsidRPr="00B803C0" w:rsidRDefault="00B803C0" w:rsidP="00B803C0">
      <w:r w:rsidRPr="00B803C0">
        <w:t>x = input_emb + position_emb</w:t>
      </w:r>
    </w:p>
    <w:p w14:paraId="5DF37524" w14:textId="77777777" w:rsidR="00B803C0" w:rsidRPr="00B803C0" w:rsidRDefault="00B803C0" w:rsidP="00B803C0">
      <w:r w:rsidRPr="00B803C0">
        <w:t>for layer in layers:</w:t>
      </w:r>
    </w:p>
    <w:p w14:paraId="5FE1DE43" w14:textId="77777777" w:rsidR="00B803C0" w:rsidRPr="00B803C0" w:rsidRDefault="00B803C0" w:rsidP="00B803C0">
      <w:r w:rsidRPr="00B803C0">
        <w:t xml:space="preserve">    x = layer(x)  # 所有层都从同一个 embedding 开始</w:t>
      </w:r>
    </w:p>
    <w:p w14:paraId="771897AA" w14:textId="77777777" w:rsidR="00B803C0" w:rsidRPr="00B803C0" w:rsidRDefault="00B803C0" w:rsidP="00B803C0"/>
    <w:p w14:paraId="057F411C" w14:textId="77777777" w:rsidR="00B803C0" w:rsidRPr="00B803C0" w:rsidRDefault="00B803C0" w:rsidP="00B803C0"/>
    <w:p w14:paraId="7DF17575" w14:textId="77777777" w:rsidR="00B803C0" w:rsidRPr="00B803C0" w:rsidRDefault="00B803C0" w:rsidP="00B803C0">
      <w:r w:rsidRPr="00B803C0">
        <w:t># Gemma 4 with PLE</w:t>
      </w:r>
    </w:p>
    <w:p w14:paraId="333402BD" w14:textId="77777777" w:rsidR="00B803C0" w:rsidRPr="00B803C0" w:rsidRDefault="00B803C0" w:rsidP="00B803C0">
      <w:r w:rsidRPr="00B803C0">
        <w:lastRenderedPageBreak/>
        <w:t>input_emb = embed_tokens[token_ids]  # 主 embedding</w:t>
      </w:r>
    </w:p>
    <w:p w14:paraId="6D59E29A" w14:textId="77777777" w:rsidR="00B803C0" w:rsidRPr="00B803C0" w:rsidRDefault="00B803C0" w:rsidP="00B803C0">
      <w:r w:rsidRPr="00B803C0">
        <w:t>ple_emb = ple_embed_tokens[token_ids]  # 第二 embedding table，更小的 dim（通常 256）</w:t>
      </w:r>
    </w:p>
    <w:p w14:paraId="2C5714E6" w14:textId="77777777" w:rsidR="00B803C0" w:rsidRPr="00B803C0" w:rsidRDefault="00B803C0" w:rsidP="00B803C0">
      <w:r w:rsidRPr="00B803C0">
        <w:t>x = input_emb + position_emb</w:t>
      </w:r>
    </w:p>
    <w:p w14:paraId="23C98536" w14:textId="77777777" w:rsidR="00B803C0" w:rsidRPr="00B803C0" w:rsidRDefault="00B803C0" w:rsidP="00B803C0">
      <w:r w:rsidRPr="00B803C0">
        <w:t>for i, layer in enumerate(layers):</w:t>
      </w:r>
    </w:p>
    <w:p w14:paraId="0508314D" w14:textId="77777777" w:rsidR="00B803C0" w:rsidRPr="00B803C0" w:rsidRDefault="00B803C0" w:rsidP="00B803C0">
      <w:r w:rsidRPr="00B803C0">
        <w:t xml:space="preserve">    layer_specific_ple = ple_emb  # 每层有自己的 ple embedding</w:t>
      </w:r>
    </w:p>
    <w:p w14:paraId="265811CB" w14:textId="77777777" w:rsidR="00B803C0" w:rsidRPr="00B803C0" w:rsidRDefault="00B803C0" w:rsidP="00B803C0">
      <w:r w:rsidRPr="00B803C0">
        <w:t xml:space="preserve">    # 也可以加 projection 引入语境信息</w:t>
      </w:r>
    </w:p>
    <w:p w14:paraId="1BAF62C7" w14:textId="77777777" w:rsidR="00B803C0" w:rsidRPr="00B803C0" w:rsidRDefault="00B803C0" w:rsidP="00B803C0">
      <w:r w:rsidRPr="00B803C0">
        <w:t xml:space="preserve">    context_aware_ple = ple_proj(input_emb)  # 从主 embedding 投影</w:t>
      </w:r>
    </w:p>
    <w:p w14:paraId="326D3174" w14:textId="77777777" w:rsidR="00B803C0" w:rsidRPr="00B803C0" w:rsidRDefault="00B803C0" w:rsidP="00B803C0">
      <w:r w:rsidRPr="00B803C0">
        <w:t xml:space="preserve">    ple_signal = layer_specific_ple + context_aware_ple</w:t>
      </w:r>
    </w:p>
    <w:p w14:paraId="220EFBB8" w14:textId="77777777" w:rsidR="00B803C0" w:rsidRPr="00B803C0" w:rsidRDefault="00B803C0" w:rsidP="00B803C0">
      <w:pPr>
        <w:rPr>
          <w:rFonts w:hint="eastAsia"/>
        </w:rPr>
      </w:pPr>
      <w:r w:rsidRPr="00B803C0">
        <w:t xml:space="preserve">    x = layer(x, ple_signal)  # 在 layer 内部，ple_signal 作为额外条件</w:t>
      </w:r>
    </w:p>
    <w:p w14:paraId="33DB8DBF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</w:rPr>
        <w:t>根据 Hugging Face 源码（</w:t>
      </w:r>
      <w:r w:rsidRPr="00B803C0">
        <w:t>modular_gemma4.py</w:t>
      </w:r>
      <w:r w:rsidRPr="00B803C0">
        <w:rPr>
          <w:rFonts w:hint="eastAsia"/>
        </w:rPr>
        <w:t> 和 </w:t>
      </w:r>
      <w:r w:rsidRPr="00B803C0">
        <w:t>configuration_gemma4.py</w:t>
      </w:r>
      <w:r w:rsidRPr="00B803C0">
        <w:rPr>
          <w:rFonts w:hint="eastAsia"/>
        </w:rPr>
        <w:t>）：</w:t>
      </w:r>
    </w:p>
    <w:p w14:paraId="08D9B24E" w14:textId="77777777" w:rsidR="00B803C0" w:rsidRPr="00B803C0" w:rsidRDefault="00B803C0" w:rsidP="00B803C0">
      <w:r w:rsidRPr="00B803C0">
        <w:t># Gemma4TextConfig 中的 PLE 配置</w:t>
      </w:r>
    </w:p>
    <w:p w14:paraId="229A0C9D" w14:textId="77777777" w:rsidR="00B803C0" w:rsidRPr="00B803C0" w:rsidRDefault="00B803C0" w:rsidP="00B803C0">
      <w:r w:rsidRPr="00B803C0">
        <w:t>vocab_size_per_layer_input: int = 262_144  # 较小的 embedding table</w:t>
      </w:r>
    </w:p>
    <w:p w14:paraId="0AE2B84F" w14:textId="77777777" w:rsidR="00B803C0" w:rsidRPr="00B803C0" w:rsidRDefault="00B803C0" w:rsidP="00B803C0">
      <w:r w:rsidRPr="00B803C0">
        <w:t>hidden_size_per_layer_input: int = 256      # PLE 的维度（主 hidden_size 通常 2304）</w:t>
      </w:r>
    </w:p>
    <w:p w14:paraId="36C556F0" w14:textId="77777777" w:rsidR="00B803C0" w:rsidRPr="00B803C0" w:rsidRDefault="00B803C0" w:rsidP="00B803C0"/>
    <w:p w14:paraId="4BA4FD6B" w14:textId="77777777" w:rsidR="00B803C0" w:rsidRPr="00B803C0" w:rsidRDefault="00B803C0" w:rsidP="00B803C0">
      <w:r w:rsidRPr="00B803C0">
        <w:t># 在 Gemma4TextDecoderLayer 中</w:t>
      </w:r>
    </w:p>
    <w:p w14:paraId="139ACF9C" w14:textId="77777777" w:rsidR="00B803C0" w:rsidRPr="00B803C0" w:rsidRDefault="00B803C0" w:rsidP="00B803C0">
      <w:r w:rsidRPr="00B803C0">
        <w:t>if self.hidden_size_per_layer_input:</w:t>
      </w:r>
    </w:p>
    <w:p w14:paraId="351B5011" w14:textId="77777777" w:rsidR="00B803C0" w:rsidRPr="00B803C0" w:rsidRDefault="00B803C0" w:rsidP="00B803C0">
      <w:r w:rsidRPr="00B803C0">
        <w:t xml:space="preserve">    self.act_fn = ACT2FN[config.hidden_activation]</w:t>
      </w:r>
    </w:p>
    <w:p w14:paraId="73DB5F15" w14:textId="77777777" w:rsidR="00B803C0" w:rsidRPr="00B803C0" w:rsidRDefault="00B803C0" w:rsidP="00B803C0">
      <w:r w:rsidRPr="00B803C0">
        <w:t xml:space="preserve">    self.per_layer_input_gate = nn.Linear(self.hidden_size, self.hidden_size_per_layer_input, bias=False)</w:t>
      </w:r>
    </w:p>
    <w:p w14:paraId="41DBB0B3" w14:textId="77777777" w:rsidR="00B803C0" w:rsidRPr="00B803C0" w:rsidRDefault="00B803C0" w:rsidP="00B803C0">
      <w:r w:rsidRPr="00B803C0">
        <w:t xml:space="preserve">    self.per_layer_projection = nn.Linear(self.hidden_size_per_layer_input, self.hidden_size, bias=False)</w:t>
      </w:r>
    </w:p>
    <w:p w14:paraId="24169779" w14:textId="77777777" w:rsidR="00B803C0" w:rsidRPr="00B803C0" w:rsidRDefault="00B803C0" w:rsidP="00B803C0">
      <w:r w:rsidRPr="00B803C0">
        <w:t xml:space="preserve">    self.post_per_layer_input_norm = Gemma4RMSNorm(self.hidden_size, eps=config.rms_norm_eps)</w:t>
      </w:r>
    </w:p>
    <w:p w14:paraId="11BDCBA3" w14:textId="77777777" w:rsidR="00B803C0" w:rsidRPr="00B803C0" w:rsidRDefault="00B803C0" w:rsidP="00B803C0"/>
    <w:p w14:paraId="3939D50D" w14:textId="77777777" w:rsidR="00B803C0" w:rsidRPr="00B803C0" w:rsidRDefault="00B803C0" w:rsidP="00B803C0">
      <w:r w:rsidRPr="00B803C0">
        <w:t># 在 forward 中（伪代码）</w:t>
      </w:r>
    </w:p>
    <w:p w14:paraId="7AAF2D55" w14:textId="77777777" w:rsidR="00B803C0" w:rsidRPr="00B803C0" w:rsidRDefault="00B803C0" w:rsidP="00B803C0">
      <w:r w:rsidRPr="00B803C0">
        <w:t>def forward(self, hidden_states, per_layer_input=None, ...):</w:t>
      </w:r>
    </w:p>
    <w:p w14:paraId="2D6B1F60" w14:textId="77777777" w:rsidR="00B803C0" w:rsidRPr="00B803C0" w:rsidRDefault="00B803C0" w:rsidP="00B803C0">
      <w:r w:rsidRPr="00B803C0">
        <w:lastRenderedPageBreak/>
        <w:t xml:space="preserve">    residual = hidden_states</w:t>
      </w:r>
    </w:p>
    <w:p w14:paraId="019F6558" w14:textId="77777777" w:rsidR="00B803C0" w:rsidRPr="00B803C0" w:rsidRDefault="00B803C0" w:rsidP="00B803C0">
      <w:r w:rsidRPr="00B803C0">
        <w:t xml:space="preserve">    hidden_states = self.input_layernorm(hidden_states)</w:t>
      </w:r>
    </w:p>
    <w:p w14:paraId="5AFF8EAC" w14:textId="77777777" w:rsidR="00B803C0" w:rsidRPr="00B803C0" w:rsidRDefault="00B803C0" w:rsidP="00B803C0">
      <w:r w:rsidRPr="00B803C0">
        <w:t xml:space="preserve">    # Attention 块</w:t>
      </w:r>
    </w:p>
    <w:p w14:paraId="1911550C" w14:textId="77777777" w:rsidR="00B803C0" w:rsidRPr="00B803C0" w:rsidRDefault="00B803C0" w:rsidP="00B803C0">
      <w:r w:rsidRPr="00B803C0">
        <w:t xml:space="preserve">    attn_output, _ = self.self_attn(hidden_states, ...)</w:t>
      </w:r>
    </w:p>
    <w:p w14:paraId="48F87644" w14:textId="77777777" w:rsidR="00B803C0" w:rsidRPr="00B803C0" w:rsidRDefault="00B803C0" w:rsidP="00B803C0">
      <w:r w:rsidRPr="00B803C0">
        <w:t xml:space="preserve">    hidden_states = self.post_attention_layernorm(attn_output)</w:t>
      </w:r>
    </w:p>
    <w:p w14:paraId="7EDDDE6C" w14:textId="77777777" w:rsidR="00B803C0" w:rsidRPr="00B803C0" w:rsidRDefault="00B803C0" w:rsidP="00B803C0">
      <w:r w:rsidRPr="00B803C0">
        <w:t xml:space="preserve">    hidden_states = residual + hidden_states</w:t>
      </w:r>
    </w:p>
    <w:p w14:paraId="20AADFA1" w14:textId="77777777" w:rsidR="00B803C0" w:rsidRPr="00B803C0" w:rsidRDefault="00B803C0" w:rsidP="00B803C0"/>
    <w:p w14:paraId="5651E9D8" w14:textId="77777777" w:rsidR="00B803C0" w:rsidRPr="00B803C0" w:rsidRDefault="00B803C0" w:rsidP="00B803C0">
      <w:r w:rsidRPr="00B803C0">
        <w:t xml:space="preserve">    # PLE 信号注入（在 MLP 之前或同时）</w:t>
      </w:r>
    </w:p>
    <w:p w14:paraId="1F84F2D1" w14:textId="77777777" w:rsidR="00B803C0" w:rsidRPr="00B803C0" w:rsidRDefault="00B803C0" w:rsidP="00B803C0">
      <w:r w:rsidRPr="00B803C0">
        <w:t xml:space="preserve">    if per_layer_input is not None:</w:t>
      </w:r>
    </w:p>
    <w:p w14:paraId="4A63EC41" w14:textId="77777777" w:rsidR="00B803C0" w:rsidRPr="00B803C0" w:rsidRDefault="00B803C0" w:rsidP="00B803C0">
      <w:r w:rsidRPr="00B803C0">
        <w:t xml:space="preserve">        ple_signal = self.per_layer_projection(self.per_layer_input_gate(hidden_states))</w:t>
      </w:r>
    </w:p>
    <w:p w14:paraId="766B5985" w14:textId="77777777" w:rsidR="00B803C0" w:rsidRPr="00B803C0" w:rsidRDefault="00B803C0" w:rsidP="00B803C0">
      <w:r w:rsidRPr="00B803C0">
        <w:t xml:space="preserve">        ple_signal = self.post_per_layer_input_norm(ple_signal)</w:t>
      </w:r>
    </w:p>
    <w:p w14:paraId="0F563057" w14:textId="77777777" w:rsidR="00B803C0" w:rsidRPr="00B803C0" w:rsidRDefault="00B803C0" w:rsidP="00B803C0">
      <w:r w:rsidRPr="00B803C0">
        <w:t xml:space="preserve">        hidden_states = hidden_states + ple_signal  # 轻量级残差</w:t>
      </w:r>
    </w:p>
    <w:p w14:paraId="7889382B" w14:textId="77777777" w:rsidR="00B803C0" w:rsidRPr="00B803C0" w:rsidRDefault="00B803C0" w:rsidP="00B803C0"/>
    <w:p w14:paraId="433CBD29" w14:textId="77777777" w:rsidR="00B803C0" w:rsidRPr="00B803C0" w:rsidRDefault="00B803C0" w:rsidP="00B803C0">
      <w:r w:rsidRPr="00B803C0">
        <w:t xml:space="preserve">    # MLP</w:t>
      </w:r>
    </w:p>
    <w:p w14:paraId="0C31AB55" w14:textId="77777777" w:rsidR="00B803C0" w:rsidRPr="00B803C0" w:rsidRDefault="00B803C0" w:rsidP="00B803C0">
      <w:r w:rsidRPr="00B803C0">
        <w:t xml:space="preserve">    residual = hidden_states</w:t>
      </w:r>
    </w:p>
    <w:p w14:paraId="6886A2C2" w14:textId="77777777" w:rsidR="00B803C0" w:rsidRPr="00B803C0" w:rsidRDefault="00B803C0" w:rsidP="00B803C0">
      <w:r w:rsidRPr="00B803C0">
        <w:t xml:space="preserve">    hidden_states = self.pre_feedforward_layernorm(hidden_states)</w:t>
      </w:r>
    </w:p>
    <w:p w14:paraId="101EE63D" w14:textId="77777777" w:rsidR="00B803C0" w:rsidRPr="00B803C0" w:rsidRDefault="00B803C0" w:rsidP="00B803C0">
      <w:r w:rsidRPr="00B803C0">
        <w:t xml:space="preserve">    hidden_states = self.mlp(hidden_states)</w:t>
      </w:r>
    </w:p>
    <w:p w14:paraId="0C736C02" w14:textId="77777777" w:rsidR="00B803C0" w:rsidRPr="00B803C0" w:rsidRDefault="00B803C0" w:rsidP="00B803C0">
      <w:r w:rsidRPr="00B803C0">
        <w:t xml:space="preserve">    hidden_states = self.post_feedforward_layernorm(hidden_states)</w:t>
      </w:r>
    </w:p>
    <w:p w14:paraId="430344E5" w14:textId="77777777" w:rsidR="00B803C0" w:rsidRPr="00B803C0" w:rsidRDefault="00B803C0" w:rsidP="00B803C0">
      <w:r w:rsidRPr="00B803C0">
        <w:t xml:space="preserve">    hidden_states = residual + hidden_states</w:t>
      </w:r>
    </w:p>
    <w:p w14:paraId="6F76D98F" w14:textId="77777777" w:rsidR="00B803C0" w:rsidRPr="00B803C0" w:rsidRDefault="00B803C0" w:rsidP="00B803C0">
      <w:r w:rsidRPr="00B803C0">
        <w:t xml:space="preserve">    return hidden_states</w:t>
      </w:r>
    </w:p>
    <w:p w14:paraId="3D853105" w14:textId="77777777" w:rsidR="00B803C0" w:rsidRPr="00B803C0" w:rsidRDefault="00B803C0" w:rsidP="00B803C0">
      <w:pPr>
        <w:rPr>
          <w:rFonts w:hint="eastAsia"/>
        </w:rPr>
      </w:pPr>
      <w:r w:rsidRPr="00B803C0">
        <w:rPr>
          <w:rFonts w:hint="eastAsia"/>
          <w:b/>
          <w:bCs/>
        </w:rPr>
        <w:t>关键特性：</w:t>
      </w:r>
    </w:p>
    <w:p w14:paraId="39B66036" w14:textId="77777777" w:rsidR="00B803C0" w:rsidRPr="00B803C0" w:rsidRDefault="00B803C0" w:rsidP="00B803C0">
      <w:pPr>
        <w:numPr>
          <w:ilvl w:val="0"/>
          <w:numId w:val="3"/>
        </w:numPr>
        <w:rPr>
          <w:rFonts w:hint="eastAsia"/>
        </w:rPr>
      </w:pPr>
      <w:r w:rsidRPr="00B803C0">
        <w:rPr>
          <w:rFonts w:hint="eastAsia"/>
        </w:rPr>
        <w:br/>
      </w:r>
      <w:r w:rsidRPr="00B803C0">
        <w:rPr>
          <w:rFonts w:hint="eastAsia"/>
          <w:b/>
          <w:bCs/>
        </w:rPr>
        <w:t>双 embedding table</w:t>
      </w:r>
      <w:r w:rsidRPr="00B803C0">
        <w:rPr>
          <w:rFonts w:hint="eastAsia"/>
        </w:rPr>
        <w:t>：</w:t>
      </w:r>
    </w:p>
    <w:p w14:paraId="2495D7D4" w14:textId="77777777" w:rsidR="00B803C0" w:rsidRPr="00B803C0" w:rsidRDefault="00B803C0" w:rsidP="00B803C0">
      <w:pPr>
        <w:numPr>
          <w:ilvl w:val="0"/>
          <w:numId w:val="4"/>
        </w:numPr>
        <w:rPr>
          <w:rFonts w:hint="eastAsia"/>
        </w:rPr>
      </w:pPr>
      <w:r w:rsidRPr="00B803C0">
        <w:t>embed_tokens</w:t>
      </w:r>
      <w:r w:rsidRPr="00B803C0">
        <w:rPr>
          <w:rFonts w:hint="eastAsia"/>
        </w:rPr>
        <w:t>: 主 embedding，维度 = </w:t>
      </w:r>
      <w:r w:rsidRPr="00B803C0">
        <w:t>hidden_size</w:t>
      </w:r>
      <w:r w:rsidRPr="00B803C0">
        <w:rPr>
          <w:rFonts w:hint="eastAsia"/>
        </w:rPr>
        <w:t>（如 2304）</w:t>
      </w:r>
    </w:p>
    <w:p w14:paraId="23859C2F" w14:textId="77777777" w:rsidR="00B803C0" w:rsidRPr="00B803C0" w:rsidRDefault="00B803C0" w:rsidP="00B803C0">
      <w:pPr>
        <w:numPr>
          <w:ilvl w:val="0"/>
          <w:numId w:val="4"/>
        </w:numPr>
        <w:rPr>
          <w:rFonts w:hint="eastAsia"/>
        </w:rPr>
      </w:pPr>
      <w:r w:rsidRPr="00B803C0">
        <w:t>ple_embed_tokens</w:t>
      </w:r>
      <w:r w:rsidRPr="00B803C0">
        <w:rPr>
          <w:rFonts w:hint="eastAsia"/>
        </w:rPr>
        <w:t>（或 </w:t>
      </w:r>
      <w:r w:rsidRPr="00B803C0">
        <w:t>vocab_size_per_layer_input</w:t>
      </w:r>
      <w:r w:rsidRPr="00B803C0">
        <w:rPr>
          <w:rFonts w:hint="eastAsia"/>
        </w:rPr>
        <w:t> 对应的 embedding）：第二 embedding，维度 = </w:t>
      </w:r>
      <w:r w:rsidRPr="00B803C0">
        <w:t>hidden_size_per_layer_input</w:t>
      </w:r>
      <w:r w:rsidRPr="00B803C0">
        <w:rPr>
          <w:rFonts w:hint="eastAsia"/>
        </w:rPr>
        <w:t>（如 256）</w:t>
      </w:r>
    </w:p>
    <w:p w14:paraId="57C58B71" w14:textId="77777777" w:rsidR="00B803C0" w:rsidRPr="00B803C0" w:rsidRDefault="00B803C0" w:rsidP="00B803C0">
      <w:pPr>
        <w:numPr>
          <w:ilvl w:val="0"/>
          <w:numId w:val="5"/>
        </w:numPr>
        <w:rPr>
          <w:rFonts w:hint="eastAsia"/>
        </w:rPr>
      </w:pPr>
      <w:r w:rsidRPr="00B803C0">
        <w:rPr>
          <w:rFonts w:hint="eastAsia"/>
        </w:rPr>
        <w:br/>
      </w:r>
      <w:r w:rsidRPr="00B803C0">
        <w:rPr>
          <w:rFonts w:hint="eastAsia"/>
          <w:b/>
          <w:bCs/>
        </w:rPr>
        <w:t>每层独立</w:t>
      </w:r>
      <w:r w:rsidRPr="00B803C0">
        <w:rPr>
          <w:rFonts w:hint="eastAsia"/>
        </w:rPr>
        <w:t>：每个 decoder layer 都有自己的 per-layer embedding vector（从第</w:t>
      </w:r>
      <w:r w:rsidRPr="00B803C0">
        <w:rPr>
          <w:rFonts w:hint="eastAsia"/>
        </w:rPr>
        <w:lastRenderedPageBreak/>
        <w:t>二 embedding table 查找），这意味着每个 token 在每个 layer 都有专属的通道接收 token-specific 信号。</w:t>
      </w:r>
    </w:p>
    <w:p w14:paraId="50835C1F" w14:textId="77777777" w:rsidR="00B803C0" w:rsidRPr="00B803C0" w:rsidRDefault="00B803C0" w:rsidP="00B803C0">
      <w:pPr>
        <w:numPr>
          <w:ilvl w:val="0"/>
          <w:numId w:val="5"/>
        </w:numPr>
        <w:rPr>
          <w:rFonts w:hint="eastAsia"/>
        </w:rPr>
      </w:pPr>
      <w:r w:rsidRPr="00B803C0">
        <w:rPr>
          <w:rFonts w:hint="eastAsia"/>
        </w:rPr>
        <w:br/>
      </w:r>
      <w:r w:rsidRPr="00B803C0">
        <w:rPr>
          <w:rFonts w:hint="eastAsia"/>
          <w:b/>
          <w:bCs/>
          <w:i/>
          <w:iCs/>
        </w:rPr>
        <w:t>context-aware</w:t>
      </w:r>
      <w:r w:rsidRPr="00B803C0">
        <w:rPr>
          <w:rFonts w:hint="eastAsia"/>
          <w:b/>
          <w:bCs/>
        </w:rPr>
        <w:t> 投影</w:t>
      </w:r>
      <w:r w:rsidRPr="00B803C0">
        <w:rPr>
          <w:rFonts w:hint="eastAsia"/>
        </w:rPr>
        <w:t>：通过 </w:t>
      </w:r>
      <w:r w:rsidRPr="00B803C0">
        <w:t>per_layer_input_gate</w:t>
      </w:r>
      <w:r w:rsidRPr="00B803C0">
        <w:rPr>
          <w:rFonts w:hint="eastAsia"/>
        </w:rPr>
        <w:t> 从主 hidden states 投影，使得 PLE 信号能携带语境信息，而非纯静态 embedding。</w:t>
      </w:r>
    </w:p>
    <w:p w14:paraId="5A71E495" w14:textId="77777777" w:rsidR="00B803C0" w:rsidRPr="00B803C0" w:rsidRDefault="00B803C0" w:rsidP="00B803C0">
      <w:pPr>
        <w:numPr>
          <w:ilvl w:val="0"/>
          <w:numId w:val="5"/>
        </w:numPr>
        <w:rPr>
          <w:rFonts w:hint="eastAsia"/>
        </w:rPr>
      </w:pPr>
      <w:r w:rsidRPr="00B803C0">
        <w:rPr>
          <w:rFonts w:hint="eastAsia"/>
        </w:rPr>
        <w:br/>
      </w:r>
      <w:r w:rsidRPr="00B803C0">
        <w:rPr>
          <w:rFonts w:hint="eastAsia"/>
          <w:b/>
          <w:bCs/>
        </w:rPr>
        <w:t>参数成本低</w:t>
      </w:r>
      <w:r w:rsidRPr="00B803C0">
        <w:rPr>
          <w:rFonts w:hint="eastAsia"/>
        </w:rPr>
        <w:t>：PLE table 虽然大（26 万词 × 256 ≈ 66M 参数），但只用于快速 lookup，不参与 heavy 矩阵运算，因此「有效参数」不计入 FLOPs 计算。这也是为什么 E2B/E4B 标注为 Effective 2B/4B 而非总参数 5.1B/8B 的原因。</w:t>
      </w:r>
    </w:p>
    <w:p w14:paraId="5E5B015E" w14:textId="77777777" w:rsidR="00B803C0" w:rsidRPr="00B803C0" w:rsidRDefault="00B803C0" w:rsidP="00B803C0">
      <w:pPr>
        <w:rPr>
          <w:rFonts w:hint="eastAsia"/>
          <w:b/>
          <w:bCs/>
        </w:rPr>
      </w:pPr>
      <w:r w:rsidRPr="00B803C0">
        <w:rPr>
          <w:rFonts w:hint="eastAsia"/>
          <w:b/>
          <w:bCs/>
        </w:rPr>
        <w:t>2.3 效果与影响</w:t>
      </w:r>
    </w:p>
    <w:p w14:paraId="645059CC" w14:textId="77777777" w:rsidR="00B803C0" w:rsidRPr="00B803C0" w:rsidRDefault="00B803C0" w:rsidP="00B803C0">
      <w:pPr>
        <w:numPr>
          <w:ilvl w:val="0"/>
          <w:numId w:val="6"/>
        </w:numPr>
        <w:rPr>
          <w:rFonts w:hint="eastAsia"/>
        </w:rPr>
      </w:pPr>
      <w:r w:rsidRPr="00B803C0">
        <w:rPr>
          <w:rFonts w:hint="eastAsia"/>
          <w:b/>
          <w:bCs/>
        </w:rPr>
        <w:t>参数效率提升</w:t>
      </w:r>
      <w:r w:rsidRPr="00B803C0">
        <w:rPr>
          <w:rFonts w:hint="eastAsia"/>
        </w:rPr>
        <w:t>：E2B 仅 2.3B 有效参数，但总参数（含 PLE）达 5.1B，在保持计算成本低的前提下，让每层都有专属信号通道。</w:t>
      </w:r>
    </w:p>
    <w:p w14:paraId="7991E177" w14:textId="77777777" w:rsidR="00B803C0" w:rsidRPr="00B803C0" w:rsidRDefault="00B803C0" w:rsidP="00B803C0">
      <w:pPr>
        <w:numPr>
          <w:ilvl w:val="0"/>
          <w:numId w:val="6"/>
        </w:numPr>
        <w:rPr>
          <w:rFonts w:hint="eastAsia"/>
        </w:rPr>
      </w:pPr>
      <w:r w:rsidRPr="00B803C0">
        <w:rPr>
          <w:rFonts w:hint="eastAsia"/>
          <w:b/>
          <w:bCs/>
        </w:rPr>
        <w:t>多模态场景的巧妙处理</w:t>
      </w:r>
      <w:r w:rsidRPr="00B803C0">
        <w:rPr>
          <w:rFonts w:hint="eastAsia"/>
        </w:rPr>
        <w:t>：对于图像/音频 token，PLE 使用 pad token ID，接收「中性」信号，因为 multimodal token 没有原始 token ID。这避免了多模态嵌入与文本 PLE 的冲突。</w:t>
      </w:r>
    </w:p>
    <w:p w14:paraId="58EAD9F8" w14:textId="77777777" w:rsidR="00861B99" w:rsidRDefault="00861B99"/>
    <w:sectPr w:rsidR="00861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97"/>
    <w:multiLevelType w:val="multilevel"/>
    <w:tmpl w:val="E3F8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70DD7"/>
    <w:multiLevelType w:val="multilevel"/>
    <w:tmpl w:val="564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006DF"/>
    <w:multiLevelType w:val="multilevel"/>
    <w:tmpl w:val="B24C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1714C"/>
    <w:multiLevelType w:val="multilevel"/>
    <w:tmpl w:val="807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7467B"/>
    <w:multiLevelType w:val="multilevel"/>
    <w:tmpl w:val="580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1119A"/>
    <w:multiLevelType w:val="multilevel"/>
    <w:tmpl w:val="C82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86715">
    <w:abstractNumId w:val="4"/>
  </w:num>
  <w:num w:numId="2" w16cid:durableId="1278560435">
    <w:abstractNumId w:val="1"/>
  </w:num>
  <w:num w:numId="3" w16cid:durableId="28993110">
    <w:abstractNumId w:val="2"/>
  </w:num>
  <w:num w:numId="4" w16cid:durableId="407769528">
    <w:abstractNumId w:val="5"/>
  </w:num>
  <w:num w:numId="5" w16cid:durableId="1180659080">
    <w:abstractNumId w:val="0"/>
  </w:num>
  <w:num w:numId="6" w16cid:durableId="1989243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99"/>
    <w:rsid w:val="00861B99"/>
    <w:rsid w:val="00B803C0"/>
    <w:rsid w:val="00E8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1D121-E162-4C72-89AB-80C04A58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1B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B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B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B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B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B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B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B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B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1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1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1B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1B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1B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1B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1B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1B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1B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B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1B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1B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B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B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1B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1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Mingda Liu</dc:creator>
  <cp:keywords/>
  <dc:description/>
  <cp:lastModifiedBy>Mingda Liu</cp:lastModifiedBy>
  <cp:revision>2</cp:revision>
  <dcterms:created xsi:type="dcterms:W3CDTF">2026-04-07T02:04:00Z</dcterms:created>
  <dcterms:modified xsi:type="dcterms:W3CDTF">2026-04-07T02:04:00Z</dcterms:modified>
</cp:coreProperties>
</file>