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tif" ContentType="image/tiff"/>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dfaut"/>
        <w:spacing w:lineRule="auto" w:line="288" w:before="0" w:after="0"/>
        <w:jc w:val="center"/>
        <w:rPr>
          <w:rFonts w:ascii="Coamei Bold" w:hAnsi="Coamei Bold" w:eastAsia="Coamei Bold" w:cs="Coamei Bold"/>
          <w:b/>
          <w:b/>
          <w:color w:val="0999A6"/>
          <w:sz w:val="34"/>
          <w:szCs w:val="34"/>
          <w:shd w:fill="FFFFFF" w:val="clear"/>
        </w:rPr>
      </w:pPr>
      <w:r>
        <w:rPr>
          <w:rFonts w:ascii="Coamei Bold" w:hAnsi="Coamei Bold"/>
          <w:b/>
          <w:color w:val="0999A6"/>
          <w:sz w:val="34"/>
          <w:szCs w:val="34"/>
          <w:shd w:fill="FFFFFF" w:val="clear"/>
        </w:rPr>
        <w:t>La tenue vestimentaire, un élément de communication</w:t>
      </w:r>
    </w:p>
    <w:p>
      <w:pPr>
        <w:pStyle w:val="Pardfaut"/>
        <w:spacing w:lineRule="auto" w:line="288" w:before="0" w:after="0"/>
        <w:jc w:val="center"/>
        <w:rPr>
          <w:rFonts w:ascii="Coamei Bold" w:hAnsi="Coamei Bold" w:eastAsia="Coamei Bold" w:cs="Coamei Bold"/>
          <w:color w:val="0999A6"/>
          <w:sz w:val="34"/>
          <w:szCs w:val="34"/>
          <w:shd w:fill="FFFFFF" w:val="clear"/>
        </w:rPr>
      </w:pPr>
      <w:r>
        <w:rPr>
          <w:rFonts w:ascii="Coamei Bold" w:hAnsi="Coamei Bold"/>
          <w:b/>
          <w:color w:val="0999A6"/>
          <w:sz w:val="34"/>
          <w:szCs w:val="34"/>
          <w:shd w:fill="FFFFFF" w:val="clear"/>
        </w:rPr>
        <w:t>non verbale</w:t>
      </w:r>
    </w:p>
    <w:p>
      <w:pPr>
        <w:pStyle w:val="Pardfaut"/>
        <w:spacing w:lineRule="auto" w:line="288" w:before="0" w:after="0"/>
        <w:jc w:val="both"/>
        <w:rPr>
          <w:rFonts w:ascii="Coamei Bold" w:hAnsi="Coamei Bold" w:eastAsia="Coamei Bold" w:cs="Coamei Bold"/>
          <w:color w:val="212121"/>
          <w:shd w:fill="FFFFFF" w:val="clear"/>
        </w:rPr>
      </w:pPr>
      <w:r>
        <w:rPr>
          <w:rFonts w:eastAsia="Coamei Bold" w:cs="Coamei Bold" w:ascii="Coamei Bold" w:hAnsi="Coamei Bold"/>
          <w:color w:val="212121"/>
          <w:shd w:fill="FFFFFF" w:val="clear"/>
        </w:rPr>
      </w:r>
    </w:p>
    <w:p>
      <w:pPr>
        <w:pStyle w:val="Pardfaut"/>
        <w:spacing w:lineRule="auto" w:line="288" w:before="0" w:after="0"/>
        <w:jc w:val="both"/>
        <w:rPr>
          <w:rFonts w:ascii="Coamei Bold" w:hAnsi="Coamei Bold" w:eastAsia="Coamei Bold" w:cs="Coamei Bold"/>
          <w:color w:val="212121"/>
          <w:shd w:fill="FFFFFF" w:val="clear"/>
        </w:rPr>
      </w:pPr>
      <w:r>
        <w:rPr>
          <w:rFonts w:ascii="Coamei Bold" w:hAnsi="Coamei Bold"/>
          <w:color w:val="212121"/>
          <w:shd w:fill="FFFFFF" w:val="clear"/>
        </w:rPr>
        <w:t>Si l’habit ne fait pas le moine, il envoie toujours des messages, volontaires ou involontaires. Les personnes qui les reçoivent sont dans la premi</w:t>
      </w:r>
      <w:r>
        <w:rPr>
          <w:rFonts w:ascii="Coamei Bold" w:hAnsi="Coamei Bold"/>
          <w:color w:val="212121"/>
          <w:shd w:fill="FFFFFF" w:val="clear"/>
          <w:lang w:val="it-IT"/>
        </w:rPr>
        <w:t>è</w:t>
      </w:r>
      <w:r>
        <w:rPr>
          <w:rFonts w:ascii="Coamei Bold" w:hAnsi="Coamei Bold"/>
          <w:color w:val="212121"/>
          <w:shd w:fill="FFFFFF" w:val="clear"/>
        </w:rPr>
        <w:t>re impression, avec tout ce qu’elle suppose de préjugés. Dans son quotidien au bureau, il importe donc d’être conscient de ce que l’on porte sur soi, au propre comme au figuré.</w:t>
      </w:r>
    </w:p>
    <w:p>
      <w:pPr>
        <w:pStyle w:val="Pardfaut"/>
        <w:spacing w:before="0" w:after="0"/>
        <w:jc w:val="both"/>
        <w:rPr>
          <w:rFonts w:ascii="Helvetica" w:hAnsi="Helvetica" w:eastAsia="Helvetica" w:cs="Helvetica"/>
          <w:color w:val="FFFFFF"/>
          <w:sz w:val="32"/>
          <w:szCs w:val="32"/>
          <w:shd w:fill="FFFFFF" w:val="clear"/>
          <w14:textFill>
            <w14:solidFill>
              <w14:srgbClr w14:val="000000">
                <w14:alpha w14:val="12941"/>
              </w14:srgbClr>
            </w14:solidFill>
          </w14:textFill>
        </w:rPr>
      </w:pPr>
      <w:r>
        <w:rPr>
          <w:rFonts w:eastAsia="Helvetica" w:cs="Helvetica" w:ascii="Helvetica" w:hAnsi="Helvetica"/>
          <w:color w:val="000000"/>
          <w:sz w:val="32"/>
          <w:szCs w:val="32"/>
          <w:shd w:fill="FFFFFF" w:val="clear"/>
          <w14:textFill>
            <w14:solidFill>
              <w14:srgbClr w14:val="000000">
                <w14:alpha w14:val="12941"/>
              </w14:srgbClr>
            </w14:solidFill>
          </w14:textFill>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Hormis les professions dont la mission comporte une part de représentation et celles o</w:t>
      </w:r>
      <w:r>
        <w:rPr>
          <w:rFonts w:ascii="Coamei Bold" w:hAnsi="Coamei Bold"/>
          <w:color w:val="FFFFFF"/>
          <w:shd w:fill="FFFFFF" w:val="clear"/>
          <w:lang w:val="it-IT"/>
          <w14:textFill>
            <w14:solidFill>
              <w14:srgbClr w14:val="000000">
                <w14:alpha w14:val="12941"/>
              </w14:srgbClr>
            </w14:solidFill>
          </w14:textFill>
        </w:rPr>
        <w:t xml:space="preserve">ù </w:t>
      </w:r>
      <w:r>
        <w:rPr>
          <w:rFonts w:ascii="Coamei Bold" w:hAnsi="Coamei Bold"/>
          <w:color w:val="FFFFFF"/>
          <w:shd w:fill="FFFFFF" w:val="clear"/>
          <w14:textFill>
            <w14:solidFill>
              <w14:srgbClr w14:val="000000">
                <w14:alpha w14:val="12941"/>
              </w14:srgbClr>
            </w14:solidFill>
          </w14:textFill>
        </w:rPr>
        <w:t>le port d’une tenue réglementaire est exigé, chacun peut, en principe, s’habiller comme il le veut au bureau. On doit cependant faire preuve de bon sens dans le choix de sa tenue vestimentaire pour aller travailler, car ce que l’on porte sur soi, et la façon dont on le porte, envoie qu’on le veuille ou non des messages.</w:t>
      </w:r>
    </w:p>
    <w:p>
      <w:pPr>
        <w:pStyle w:val="Pardfaut"/>
        <w:spacing w:before="0" w:after="0"/>
        <w:jc w:val="both"/>
        <w:rPr>
          <w:rFonts w:ascii="Coamei Bold" w:hAnsi="Coamei Bold" w:eastAsia="Coamei Bold" w:cs="Coamei Bold"/>
          <w:color w:val="007580"/>
          <w:sz w:val="28"/>
          <w:szCs w:val="28"/>
          <w:shd w:fill="FFFFFF" w:val="clear"/>
        </w:rPr>
      </w:pPr>
      <w:r>
        <w:rPr>
          <w:rFonts w:eastAsia="Coamei Bold" w:cs="Coamei Bold" w:ascii="Coamei Bold" w:hAnsi="Coamei Bold"/>
          <w:color w:val="007580"/>
          <w:sz w:val="28"/>
          <w:szCs w:val="28"/>
          <w:shd w:fill="FFFFFF" w:val="clear"/>
        </w:rPr>
      </w:r>
    </w:p>
    <w:p>
      <w:pPr>
        <w:pStyle w:val="Pardfaut"/>
        <w:spacing w:before="0" w:after="0"/>
        <w:jc w:val="both"/>
        <w:rPr>
          <w:rFonts w:ascii="Coamei Bold" w:hAnsi="Coamei Bold" w:eastAsia="Coamei Bold" w:cs="Coamei Bold"/>
          <w:b/>
          <w:b/>
          <w:color w:val="0999A6"/>
          <w:sz w:val="28"/>
          <w:szCs w:val="28"/>
          <w:shd w:fill="FFFFFF" w:val="clear"/>
        </w:rPr>
      </w:pPr>
      <w:r>
        <w:rPr>
          <w:rFonts w:ascii="Coamei Bold" w:hAnsi="Coamei Bold"/>
          <w:b/>
          <w:color w:val="0999A6"/>
          <w:sz w:val="28"/>
          <w:szCs w:val="28"/>
          <w:shd w:fill="FFFFFF" w:val="clear"/>
        </w:rPr>
        <w:t>On a compris ou on n’a pas compris dans quel environnement on évolue</w:t>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eastAsia="Coamei Bold" w:cs="Coamei Bold" w:ascii="Coamei Bold" w:hAnsi="Coamei Bold"/>
          <w:color w:val="000000"/>
          <w:shd w:fill="FFFFFF" w:val="clear"/>
          <w14:textFill>
            <w14:solidFill>
              <w14:srgbClr w14:val="000000">
                <w14:alpha w14:val="12941"/>
              </w14:srgbClr>
            </w14:solidFill>
          </w14:textFill>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Certaines entreprises mettent noir sur blanc leurs exigences en la mati</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re mais dans la plupart, il s’agit de conventions non écrites, de codes culturels propres à chacune. Ces codes sont plus ou moins connus lorsqu’on débute, les comprendre passe par l’observation de son environnement. Faute d’observation, on peut se tromper de message : voulant paraître sérieux, on arrive guindé dans un contexte cool et on passe pour quelqu’un à côté de ses pompes.</w:t>
      </w:r>
    </w:p>
    <w:p>
      <w:pPr>
        <w:pStyle w:val="Pardfaut"/>
        <w:spacing w:before="0" w:after="0"/>
        <w:jc w:val="both"/>
        <w:rPr>
          <w:rFonts w:ascii="Coamei Bold" w:hAnsi="Coamei Bold" w:eastAsia="Coamei Bold" w:cs="Coamei Bold"/>
          <w:color w:val="FFFFFF"/>
          <w:sz w:val="28"/>
          <w:szCs w:val="28"/>
          <w:shd w:fill="FFFFFF" w:val="clear"/>
          <w14:textFill>
            <w14:solidFill>
              <w14:srgbClr w14:val="000000">
                <w14:alpha w14:val="12941"/>
              </w14:srgbClr>
            </w14:solidFill>
          </w14:textFill>
        </w:rPr>
      </w:pPr>
      <w:r>
        <w:rPr>
          <w:rFonts w:eastAsia="Coamei Bold" w:cs="Coamei Bold" w:ascii="Coamei Bold" w:hAnsi="Coamei Bold"/>
          <w:color w:val="000000"/>
          <w:sz w:val="28"/>
          <w:szCs w:val="28"/>
          <w:shd w:fill="FFFFFF" w:val="clear"/>
          <w14:textFill>
            <w14:solidFill>
              <w14:srgbClr w14:val="000000">
                <w14:alpha w14:val="12941"/>
              </w14:srgbClr>
            </w14:solidFill>
          </w14:textFill>
        </w:rPr>
      </w:r>
    </w:p>
    <w:p>
      <w:pPr>
        <w:pStyle w:val="Pardfaut"/>
        <w:spacing w:before="0" w:after="0"/>
        <w:jc w:val="both"/>
        <w:rPr>
          <w:rFonts w:ascii="Coamei Bold" w:hAnsi="Coamei Bold" w:eastAsia="Coamei Bold" w:cs="Coamei Bold"/>
          <w:b/>
          <w:b/>
          <w:color w:val="0999A6"/>
          <w:sz w:val="28"/>
          <w:szCs w:val="28"/>
          <w:shd w:fill="FFFFFF" w:val="clear"/>
        </w:rPr>
      </w:pPr>
      <w:r>
        <w:rPr>
          <w:rFonts w:ascii="Coamei Bold" w:hAnsi="Coamei Bold"/>
          <w:b/>
          <w:color w:val="0999A6"/>
          <w:sz w:val="28"/>
          <w:szCs w:val="28"/>
          <w:shd w:fill="FFFFFF" w:val="clear"/>
        </w:rPr>
        <w:t>On adh</w:t>
      </w:r>
      <w:r>
        <w:rPr>
          <w:rFonts w:ascii="Coamei Bold" w:hAnsi="Coamei Bold"/>
          <w:b/>
          <w:color w:val="0999A6"/>
          <w:sz w:val="28"/>
          <w:szCs w:val="28"/>
          <w:shd w:fill="FFFFFF" w:val="clear"/>
          <w:lang w:val="it-IT"/>
        </w:rPr>
        <w:t>è</w:t>
      </w:r>
      <w:r>
        <w:rPr>
          <w:rFonts w:ascii="Coamei Bold" w:hAnsi="Coamei Bold"/>
          <w:b/>
          <w:color w:val="0999A6"/>
          <w:sz w:val="28"/>
          <w:szCs w:val="28"/>
          <w:shd w:fill="FFFFFF" w:val="clear"/>
        </w:rPr>
        <w:t>re ou non</w:t>
      </w:r>
    </w:p>
    <w:p>
      <w:pPr>
        <w:pStyle w:val="Pardfaut"/>
        <w:spacing w:lineRule="auto" w:line="288" w:before="0" w:after="0"/>
        <w:jc w:val="both"/>
        <w:rPr>
          <w:rFonts w:ascii="Coamei Regular" w:hAnsi="Coamei Regular" w:eastAsia="Coamei Regular" w:cs="Coamei Regular"/>
          <w:color w:val="FFFFFF"/>
          <w:shd w:fill="FFFFFF" w:val="clear"/>
          <w14:textFill>
            <w14:solidFill>
              <w14:srgbClr w14:val="000000">
                <w14:alpha w14:val="12941"/>
              </w14:srgbClr>
            </w14:solidFill>
          </w14:textFill>
        </w:rPr>
      </w:pPr>
      <w:r>
        <w:rPr>
          <w:rFonts w:eastAsia="Coamei Regular" w:cs="Coamei Regular" w:ascii="Coamei Regular" w:hAnsi="Coamei Regular"/>
          <w:color w:val="000000"/>
          <w:shd w:fill="FFFFFF" w:val="clear"/>
          <w14:textFill>
            <w14:solidFill>
              <w14:srgbClr w14:val="000000">
                <w14:alpha w14:val="12941"/>
              </w14:srgbClr>
            </w14:solidFill>
          </w14:textFill>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 xml:space="preserve">Il existe des codes vestimentaires dans tout contexte professionnel, en s’y adaptant, on indique qu’on veut adhérer à la culture de l’entreprise. Lorsqu’on respecte le code de son entreprise, on montre son envie d’être reconnu et accepté par le groupe, que l’on a une capacité d’adaptation, une volonté d’intégration, c’est un message positif envoyé à son employeur. </w:t>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eastAsia="Coamei Bold" w:cs="Coamei Bold" w:ascii="Coamei Bold" w:hAnsi="Coamei Bold"/>
          <w:color w:val="000000"/>
          <w:shd w:fill="FFFFFF" w:val="clear"/>
          <w14:textFill>
            <w14:solidFill>
              <w14:srgbClr w14:val="000000">
                <w14:alpha w14:val="12941"/>
              </w14:srgbClr>
            </w14:solidFill>
          </w14:textFill>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 xml:space="preserve">En filigrane de cette adhésion ou de son refus, la question de la liberté </w:t>
      </w:r>
      <w:r>
        <w:rPr>
          <w:rFonts w:ascii="Coamei Bold" w:hAnsi="Coamei Bold"/>
          <w:color w:val="FFFFFF"/>
          <w:shd w:fill="FFFFFF" w:val="clear"/>
          <w:lang w:val="it-IT"/>
          <w14:textFill>
            <w14:solidFill>
              <w14:srgbClr w14:val="000000">
                <w14:alpha w14:val="12941"/>
              </w14:srgbClr>
            </w14:solidFill>
          </w14:textFill>
        </w:rPr>
        <w:t>appara</w:t>
      </w:r>
      <w:r>
        <w:rPr>
          <w:rFonts w:ascii="Coamei Bold" w:hAnsi="Coamei Bold"/>
          <w:color w:val="FFFFFF"/>
          <w:shd w:fill="FFFFFF" w:val="clear"/>
          <w14:textFill>
            <w14:solidFill>
              <w14:srgbClr w14:val="000000">
                <w14:alpha w14:val="12941"/>
              </w14:srgbClr>
            </w14:solidFill>
          </w14:textFill>
        </w:rPr>
        <w:t>ît. Selon les contextes d'entreprise, les situations de travail (reçoit-on un partenaire aujourd'hui ou bien traite-t-on des dossiers ?, doit-on faire un effort de représentation parce qu'un potentiel client visite nos locaux ?), les missions des postes, les personnes et leur vision des choses, montrer que l’on est capable de s’affranchir des codes est encouragé ou réprouvé.</w:t>
      </w:r>
    </w:p>
    <w:p>
      <w:pPr>
        <w:pStyle w:val="Pardfaut"/>
        <w:spacing w:before="0" w:after="0"/>
        <w:jc w:val="both"/>
        <w:rPr>
          <w:rFonts w:ascii="Coamei Regular" w:hAnsi="Coamei Regular" w:eastAsia="Coamei Regular" w:cs="Coamei Regular"/>
          <w:color w:val="0999A6"/>
          <w:sz w:val="28"/>
          <w:szCs w:val="28"/>
          <w:shd w:fill="FFFFFF" w:val="clear"/>
        </w:rPr>
      </w:pPr>
      <w:r>
        <w:rPr>
          <w:rFonts w:eastAsia="Coamei Regular" w:cs="Coamei Regular" w:ascii="Coamei Regular" w:hAnsi="Coamei Regular"/>
          <w:color w:val="0999A6"/>
          <w:sz w:val="28"/>
          <w:szCs w:val="28"/>
          <w:shd w:fill="FFFFFF" w:val="clear"/>
        </w:rPr>
      </w:r>
    </w:p>
    <w:p>
      <w:pPr>
        <w:pStyle w:val="Pardfaut"/>
        <w:spacing w:before="0" w:after="0"/>
        <w:jc w:val="both"/>
        <w:rPr>
          <w:rFonts w:ascii="Coamei Bold" w:hAnsi="Coamei Bold" w:eastAsia="Coamei Bold" w:cs="Coamei Bold"/>
          <w:b/>
          <w:b/>
          <w:color w:val="0999A6"/>
          <w:sz w:val="28"/>
          <w:szCs w:val="28"/>
          <w:shd w:fill="FFFFFF" w:val="clear"/>
        </w:rPr>
      </w:pPr>
      <w:r>
        <w:rPr>
          <w:rFonts w:ascii="Coamei Bold" w:hAnsi="Coamei Bold"/>
          <w:b/>
          <w:color w:val="0999A6"/>
          <w:sz w:val="28"/>
          <w:szCs w:val="28"/>
          <w:shd w:fill="FFFFFF" w:val="clear"/>
        </w:rPr>
        <w:t>On s’affirme ou on se fond</w:t>
      </w:r>
    </w:p>
    <w:p>
      <w:pPr>
        <w:pStyle w:val="Pardfaut"/>
        <w:spacing w:before="0" w:after="0"/>
        <w:jc w:val="both"/>
        <w:rPr>
          <w:rFonts w:ascii="Coamei Bold" w:hAnsi="Coamei Bold" w:eastAsia="Coamei Bold" w:cs="Coamei Bold"/>
          <w:color w:val="0999A6"/>
          <w:sz w:val="28"/>
          <w:szCs w:val="28"/>
          <w:shd w:fill="FFFFFF" w:val="clear"/>
        </w:rPr>
      </w:pPr>
      <w:r>
        <w:rPr>
          <w:rFonts w:eastAsia="Coamei Bold" w:cs="Coamei Bold" w:ascii="Coamei Bold" w:hAnsi="Coamei Bold"/>
          <w:color w:val="0999A6"/>
          <w:sz w:val="28"/>
          <w:szCs w:val="28"/>
          <w:shd w:fill="FFFFFF" w:val="clear"/>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Dans le choix de ce que l’on porte sur soi, il est aussi et fortement question d’</w:t>
      </w:r>
      <w:r>
        <w:rPr>
          <w:rFonts w:ascii="Coamei Bold" w:hAnsi="Coamei Bold"/>
          <w:color w:val="FFFFFF"/>
          <w:shd w:fill="FFFFFF" w:val="clear"/>
          <w:lang w:val="it-IT"/>
          <w14:textFill>
            <w14:solidFill>
              <w14:srgbClr w14:val="000000">
                <w14:alpha w14:val="12941"/>
              </w14:srgbClr>
            </w14:solidFill>
          </w14:textFill>
        </w:rPr>
        <w:t>identit</w:t>
      </w:r>
      <w:r>
        <w:rPr>
          <w:rFonts w:ascii="Coamei Bold" w:hAnsi="Coamei Bold"/>
          <w:color w:val="FFFFFF"/>
          <w:shd w:fill="FFFFFF" w:val="clear"/>
          <w14:textFill>
            <w14:solidFill>
              <w14:srgbClr w14:val="000000">
                <w14:alpha w14:val="12941"/>
              </w14:srgbClr>
            </w14:solidFill>
          </w14:textFill>
        </w:rPr>
        <w:t>é. L’effacement progressif des fronti</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res entre la sph</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re privée et la sph</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re professionnelle a joué en faveur de plus de décontraction au travail. Un changement s’</w:t>
      </w:r>
      <w:r>
        <w:rPr>
          <w:rFonts w:ascii="Coamei Bold" w:hAnsi="Coamei Bold"/>
          <w:color w:val="FFFFFF"/>
          <w:shd w:fill="FFFFFF" w:val="clear"/>
          <w:lang w:val="nl-NL"/>
          <w14:textFill>
            <w14:solidFill>
              <w14:srgbClr w14:val="000000">
                <w14:alpha w14:val="12941"/>
              </w14:srgbClr>
            </w14:solidFill>
          </w14:textFill>
        </w:rPr>
        <w:t>est op</w:t>
      </w:r>
      <w:r>
        <w:rPr>
          <w:rFonts w:ascii="Coamei Bold" w:hAnsi="Coamei Bold"/>
          <w:color w:val="FFFFFF"/>
          <w:shd w:fill="FFFFFF" w:val="clear"/>
          <w14:textFill>
            <w14:solidFill>
              <w14:srgbClr w14:val="000000">
                <w14:alpha w14:val="12941"/>
              </w14:srgbClr>
            </w14:solidFill>
          </w14:textFill>
        </w:rPr>
        <w:t>éré, de mani</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 xml:space="preserve">re tacite, initié par les dirigeants d’entreprise – comme Jacques-Antoine Granjon, patron de </w:t>
      </w:r>
      <w:r>
        <w:rPr>
          <w:rStyle w:val="Hyperlink0"/>
          <w:rFonts w:ascii="Coamei Bold" w:hAnsi="Coamei Bold"/>
          <w:color w:val="FFFFFF"/>
          <w:u w:val="none"/>
          <w:shd w:fill="FFFFFF" w:val="clear"/>
          <w14:textFill>
            <w14:solidFill>
              <w14:srgbClr w14:val="000000">
                <w14:alpha w14:val="12941"/>
              </w14:srgbClr>
            </w14:solidFill>
          </w14:textFill>
        </w:rPr>
        <w:t>vente-privé</w:t>
      </w:r>
      <w:r>
        <w:rPr>
          <w:rStyle w:val="Hyperlink0"/>
          <w:rFonts w:ascii="Coamei Bold" w:hAnsi="Coamei Bold"/>
          <w:color w:val="FFFFFF"/>
          <w:u w:val="none"/>
          <w:shd w:fill="FFFFFF" w:val="clear"/>
          <w:lang w:val="it-IT"/>
          <w14:textFill>
            <w14:solidFill>
              <w14:srgbClr w14:val="000000">
                <w14:alpha w14:val="12941"/>
              </w14:srgbClr>
            </w14:solidFill>
          </w14:textFill>
        </w:rPr>
        <w:t>e.com</w:t>
      </w:r>
      <w:r>
        <w:rPr>
          <w:rFonts w:ascii="Coamei Bold" w:hAnsi="Coamei Bold"/>
          <w:color w:val="FFFFFF"/>
          <w:shd w:fill="FFFFFF" w:val="clear"/>
          <w14:textFill>
            <w14:solidFill>
              <w14:srgbClr w14:val="000000">
                <w14:alpha w14:val="12941"/>
              </w14:srgbClr>
            </w14:solidFill>
          </w14:textFill>
        </w:rPr>
        <w:t>. On a aujourd’hui beaucoup plus la possibilité d’affirmer sa personnalité dans sa façon de s’</w:t>
      </w:r>
      <w:r>
        <w:rPr>
          <w:rFonts w:ascii="Coamei Bold" w:hAnsi="Coamei Bold"/>
          <w:color w:val="FFFFFF"/>
          <w:shd w:fill="FFFFFF" w:val="clear"/>
          <w:lang w:val="da-DK"/>
          <w14:textFill>
            <w14:solidFill>
              <w14:srgbClr w14:val="000000">
                <w14:alpha w14:val="12941"/>
              </w14:srgbClr>
            </w14:solidFill>
          </w14:textFill>
        </w:rPr>
        <w:t>habiller</w:t>
      </w:r>
      <w:r>
        <w:rPr>
          <w:rFonts w:ascii="Coamei Bold" w:hAnsi="Coamei Bold"/>
          <w:color w:val="FFFFFF"/>
          <w:shd w:fill="FFFFFF" w:val="clear"/>
          <w14:textFill>
            <w14:solidFill>
              <w14:srgbClr w14:val="000000">
                <w14:alpha w14:val="12941"/>
              </w14:srgbClr>
            </w14:solidFill>
          </w14:textFill>
        </w:rPr>
        <w:t xml:space="preserve">. </w:t>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eastAsia="Coamei Bold" w:cs="Coamei Bold" w:ascii="Coamei Bold" w:hAnsi="Coamei Bold"/>
          <w:color w:val="000000"/>
          <w:shd w:fill="FFFFFF" w:val="clear"/>
          <w14:textFill>
            <w14:solidFill>
              <w14:srgbClr w14:val="000000">
                <w14:alpha w14:val="12941"/>
              </w14:srgbClr>
            </w14:solidFill>
          </w14:textFill>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Changer de style peut vouloir dire qu’on veut se faire remarquer pour progresser ou ce changement peut ê</w:t>
      </w:r>
      <w:r>
        <w:rPr>
          <w:rFonts w:ascii="Coamei Bold" w:hAnsi="Coamei Bold"/>
          <w:color w:val="FFFFFF"/>
          <w:shd w:fill="FFFFFF" w:val="clear"/>
          <w:lang w:val="it-IT"/>
          <w14:textFill>
            <w14:solidFill>
              <w14:srgbClr w14:val="000000">
                <w14:alpha w14:val="12941"/>
              </w14:srgbClr>
            </w14:solidFill>
          </w14:textFill>
        </w:rPr>
        <w:t>tre impos</w:t>
      </w:r>
      <w:r>
        <w:rPr>
          <w:rFonts w:ascii="Coamei Bold" w:hAnsi="Coamei Bold"/>
          <w:color w:val="FFFFFF"/>
          <w:shd w:fill="FFFFFF" w:val="clear"/>
          <w14:textFill>
            <w14:solidFill>
              <w14:srgbClr w14:val="000000">
                <w14:alpha w14:val="12941"/>
              </w14:srgbClr>
            </w14:solidFill>
          </w14:textFill>
        </w:rPr>
        <w:t>é par une élévation dans la hiérarchie. Certaines promotions font entrer dans un sérail, on abandonne le "bleu" de travail et le terrain pour le si</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ge et ses dorures par exemple. À l’inverse, on peut préférer ne rien changer, dire ainsi que l’on reste accessible malgré tout.</w:t>
      </w:r>
    </w:p>
    <w:p>
      <w:pPr>
        <w:pStyle w:val="Pardfaut"/>
        <w:spacing w:before="0" w:after="0"/>
        <w:jc w:val="both"/>
        <w:rPr>
          <w:rFonts w:ascii="Coamei Regular" w:hAnsi="Coamei Regular" w:eastAsia="Coamei Regular" w:cs="Coamei Regular"/>
          <w:color w:val="FFFFFF"/>
          <w:sz w:val="36"/>
          <w:szCs w:val="36"/>
          <w:shd w:fill="FFFFFF" w:val="clear"/>
          <w14:textFill>
            <w14:solidFill>
              <w14:srgbClr w14:val="000000">
                <w14:alpha w14:val="12941"/>
              </w14:srgbClr>
            </w14:solidFill>
          </w14:textFill>
        </w:rPr>
      </w:pPr>
      <w:r>
        <w:rPr>
          <w:rFonts w:eastAsia="Coamei Regular" w:cs="Coamei Regular" w:ascii="Coamei Regular" w:hAnsi="Coamei Regular"/>
          <w:color w:val="000000"/>
          <w:sz w:val="36"/>
          <w:szCs w:val="36"/>
          <w:shd w:fill="FFFFFF" w:val="clear"/>
          <w14:textFill>
            <w14:solidFill>
              <w14:srgbClr w14:val="000000">
                <w14:alpha w14:val="12941"/>
              </w14:srgbClr>
            </w14:solidFill>
          </w14:textFill>
        </w:rPr>
      </w:r>
    </w:p>
    <w:p>
      <w:pPr>
        <w:pStyle w:val="Pardfaut"/>
        <w:spacing w:before="0" w:after="0"/>
        <w:jc w:val="both"/>
        <w:rPr>
          <w:rFonts w:ascii="Coamei Bold" w:hAnsi="Coamei Bold" w:eastAsia="Coamei Bold" w:cs="Coamei Bold"/>
          <w:b/>
          <w:b/>
          <w:color w:val="0999A6"/>
          <w:sz w:val="28"/>
          <w:szCs w:val="28"/>
          <w:shd w:fill="FFFFFF" w:val="clear"/>
        </w:rPr>
      </w:pPr>
      <w:r>
        <w:rPr>
          <w:rFonts w:ascii="Coamei Bold" w:hAnsi="Coamei Bold"/>
          <w:b/>
          <w:color w:val="0999A6"/>
          <w:sz w:val="28"/>
          <w:szCs w:val="28"/>
          <w:shd w:fill="FFFFFF" w:val="clear"/>
        </w:rPr>
        <w:t>On est motivé, bien dans son poste ou on l’est moins</w:t>
      </w:r>
    </w:p>
    <w:p>
      <w:pPr>
        <w:pStyle w:val="Pardfaut"/>
        <w:spacing w:before="0" w:after="0"/>
        <w:jc w:val="both"/>
        <w:rPr>
          <w:rFonts w:ascii="Coamei Bold" w:hAnsi="Coamei Bold" w:eastAsia="Coamei Bold" w:cs="Coamei Bold"/>
          <w:color w:val="0999A6"/>
          <w:sz w:val="28"/>
          <w:szCs w:val="28"/>
          <w:shd w:fill="FFFFFF" w:val="clear"/>
        </w:rPr>
      </w:pPr>
      <w:r>
        <w:rPr>
          <w:rFonts w:eastAsia="Coamei Bold" w:cs="Coamei Bold" w:ascii="Coamei Bold" w:hAnsi="Coamei Bold"/>
          <w:color w:val="0999A6"/>
          <w:sz w:val="28"/>
          <w:szCs w:val="28"/>
          <w:shd w:fill="FFFFFF" w:val="clear"/>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La personne toujours tirée à quatre épingles qui laisse apparaître des signes de laisser-aller va faire réagir, ouvertement ou non, son entourage professionnel : a-t-elle un probl</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me ?, personnel ?, professionnel ? Mal-être ?, ras-le-bol ?, je-m’en-foutisme ? On exprime parfois ainsi son besoin de sortir du rôle social associé au travail. Ou la gêne que l’on éprouve à porter le costume mal ajusté d’une fonction qui ne convient pas.</w:t>
      </w:r>
    </w:p>
    <w:p>
      <w:pPr>
        <w:pStyle w:val="Pardfaut"/>
        <w:spacing w:before="0" w:after="0"/>
        <w:jc w:val="both"/>
        <w:rPr>
          <w:rFonts w:ascii="Coamei Bold" w:hAnsi="Coamei Bold" w:eastAsia="Coamei Bold" w:cs="Coamei Bold"/>
          <w:color w:val="0999A6"/>
          <w:sz w:val="28"/>
          <w:szCs w:val="28"/>
          <w:shd w:fill="FFFFFF" w:val="clear"/>
        </w:rPr>
      </w:pPr>
      <w:r>
        <w:rPr>
          <w:rFonts w:eastAsia="Coamei Bold" w:cs="Coamei Bold" w:ascii="Coamei Bold" w:hAnsi="Coamei Bold"/>
          <w:color w:val="0999A6"/>
          <w:sz w:val="28"/>
          <w:szCs w:val="28"/>
          <w:shd w:fill="FFFFFF" w:val="clear"/>
        </w:rPr>
      </w:r>
    </w:p>
    <w:p>
      <w:pPr>
        <w:pStyle w:val="Pardfaut"/>
        <w:spacing w:before="0" w:after="0"/>
        <w:jc w:val="both"/>
        <w:rPr>
          <w:rFonts w:ascii="Coamei Bold" w:hAnsi="Coamei Bold" w:eastAsia="Coamei Bold" w:cs="Coamei Bold"/>
          <w:b/>
          <w:b/>
          <w:color w:val="0999A6"/>
          <w:sz w:val="28"/>
          <w:szCs w:val="28"/>
          <w:shd w:fill="FFFFFF" w:val="clear"/>
        </w:rPr>
      </w:pPr>
      <w:r>
        <w:rPr>
          <w:rFonts w:ascii="Coamei Bold" w:hAnsi="Coamei Bold"/>
          <w:b/>
          <w:color w:val="0999A6"/>
          <w:sz w:val="28"/>
          <w:szCs w:val="28"/>
          <w:shd w:fill="FFFFFF" w:val="clear"/>
        </w:rPr>
        <w:t>On endosse un rôle ou on vient comme on est</w:t>
      </w:r>
    </w:p>
    <w:p>
      <w:pPr>
        <w:pStyle w:val="Pardfaut"/>
        <w:spacing w:before="0" w:after="0"/>
        <w:jc w:val="both"/>
        <w:rPr>
          <w:rFonts w:ascii="Coamei Bold" w:hAnsi="Coamei Bold" w:eastAsia="Coamei Bold" w:cs="Coamei Bold"/>
          <w:color w:val="FFFFFF"/>
          <w:sz w:val="32"/>
          <w:szCs w:val="32"/>
          <w:shd w:fill="FFFFFF" w:val="clear"/>
          <w14:textFill>
            <w14:solidFill>
              <w14:srgbClr w14:val="000000">
                <w14:alpha w14:val="12941"/>
              </w14:srgbClr>
            </w14:solidFill>
          </w14:textFill>
        </w:rPr>
      </w:pPr>
      <w:r>
        <w:rPr>
          <w:rFonts w:eastAsia="Coamei Bold" w:cs="Coamei Bold" w:ascii="Coamei Bold" w:hAnsi="Coamei Bold"/>
          <w:color w:val="000000"/>
          <w:sz w:val="32"/>
          <w:szCs w:val="32"/>
          <w:shd w:fill="FFFFFF" w:val="clear"/>
          <w14:textFill>
            <w14:solidFill>
              <w14:srgbClr w14:val="000000">
                <w14:alpha w14:val="12941"/>
              </w14:srgbClr>
            </w14:solidFill>
          </w14:textFill>
        </w:rPr>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ascii="Coamei Bold" w:hAnsi="Coamei Bold"/>
          <w:color w:val="FFFFFF"/>
          <w:shd w:fill="FFFFFF" w:val="clear"/>
          <w14:textFill>
            <w14:solidFill>
              <w14:srgbClr w14:val="000000">
                <w14:alpha w14:val="12941"/>
              </w14:srgbClr>
            </w14:solidFill>
          </w14:textFill>
        </w:rPr>
        <w:t>Certaines personnes peuvent vivre comme un grand écart ce qu’elles sont au travail et ce qu’elles sont en dehors. Pour d’autres, qui jusque dans leurs looks les plus pointus, il ne doit pas y avoir de diffé</w:t>
      </w:r>
      <w:r>
        <w:rPr>
          <w:rFonts w:ascii="Coamei Bold" w:hAnsi="Coamei Bold"/>
          <w:color w:val="FFFFFF"/>
          <w:shd w:fill="FFFFFF" w:val="clear"/>
          <w:lang w:val="it-IT"/>
          <w14:textFill>
            <w14:solidFill>
              <w14:srgbClr w14:val="000000">
                <w14:alpha w14:val="12941"/>
              </w14:srgbClr>
            </w14:solidFill>
          </w14:textFill>
        </w:rPr>
        <w:t xml:space="preserve">rence. </w:t>
      </w:r>
      <w:r>
        <w:rPr>
          <w:rFonts w:ascii="Coamei Bold" w:hAnsi="Coamei Bold"/>
          <w:color w:val="FFFFFF"/>
          <w:shd w:fill="FFFFFF" w:val="clear"/>
          <w14:textFill>
            <w14:solidFill>
              <w14:srgbClr w14:val="000000">
                <w14:alpha w14:val="12941"/>
              </w14:srgbClr>
            </w14:solidFill>
          </w14:textFill>
        </w:rPr>
        <w:t>Celles qui se changent en rentrant du boulot sont tr</w:t>
      </w:r>
      <w:r>
        <w:rPr>
          <w:rFonts w:ascii="Coamei Bold" w:hAnsi="Coamei Bold"/>
          <w:color w:val="FFFFFF"/>
          <w:shd w:fill="FFFFFF" w:val="clear"/>
          <w:lang w:val="it-IT"/>
          <w14:textFill>
            <w14:solidFill>
              <w14:srgbClr w14:val="000000">
                <w14:alpha w14:val="12941"/>
              </w14:srgbClr>
            </w14:solidFill>
          </w14:textFill>
        </w:rPr>
        <w:t>è</w:t>
      </w:r>
      <w:r>
        <w:rPr>
          <w:rFonts w:ascii="Coamei Bold" w:hAnsi="Coamei Bold"/>
          <w:color w:val="FFFFFF"/>
          <w:shd w:fill="FFFFFF" w:val="clear"/>
          <w14:textFill>
            <w14:solidFill>
              <w14:srgbClr w14:val="000000">
                <w14:alpha w14:val="12941"/>
              </w14:srgbClr>
            </w14:solidFill>
          </w14:textFill>
        </w:rPr>
        <w:t>s nombreuses car cet habit ne correspond qu’à l’identité professionnelle. Rappelons que notre identité n’est pas uniforme, que nous avons plusieurs facettes à montrer et que certains lieux sont plus propices que d’autres pour ce faire. Décidément, à une époque o</w:t>
      </w:r>
      <w:r>
        <w:rPr>
          <w:rFonts w:ascii="Coamei Bold" w:hAnsi="Coamei Bold"/>
          <w:color w:val="FFFFFF"/>
          <w:shd w:fill="FFFFFF" w:val="clear"/>
          <w:lang w:val="it-IT"/>
          <w14:textFill>
            <w14:solidFill>
              <w14:srgbClr w14:val="000000">
                <w14:alpha w14:val="12941"/>
              </w14:srgbClr>
            </w14:solidFill>
          </w14:textFill>
        </w:rPr>
        <w:t xml:space="preserve">ù </w:t>
      </w:r>
      <w:r>
        <w:rPr>
          <w:rFonts w:ascii="Coamei Bold" w:hAnsi="Coamei Bold"/>
          <w:color w:val="FFFFFF"/>
          <w:shd w:fill="FFFFFF" w:val="clear"/>
          <w14:textFill>
            <w14:solidFill>
              <w14:srgbClr w14:val="000000">
                <w14:alpha w14:val="12941"/>
              </w14:srgbClr>
            </w14:solidFill>
          </w14:textFill>
        </w:rPr>
        <w:t xml:space="preserve">l’on demande à l’individu d’être responsable et autonome mais dans la norme, respectueux des procédures mais libre pour être innovant, authentique mais adapté à son environnement, répondre à « l’injonction à tout </w:t>
      </w:r>
      <w:r>
        <w:rPr>
          <w:rFonts w:ascii="Coamei Bold" w:hAnsi="Coamei Bold"/>
          <w:color w:val="FFFFFF"/>
          <w:shd w:fill="FFFFFF" w:val="clear"/>
          <w:lang w:val="it-IT"/>
          <w14:textFill>
            <w14:solidFill>
              <w14:srgbClr w14:val="000000">
                <w14:alpha w14:val="12941"/>
              </w14:srgbClr>
            </w14:solidFill>
          </w14:textFill>
        </w:rPr>
        <w:t xml:space="preserve">» </w:t>
      </w:r>
      <w:r>
        <w:rPr>
          <w:rFonts w:ascii="Coamei Bold" w:hAnsi="Coamei Bold"/>
          <w:color w:val="FFFFFF"/>
          <w:shd w:fill="FFFFFF" w:val="clear"/>
          <w14:textFill>
            <w14:solidFill>
              <w14:srgbClr w14:val="000000">
                <w14:alpha w14:val="12941"/>
              </w14:srgbClr>
            </w14:solidFill>
          </w14:textFill>
        </w:rPr>
        <w:t>est aussi un exercice de style.</w:t>
      </w:r>
    </w:p>
    <w:p>
      <w:pPr>
        <w:pStyle w:val="Pardfaut"/>
        <w:spacing w:lineRule="auto" w:line="288" w:before="0" w:after="0"/>
        <w:jc w:val="both"/>
        <w:rPr>
          <w:rFonts w:ascii="Coamei Bold" w:hAnsi="Coamei Bold" w:eastAsia="Coamei Bold" w:cs="Coamei Bold"/>
          <w:color w:val="FFFFFF"/>
          <w:shd w:fill="FFFFFF" w:val="clear"/>
          <w14:textFill>
            <w14:solidFill>
              <w14:srgbClr w14:val="000000">
                <w14:alpha w14:val="12941"/>
              </w14:srgbClr>
            </w14:solidFill>
          </w14:textFill>
        </w:rPr>
      </w:pPr>
      <w:r>
        <w:rPr>
          <w:rFonts w:eastAsia="Coamei Bold" w:cs="Coamei Bold" w:ascii="Coamei Bold" w:hAnsi="Coamei Bold"/>
          <w:color w:val="000000"/>
          <w:shd w:fill="FFFFFF" w:val="clear"/>
          <w14:textFill>
            <w14:solidFill>
              <w14:srgbClr w14:val="000000">
                <w14:alpha w14:val="12941"/>
              </w14:srgbClr>
            </w14:solidFill>
          </w14:textFill>
        </w:rPr>
      </w:r>
    </w:p>
    <w:p>
      <w:pPr>
        <w:pStyle w:val="Pardfaut"/>
        <w:spacing w:before="0" w:after="0"/>
        <w:jc w:val="both"/>
        <w:rPr>
          <w:rFonts w:ascii="Coamei Bold" w:hAnsi="Coamei Bold" w:eastAsia="Coamei Bold" w:cs="Coamei Bold"/>
          <w:b/>
          <w:b/>
          <w:sz w:val="28"/>
          <w:szCs w:val="28"/>
          <w:u w:val="single"/>
          <w:shd w:fill="FEFFFF" w:val="clear"/>
        </w:rPr>
      </w:pPr>
      <w:r>
        <w:rPr>
          <w:rStyle w:val="Aucun"/>
          <w:rFonts w:ascii="Coamei Bold" w:hAnsi="Coamei Bold"/>
          <w:b/>
          <w:color w:val="0999A6"/>
          <w:sz w:val="28"/>
          <w:szCs w:val="28"/>
          <w:u w:val="single"/>
          <w:shd w:fill="FEFFFF" w:val="clear"/>
        </w:rPr>
        <w:t xml:space="preserve">Importance de la tenue vestimentaire : </w:t>
      </w:r>
      <w:r>
        <w:rPr>
          <w:rStyle w:val="Hyperlink1"/>
          <w:rFonts w:ascii="Coamei Bold" w:hAnsi="Coamei Bold"/>
          <w:b/>
          <w:sz w:val="28"/>
          <w:szCs w:val="28"/>
          <w:shd w:fill="FEFFFF" w:val="clear"/>
        </w:rPr>
        <w:t>Comment affirmer son autorité au travail</w:t>
      </w:r>
    </w:p>
    <w:p>
      <w:pPr>
        <w:pStyle w:val="Pardfaut"/>
        <w:spacing w:before="0" w:after="0"/>
        <w:jc w:val="both"/>
        <w:rPr>
          <w:rStyle w:val="Hyperlink2"/>
          <w:rFonts w:ascii="Helvetica" w:hAnsi="Helvetica" w:eastAsia="Helvetica" w:cs="Helvetica"/>
          <w:color w:val="auto"/>
          <w:sz w:val="32"/>
          <w:szCs w:val="32"/>
          <w14:shadow w14:blurRad="50800" w14:dist="0" w14:dir="0" w14:sx="100000" w14:sy="100000" w14:kx="0" w14:ky="0" w14:algn="tl">
            <w14:srgbClr w14:val="000000">
              <w14:alpha w14:val="99607"/>
            </w14:srgbClr>
          </w14:shadow>
          <w14:textFill>
            <w14:solidFill>
              <w14:srgbClr w14:val="FFFFFF"/>
            </w14:solidFill>
          </w14:textFill>
        </w:rPr>
      </w:pPr>
      <w:r>
        <w:rPr/>
        <w:drawing>
          <wp:anchor behindDoc="0" distT="0" distB="0" distL="0" distR="0" simplePos="0" locked="0" layoutInCell="0" allowOverlap="1" relativeHeight="2">
            <wp:simplePos x="0" y="0"/>
            <wp:positionH relativeFrom="margin">
              <wp:posOffset>2289175</wp:posOffset>
            </wp:positionH>
            <wp:positionV relativeFrom="line">
              <wp:posOffset>143510</wp:posOffset>
            </wp:positionV>
            <wp:extent cx="1964055" cy="2330450"/>
            <wp:effectExtent l="0" t="0" r="0" b="0"/>
            <wp:wrapNone/>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964055" cy="2330450"/>
                    </a:xfrm>
                    <a:prstGeom prst="rect">
                      <a:avLst/>
                    </a:prstGeom>
                  </pic:spPr>
                </pic:pic>
              </a:graphicData>
            </a:graphic>
          </wp:anchor>
        </w:drawing>
      </w:r>
    </w:p>
    <w:p>
      <w:pPr>
        <w:pStyle w:val="Pardfaut"/>
        <w:spacing w:before="0" w:after="0"/>
        <w:jc w:val="both"/>
        <w:rPr>
          <w:rStyle w:val="Hyperlink2"/>
          <w:rFonts w:ascii="Helvetica" w:hAnsi="Helvetica" w:eastAsia="Helvetica" w:cs="Helvetica"/>
          <w:color w:val="auto"/>
          <w:sz w:val="32"/>
          <w:szCs w:val="32"/>
          <w14:shadow w14:blurRad="50800" w14:dist="0" w14:dir="0" w14:sx="100000" w14:sy="100000" w14:kx="0" w14:ky="0" w14:algn="tl">
            <w14:srgbClr w14:val="000000">
              <w14:alpha w14:val="99607"/>
            </w14:srgbClr>
          </w14:shadow>
          <w14:textFill>
            <w14:solidFill>
              <w14:srgbClr w14:val="FFFFFF"/>
            </w14:solidFill>
          </w14:textFill>
        </w:rPr>
      </w:pPr>
      <w:r>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before="0" w:after="0"/>
        <w:jc w:val="both"/>
        <w:rPr>
          <w:rStyle w:val="Hyperlink2"/>
          <w:rFonts w:ascii="Helvetica" w:hAnsi="Helvetica" w:eastAsia="Helvetica" w:cs="Helvetica"/>
          <w:color w:val="303030"/>
          <w:sz w:val="26"/>
          <w:szCs w:val="26"/>
        </w:rPr>
      </w:pPr>
      <w:r>
        <w:rPr>
          <w:rFonts w:eastAsia="Helvetica" w:cs="Helvetica" w:ascii="Helvetica" w:hAnsi="Helvetica"/>
          <w:color w:val="303030"/>
          <w:sz w:val="26"/>
          <w:szCs w:val="26"/>
        </w:rPr>
      </w:r>
    </w:p>
    <w:p>
      <w:pPr>
        <w:pStyle w:val="Pardfaut"/>
        <w:spacing w:lineRule="auto" w:line="288" w:before="0" w:after="0"/>
        <w:jc w:val="center"/>
        <w:rPr>
          <w:rFonts w:ascii="Coamei Bold" w:hAnsi="Coamei Bold" w:eastAsia="Coamei Bold" w:cs="Coamei Bold"/>
          <w:shd w:fill="FFFFFF" w:val="clear"/>
        </w:rPr>
      </w:pPr>
      <w:r>
        <w:rPr>
          <w:rFonts w:ascii="Coamei Bold" w:hAnsi="Coamei Bold"/>
          <w:shd w:fill="FFFFFF" w:val="clear"/>
        </w:rPr>
        <w:t>La tenue, un symbole de l'autorité.</w:t>
      </w:r>
    </w:p>
    <w:p>
      <w:pPr>
        <w:pStyle w:val="Pardfaut"/>
        <w:spacing w:lineRule="auto" w:line="288" w:before="0" w:after="0"/>
        <w:jc w:val="both"/>
        <w:rPr>
          <w:rFonts w:ascii="Coamei Bold" w:hAnsi="Coamei Bold" w:eastAsia="Coamei Bold" w:cs="Coamei Bold"/>
          <w:color w:val="303030"/>
          <w:shd w:fill="FFFFFF" w:val="clear"/>
        </w:rPr>
      </w:pPr>
      <w:r>
        <w:rPr>
          <w:rFonts w:eastAsia="Coamei Bold" w:cs="Coamei Bold" w:ascii="Coamei Bold" w:hAnsi="Coamei Bold"/>
          <w:color w:val="303030"/>
          <w:shd w:fill="FFFFFF" w:val="clear"/>
        </w:rPr>
      </w:r>
    </w:p>
    <w:p>
      <w:pPr>
        <w:pStyle w:val="Pardfaut"/>
        <w:spacing w:lineRule="auto" w:line="288" w:before="0" w:after="0"/>
        <w:jc w:val="both"/>
        <w:rPr>
          <w:rFonts w:ascii="Coamei Bold" w:hAnsi="Coamei Bold" w:eastAsia="Coamei Bold" w:cs="Coamei Bold"/>
          <w:color w:val="303030"/>
          <w:shd w:fill="FFFFFF" w:val="clear"/>
        </w:rPr>
      </w:pPr>
      <w:r>
        <w:rPr>
          <w:rFonts w:ascii="Coamei Bold" w:hAnsi="Coamei Bold"/>
          <w:color w:val="303030"/>
          <w:shd w:fill="FFFFFF" w:val="clear"/>
        </w:rPr>
        <w:t>L'habit ne fait pas le moine. Cet adage n'est pas d'actualité dans le monde du management. Etre en décalage avec la fonction occupée peut rendre difficile le respect de son autorité</w:t>
      </w:r>
      <w:r>
        <w:rPr>
          <w:rFonts w:ascii="Coamei Bold" w:hAnsi="Coamei Bold"/>
          <w:color w:val="303030"/>
          <w:shd w:fill="FFFFFF" w:val="clear"/>
          <w:lang w:val="it-IT"/>
        </w:rPr>
        <w:t>. Etre irr</w:t>
      </w:r>
      <w:r>
        <w:rPr>
          <w:rFonts w:ascii="Coamei Bold" w:hAnsi="Coamei Bold"/>
          <w:color w:val="303030"/>
          <w:shd w:fill="FFFFFF" w:val="clear"/>
        </w:rPr>
        <w:t>éprochable tant sur le fond que sur la forme n'est donc pas négociable.</w:t>
      </w:r>
    </w:p>
    <w:p>
      <w:pPr>
        <w:pStyle w:val="Pardfaut"/>
        <w:spacing w:lineRule="auto" w:line="288" w:before="0" w:after="0"/>
        <w:jc w:val="both"/>
        <w:rPr>
          <w:rFonts w:ascii="Coamei Bold" w:hAnsi="Coamei Bold" w:eastAsia="Coamei Bold" w:cs="Coamei Bold"/>
          <w:color w:val="303030"/>
          <w:shd w:fill="FFFFFF" w:val="clear"/>
        </w:rPr>
      </w:pPr>
      <w:r>
        <w:rPr>
          <w:rFonts w:ascii="Coamei Bold" w:hAnsi="Coamei Bold"/>
          <w:color w:val="303030"/>
          <w:shd w:fill="FFFFFF" w:val="clear"/>
        </w:rPr>
        <w:t>L'aspect symbolique joue beaucoup. Un manager bien habillé va automatiquement susciter plus d'autorité et de charisme</w:t>
      </w:r>
    </w:p>
    <w:p>
      <w:pPr>
        <w:pStyle w:val="Pardfaut"/>
        <w:spacing w:lineRule="auto" w:line="288" w:before="0" w:after="0"/>
        <w:jc w:val="both"/>
        <w:rPr>
          <w:rFonts w:ascii="Coamei Bold" w:hAnsi="Coamei Bold" w:eastAsia="Coamei Bold" w:cs="Coamei Bold"/>
          <w:color w:val="303030"/>
          <w:shd w:fill="FFFFFF" w:val="clear"/>
        </w:rPr>
      </w:pPr>
      <w:r>
        <w:rPr>
          <w:rFonts w:eastAsia="Coamei Bold" w:cs="Coamei Bold" w:ascii="Coamei Bold" w:hAnsi="Coamei Bold"/>
          <w:color w:val="303030"/>
          <w:shd w:fill="FFFFFF" w:val="clear"/>
        </w:rPr>
      </w:r>
    </w:p>
    <w:p>
      <w:pPr>
        <w:pStyle w:val="Pardfaut"/>
        <w:spacing w:lineRule="auto" w:line="288" w:before="0" w:after="0"/>
        <w:jc w:val="both"/>
        <w:rPr>
          <w:rFonts w:ascii="Coamei Bold" w:hAnsi="Coamei Bold" w:eastAsia="Coamei Bold" w:cs="Coamei Bold"/>
          <w:color w:val="303030"/>
          <w:shd w:fill="FFFFFF" w:val="clear"/>
        </w:rPr>
      </w:pPr>
      <w:r>
        <w:rPr>
          <w:rFonts w:ascii="Coamei Bold" w:hAnsi="Coamei Bold"/>
          <w:color w:val="303030"/>
          <w:shd w:fill="FFFFFF" w:val="clear"/>
        </w:rPr>
        <w:t>Daniel Hervou</w:t>
      </w:r>
      <w:r>
        <w:rPr>
          <w:rFonts w:ascii="Coamei Bold" w:hAnsi="Coamei Bold"/>
          <w:color w:val="303030"/>
          <w:shd w:fill="FFFFFF" w:val="clear"/>
          <w:lang w:val="nl-NL"/>
        </w:rPr>
        <w:t>ë</w:t>
      </w:r>
      <w:r>
        <w:rPr>
          <w:rFonts w:ascii="Coamei Bold" w:hAnsi="Coamei Bold"/>
          <w:color w:val="303030"/>
          <w:shd w:fill="FFFFFF" w:val="clear"/>
        </w:rPr>
        <w:t>t, chasseur de têtes, va dans le mê</w:t>
      </w:r>
      <w:r>
        <w:rPr>
          <w:rFonts w:ascii="Coamei Bold" w:hAnsi="Coamei Bold"/>
          <w:color w:val="303030"/>
          <w:shd w:fill="FFFFFF" w:val="clear"/>
          <w:lang w:val="it-IT"/>
        </w:rPr>
        <w:t>me sens. "L'autorit</w:t>
      </w:r>
      <w:r>
        <w:rPr>
          <w:rFonts w:ascii="Coamei Bold" w:hAnsi="Coamei Bold"/>
          <w:color w:val="303030"/>
          <w:shd w:fill="FFFFFF" w:val="clear"/>
        </w:rPr>
        <w:t>é va de pair avec la sobriété. Il ne faut pas sombrer dans le misérabilisme, c'est démagogique. Optez pour le code vestimentaire issu de la tribu dans laquelle vous évoluez. Il y a plus de liberté dans la création et la mode que dans le milieu bancaire".</w:t>
      </w:r>
    </w:p>
    <w:p>
      <w:pPr>
        <w:pStyle w:val="Pardfaut"/>
        <w:spacing w:lineRule="auto" w:line="288" w:before="0" w:after="0"/>
        <w:jc w:val="both"/>
        <w:rPr>
          <w:rFonts w:ascii="Coamei Bold" w:hAnsi="Coamei Bold" w:eastAsia="Coamei Bold" w:cs="Coamei Bold"/>
          <w:color w:val="303030"/>
          <w:shd w:fill="FFFFFF" w:val="clear"/>
        </w:rPr>
      </w:pPr>
      <w:r>
        <w:rPr>
          <w:rFonts w:eastAsia="Coamei Bold" w:cs="Coamei Bold" w:ascii="Coamei Bold" w:hAnsi="Coamei Bold"/>
          <w:color w:val="303030"/>
          <w:shd w:fill="FFFFFF" w:val="clear"/>
        </w:rPr>
      </w:r>
    </w:p>
    <w:p>
      <w:pPr>
        <w:pStyle w:val="Pardfaut"/>
        <w:spacing w:before="0" w:after="0"/>
        <w:rPr>
          <w:rFonts w:ascii="Helvetica" w:hAnsi="Helvetica" w:eastAsia="Helvetica" w:cs="Helvetica"/>
          <w:color w:val="0999A6"/>
          <w:sz w:val="56"/>
          <w:szCs w:val="56"/>
        </w:rPr>
      </w:pPr>
      <w:r>
        <w:rPr>
          <w:rFonts w:eastAsia="Helvetica" w:cs="Helvetica" w:ascii="Helvetica" w:hAnsi="Helvetica"/>
          <w:color w:val="0999A6"/>
          <w:sz w:val="56"/>
          <w:szCs w:val="56"/>
        </w:rPr>
      </w:r>
    </w:p>
    <w:p>
      <w:pPr>
        <w:pStyle w:val="Pardfaut"/>
        <w:spacing w:before="0" w:after="0"/>
        <w:rPr>
          <w:rStyle w:val="Hyperlink2"/>
          <w:rFonts w:ascii="Helvetica" w:hAnsi="Helvetica" w:eastAsia="Helvetica" w:cs="Helvetica"/>
          <w:b/>
          <w:b/>
          <w:color w:val="0999A6"/>
          <w:sz w:val="56"/>
          <w:szCs w:val="56"/>
        </w:rPr>
      </w:pPr>
      <w:r>
        <w:drawing>
          <wp:anchor behindDoc="0" distT="0" distB="0" distL="0" distR="0" simplePos="0" locked="0" layoutInCell="0" allowOverlap="1" relativeHeight="3">
            <wp:simplePos x="0" y="0"/>
            <wp:positionH relativeFrom="margin">
              <wp:posOffset>-434975</wp:posOffset>
            </wp:positionH>
            <wp:positionV relativeFrom="line">
              <wp:posOffset>429260</wp:posOffset>
            </wp:positionV>
            <wp:extent cx="4712335" cy="23768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12335" cy="2376805"/>
                    </a:xfrm>
                    <a:prstGeom prst="rect">
                      <a:avLst/>
                    </a:prstGeom>
                  </pic:spPr>
                </pic:pic>
              </a:graphicData>
            </a:graphic>
          </wp:anchor>
        </w:drawing>
      </w:r>
      <w:r>
        <w:rPr>
          <w:rStyle w:val="Aucun"/>
          <w:rFonts w:ascii="Coamei Bold" w:hAnsi="Coamei Bold"/>
          <w:b/>
          <w:color w:val="0999A6"/>
          <w:sz w:val="52"/>
          <w:szCs w:val="52"/>
        </w:rPr>
        <w:t>L</w:t>
      </w:r>
      <w:r>
        <w:rPr>
          <w:rStyle w:val="Aucun"/>
          <w:rFonts w:ascii="Coamei Bold" w:hAnsi="Coamei Bold"/>
          <w:b/>
          <w:color w:val="0999A6"/>
          <w:sz w:val="52"/>
          <w:szCs w:val="52"/>
          <w:shd w:fill="FFFFFF" w:val="clear"/>
        </w:rPr>
        <w:t>es suppositions sur votre apparence</w:t>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drawing>
          <wp:anchor behindDoc="0" distT="0" distB="0" distL="0" distR="0" simplePos="0" locked="0" layoutInCell="0" allowOverlap="1" relativeHeight="4">
            <wp:simplePos x="0" y="0"/>
            <wp:positionH relativeFrom="margin">
              <wp:posOffset>3748405</wp:posOffset>
            </wp:positionH>
            <wp:positionV relativeFrom="line">
              <wp:posOffset>80645</wp:posOffset>
            </wp:positionV>
            <wp:extent cx="1934210" cy="166624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934210" cy="1666240"/>
                    </a:xfrm>
                    <a:prstGeom prst="rect">
                      <a:avLst/>
                    </a:prstGeom>
                  </pic:spPr>
                </pic:pic>
              </a:graphicData>
            </a:graphic>
          </wp:anchor>
        </w:drawing>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before="0" w:after="0"/>
        <w:rPr>
          <w:rFonts w:ascii="Helvetica" w:hAnsi="Helvetica" w:eastAsia="Helvetica" w:cs="Helvetica"/>
          <w:sz w:val="34"/>
          <w:szCs w:val="34"/>
          <w:shd w:fill="000000" w:val="clear"/>
        </w:rPr>
      </w:pPr>
      <w:r>
        <w:rPr>
          <w:rFonts w:eastAsia="Helvetica" w:cs="Helvetica" w:ascii="Helvetica" w:hAnsi="Helvetica"/>
          <w:sz w:val="34"/>
          <w:szCs w:val="34"/>
          <w:shd w:fill="000000" w:val="clear"/>
        </w:rPr>
      </w:r>
    </w:p>
    <w:p>
      <w:pPr>
        <w:pStyle w:val="Pardfaut"/>
        <w:spacing w:lineRule="auto" w:line="288" w:before="0" w:after="0"/>
        <w:rPr>
          <w:rFonts w:ascii="Coamei Bold" w:hAnsi="Coamei Bold" w:eastAsia="Coamei Bold" w:cs="Coamei Bold"/>
        </w:rPr>
      </w:pPr>
      <w:r>
        <w:rPr>
          <w:rFonts w:eastAsia="Coamei Bold" w:cs="Coamei Bold" w:ascii="Coamei Bold" w:hAnsi="Coamei Bold"/>
        </w:rPr>
      </w:r>
    </w:p>
    <w:p>
      <w:pPr>
        <w:pStyle w:val="Pardfaut"/>
        <w:spacing w:lineRule="auto" w:line="288" w:before="0" w:after="0"/>
        <w:jc w:val="both"/>
        <w:rPr>
          <w:rFonts w:ascii="Coamei Bold" w:hAnsi="Coamei Bold" w:eastAsia="Coamei Bold" w:cs="Coamei Bold"/>
        </w:rPr>
      </w:pPr>
      <w:r>
        <w:rPr>
          <w:rFonts w:ascii="Coamei Bold" w:hAnsi="Coamei Bold"/>
        </w:rPr>
        <w:t>Quand on rencontre quelqu’un pour la premi</w:t>
      </w:r>
      <w:r>
        <w:rPr>
          <w:rFonts w:ascii="Coamei Bold" w:hAnsi="Coamei Bold"/>
          <w:lang w:val="it-IT"/>
        </w:rPr>
        <w:t>è</w:t>
      </w:r>
      <w:r>
        <w:rPr>
          <w:rFonts w:ascii="Coamei Bold" w:hAnsi="Coamei Bold"/>
        </w:rPr>
        <w:t>re fois, on la décrypte de plusieurs façons…Comment êtes vous perçu par les autres?</w:t>
      </w:r>
    </w:p>
    <w:p>
      <w:pPr>
        <w:pStyle w:val="Pardfaut"/>
        <w:spacing w:before="240" w:after="0"/>
        <w:jc w:val="both"/>
        <w:rPr>
          <w:rFonts w:ascii="Coamei Bold" w:hAnsi="Coamei Bold" w:eastAsia="Coamei Bold" w:cs="Coamei Bold"/>
          <w:b/>
          <w:b/>
          <w:color w:val="0999A6"/>
          <w:sz w:val="34"/>
          <w:szCs w:val="34"/>
        </w:rPr>
      </w:pPr>
      <w:r>
        <w:rPr>
          <w:rFonts w:ascii="Coamei Bold" w:hAnsi="Coamei Bold"/>
          <w:b/>
          <w:color w:val="0999A6"/>
          <w:sz w:val="34"/>
          <w:szCs w:val="34"/>
          <w:lang w:val="de-DE"/>
        </w:rPr>
        <w:t xml:space="preserve">Juger et </w:t>
      </w:r>
      <w:r>
        <w:rPr>
          <w:rFonts w:ascii="Coamei Bold" w:hAnsi="Coamei Bold"/>
          <w:b/>
          <w:color w:val="0999A6"/>
          <w:sz w:val="34"/>
          <w:szCs w:val="34"/>
        </w:rPr>
        <w:t>être jugé</w:t>
      </w:r>
    </w:p>
    <w:p>
      <w:pPr>
        <w:pStyle w:val="Pardfaut"/>
        <w:spacing w:before="0" w:after="0"/>
        <w:jc w:val="both"/>
        <w:rPr>
          <w:rFonts w:ascii="Coamei Regular" w:hAnsi="Coamei Regular" w:eastAsia="Coamei Regular" w:cs="Coamei Regular"/>
          <w:sz w:val="32"/>
          <w:szCs w:val="32"/>
        </w:rPr>
      </w:pPr>
      <w:r>
        <w:rPr>
          <w:rFonts w:eastAsia="Coamei Regular" w:cs="Coamei Regular" w:ascii="Coamei Regular" w:hAnsi="Coamei Regular"/>
          <w:sz w:val="32"/>
          <w:szCs w:val="32"/>
        </w:rPr>
      </w:r>
    </w:p>
    <w:p>
      <w:pPr>
        <w:pStyle w:val="Pardfaut"/>
        <w:spacing w:lineRule="auto" w:line="288" w:before="0" w:after="0"/>
        <w:jc w:val="both"/>
        <w:rPr>
          <w:rFonts w:ascii="Coamei Bold" w:hAnsi="Coamei Bold" w:eastAsia="Coamei Bold" w:cs="Coamei Bold"/>
        </w:rPr>
      </w:pPr>
      <w:r>
        <w:rPr>
          <w:rFonts w:ascii="Coamei Bold" w:hAnsi="Coamei Bold"/>
        </w:rPr>
        <w:t>Si vous vous montrez en public, vous vous exposez au jugement des autres, ils ont forcément un avis conscient ou inconscient sur qui vous êtes, ce que vous représentez. Si vous êtes musclés, que vous pesez 120 kilos et que vous avez plein de tatouages ils auront déjà certaines idées reçues sur vous : que vous êtes un dur, un biker, un bagarreur etc…Certains suppositions seront peut-être juste, d’autres fausses. Ce qui est important, c’est de savoir comment on vous perçoit et éventuellement en jouer. Cette décision vous appartient, ici l’exercice est juste là pour vous aider à comprendre les perceptions que les autres ont de vous.</w:t>
      </w:r>
    </w:p>
    <w:p>
      <w:pPr>
        <w:pStyle w:val="Pardfaut"/>
        <w:spacing w:before="0" w:after="0"/>
        <w:jc w:val="both"/>
        <w:rPr>
          <w:rFonts w:ascii="Coamei Bold" w:hAnsi="Coamei Bold" w:eastAsia="Coamei Bold" w:cs="Coamei Bold"/>
          <w:color w:val="222222"/>
          <w:sz w:val="34"/>
          <w:szCs w:val="34"/>
        </w:rPr>
      </w:pPr>
      <w:r>
        <w:rPr>
          <w:rFonts w:eastAsia="Coamei Bold" w:cs="Coamei Bold" w:ascii="Coamei Bold" w:hAnsi="Coamei Bold"/>
          <w:color w:val="222222"/>
          <w:sz w:val="34"/>
          <w:szCs w:val="34"/>
        </w:rPr>
      </w:r>
    </w:p>
    <w:p>
      <w:pPr>
        <w:pStyle w:val="Pardfaut"/>
        <w:spacing w:before="0" w:after="0"/>
        <w:jc w:val="both"/>
        <w:rPr>
          <w:rStyle w:val="Aucun"/>
          <w:rFonts w:ascii="Coamei Regular" w:hAnsi="Coamei Regular" w:eastAsia="Coamei Regular" w:cs="Coamei Regular"/>
          <w:b/>
          <w:b/>
          <w:color w:val="0999A6"/>
          <w:sz w:val="34"/>
          <w:szCs w:val="34"/>
        </w:rPr>
      </w:pPr>
      <w:r>
        <w:rPr>
          <w:rFonts w:ascii="Coamei Bold" w:hAnsi="Coamei Bold"/>
          <w:b/>
          <w:color w:val="0999A6"/>
          <w:sz w:val="34"/>
          <w:szCs w:val="34"/>
        </w:rPr>
        <w:t>Exercice 1 : Les suppositions correctes</w:t>
      </w:r>
    </w:p>
    <w:p>
      <w:pPr>
        <w:pStyle w:val="Pardfaut"/>
        <w:spacing w:lineRule="auto" w:line="288" w:before="0" w:after="0"/>
        <w:jc w:val="both"/>
        <w:rPr>
          <w:rStyle w:val="Aucun"/>
          <w:rFonts w:ascii="Coamei Regular" w:hAnsi="Coamei Regular" w:eastAsia="Coamei Regular" w:cs="Coamei Regular"/>
        </w:rPr>
      </w:pPr>
      <w:r>
        <w:rPr>
          <w:rFonts w:eastAsia="Coamei Regular" w:cs="Coamei Regular" w:ascii="Coamei Regular" w:hAnsi="Coamei Regular"/>
        </w:rPr>
      </w:r>
    </w:p>
    <w:p>
      <w:pPr>
        <w:pStyle w:val="Pardfaut"/>
        <w:spacing w:lineRule="auto" w:line="288" w:before="0" w:after="0"/>
        <w:jc w:val="both"/>
        <w:rPr>
          <w:rFonts w:ascii="Coamei Bold" w:hAnsi="Coamei Bold" w:eastAsia="Coamei Bold" w:cs="Coamei Bold"/>
        </w:rPr>
      </w:pPr>
      <w:r>
        <w:rPr>
          <w:rFonts w:ascii="Coamei Bold" w:hAnsi="Coamei Bold"/>
        </w:rPr>
        <w:t>Ecrivez 10 suppositions correctes que les gens peuvent faire ou font déjà quand ils vous rencontrent pour la premi</w:t>
      </w:r>
      <w:r>
        <w:rPr>
          <w:rFonts w:ascii="Coamei Bold" w:hAnsi="Coamei Bold"/>
          <w:lang w:val="it-IT"/>
        </w:rPr>
        <w:t>è</w:t>
      </w:r>
      <w:r>
        <w:rPr>
          <w:rFonts w:ascii="Coamei Bold" w:hAnsi="Coamei Bold"/>
        </w:rPr>
        <w:t>re fois.</w:t>
      </w:r>
    </w:p>
    <w:p>
      <w:pPr>
        <w:pStyle w:val="Pardfaut"/>
        <w:spacing w:lineRule="auto" w:line="288" w:before="0" w:after="0"/>
        <w:jc w:val="both"/>
        <w:rPr>
          <w:rFonts w:ascii="Coamei Bold" w:hAnsi="Coamei Bold" w:eastAsia="Coamei Bold" w:cs="Coamei Bold"/>
        </w:rPr>
      </w:pPr>
      <w:r>
        <w:rPr>
          <w:rFonts w:eastAsia="Coamei Bold" w:cs="Coamei Bold" w:ascii="Coamei Bold" w:hAnsi="Coamei Bold"/>
        </w:rPr>
      </w:r>
    </w:p>
    <w:p>
      <w:pPr>
        <w:pStyle w:val="Pardfaut"/>
        <w:spacing w:lineRule="auto" w:line="288" w:before="0" w:after="0"/>
        <w:jc w:val="both"/>
        <w:rPr>
          <w:rFonts w:ascii="Coamei Bold" w:hAnsi="Coamei Bold" w:eastAsia="Coamei Bold" w:cs="Coamei Bold"/>
          <w:i/>
          <w:i/>
          <w:iCs/>
        </w:rPr>
      </w:pPr>
      <w:r>
        <w:rPr>
          <w:rFonts w:ascii="Coamei Bold" w:hAnsi="Coamei Bold"/>
          <w:i/>
          <w:iCs/>
        </w:rPr>
        <w:t>Exemple : Mon sweat X-Men fait penser aux gens que j’aime les super-hé</w:t>
      </w:r>
      <w:r>
        <w:rPr>
          <w:rFonts w:ascii="Coamei Bold" w:hAnsi="Coamei Bold"/>
          <w:i/>
          <w:iCs/>
          <w:lang w:val="pt-PT"/>
        </w:rPr>
        <w:t>ros.</w:t>
      </w:r>
    </w:p>
    <w:p>
      <w:pPr>
        <w:pStyle w:val="Pardfaut"/>
        <w:spacing w:lineRule="auto" w:line="288" w:before="0" w:after="0"/>
        <w:jc w:val="both"/>
        <w:rPr>
          <w:rFonts w:ascii="Coamei Bold" w:hAnsi="Coamei Bold" w:eastAsia="Coamei Bold" w:cs="Coamei Bold"/>
          <w:i/>
          <w:i/>
          <w:iCs/>
        </w:rPr>
      </w:pPr>
      <w:r>
        <w:rPr>
          <w:rFonts w:ascii="Coamei Bold" w:hAnsi="Coamei Bold"/>
          <w:i/>
          <w:iCs/>
        </w:rPr>
        <w:t>Mon accent du Sud permet aux gens de comprendre que je suis de Marseille etc</w:t>
      </w:r>
    </w:p>
    <w:p>
      <w:pPr>
        <w:pStyle w:val="Pardfaut"/>
        <w:spacing w:lineRule="auto" w:line="288" w:before="0" w:after="0"/>
        <w:jc w:val="both"/>
        <w:rPr>
          <w:rFonts w:ascii="Coamei Bold" w:hAnsi="Coamei Bold" w:eastAsia="Coamei Bold" w:cs="Coamei Bold"/>
          <w:i/>
          <w:i/>
          <w:iCs/>
        </w:rPr>
      </w:pPr>
      <w:r>
        <w:rPr>
          <w:rFonts w:eastAsia="Coamei Bold" w:cs="Coamei Bold" w:ascii="Coamei Bold" w:hAnsi="Coamei Bold"/>
          <w:i/>
          <w:iCs/>
        </w:rPr>
      </w:r>
    </w:p>
    <w:p>
      <w:pPr>
        <w:pStyle w:val="Pardfaut"/>
        <w:spacing w:lineRule="auto" w:line="408" w:before="0" w:after="0"/>
        <w:jc w:val="both"/>
        <w:rPr>
          <w:rFonts w:ascii="Coamei Bold" w:hAnsi="Coamei Bold" w:eastAsia="Coamei Bold" w:cs="Coamei Bold"/>
          <w:color w:val="0999A6"/>
        </w:rPr>
      </w:pPr>
      <w:r>
        <w:rPr>
          <w:rFonts w:ascii="Coamei Bold" w:hAnsi="Coamei Bold"/>
          <w:color w:val="0999A6"/>
        </w:rPr>
        <w:t>1. . . .</w:t>
      </w:r>
      <w:r>
        <w:rPr>
          <w:rFonts w:eastAsia="Coamei Bold" w:cs="Arial Unicode MS" w:ascii="Coamei Bold" w:hAnsi="Coamei Bold"/>
          <w:color w:val="0999A6"/>
          <w:sz w:val="24"/>
          <w:szCs w:val="24"/>
        </w:rPr>
        <w:t>il a l’air con pas ses actions</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 xml:space="preserve">2. . . </w:t>
      </w:r>
      <w:r>
        <w:rPr>
          <w:rStyle w:val="Aucun"/>
          <w:rFonts w:cs="Arial Unicode MS" w:ascii="Coamei Bold" w:hAnsi="Coamei Bold"/>
          <w:color w:val="0999A6"/>
          <w:sz w:val="24"/>
          <w:szCs w:val="24"/>
          <w:lang w:val="fr-FR"/>
        </w:rPr>
        <w:t>l</w:t>
      </w:r>
      <w:r>
        <w:rPr>
          <w:rStyle w:val="Aucun"/>
          <w:rFonts w:eastAsia="Coamei Bold" w:cs="Coamei Bold" w:ascii="Coamei Bold" w:hAnsi="Coamei Bold"/>
          <w:color w:val="0999A6"/>
          <w:sz w:val="24"/>
          <w:szCs w:val="24"/>
          <w:lang w:val="fr-FR"/>
        </w:rPr>
        <w:t xml:space="preserve">’air agité  -   - </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 xml:space="preserve">3. . . </w:t>
      </w:r>
      <w:r>
        <w:rPr>
          <w:rStyle w:val="Aucun"/>
          <w:rFonts w:ascii="Coamei Bold" w:hAnsi="Coamei Bold"/>
          <w:color w:val="0999A6"/>
        </w:rPr>
        <w:t>renfermé quand il est seul</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 xml:space="preserve">4. . . </w:t>
      </w:r>
      <w:r>
        <w:rPr>
          <w:rStyle w:val="Aucun"/>
          <w:rFonts w:ascii="Coamei Bold" w:hAnsi="Coamei Bold"/>
          <w:color w:val="0999A6"/>
        </w:rPr>
        <w:t>mes chaussures doivent faire p</w:t>
      </w:r>
      <w:r>
        <w:rPr>
          <w:rStyle w:val="Aucun"/>
          <w:rFonts w:ascii="Coamei Bold" w:hAnsi="Coamei Bold"/>
          <w:color w:val="0999A6"/>
        </w:rPr>
        <w:t>e</w:t>
      </w:r>
      <w:r>
        <w:rPr>
          <w:rStyle w:val="Aucun"/>
          <w:rFonts w:ascii="Coamei Bold" w:hAnsi="Coamei Bold"/>
          <w:color w:val="0999A6"/>
        </w:rPr>
        <w:t>nser au gens que je marche pas pied nus</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 xml:space="preserve">5. . . </w:t>
      </w:r>
      <w:r>
        <w:rPr>
          <w:rStyle w:val="Aucun"/>
          <w:rFonts w:ascii="Coamei Bold" w:hAnsi="Coamei Bold"/>
          <w:color w:val="0999A6"/>
        </w:rPr>
        <w:t>les gens me prennent surement pour un bolos quand je suis dans le métro en short chemise.</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 xml:space="preserve">6. . .  </w:t>
      </w:r>
      <w:r>
        <w:rPr>
          <w:rStyle w:val="Aucun"/>
          <w:rFonts w:ascii="Coamei Bold" w:hAnsi="Coamei Bold"/>
          <w:color w:val="0999A6"/>
        </w:rPr>
        <w:t>mon cosplay de Bard laisse penser que je vais a une convention e weeb pété.</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7. . . .</w:t>
      </w:r>
      <w:r>
        <w:rPr>
          <w:rStyle w:val="Aucun"/>
          <w:rFonts w:cs="Arial Unicode MS" w:ascii="Coamei Bold" w:hAnsi="Coamei Bold"/>
          <w:color w:val="0999A6"/>
          <w:sz w:val="24"/>
          <w:szCs w:val="24"/>
          <w:lang w:val="fr-FR"/>
        </w:rPr>
        <w:t>M</w:t>
      </w:r>
      <w:r>
        <w:rPr>
          <w:rStyle w:val="Aucun"/>
          <w:rFonts w:eastAsia="Coamei Bold" w:cs="Coamei Bold" w:ascii="Coamei Bold" w:hAnsi="Coamei Bold"/>
          <w:color w:val="0999A6"/>
          <w:sz w:val="24"/>
          <w:szCs w:val="24"/>
          <w:lang w:val="fr-FR"/>
        </w:rPr>
        <w:t>on humou fait penser au gens que je suis u gros relou.</w:t>
      </w:r>
    </w:p>
    <w:p>
      <w:pPr>
        <w:pStyle w:val="Pardfaut"/>
        <w:spacing w:lineRule="auto" w:line="408" w:before="0" w:after="0"/>
        <w:jc w:val="both"/>
        <w:rPr>
          <w:rStyle w:val="Aucun"/>
          <w:rFonts w:ascii="Coamei Bold" w:hAnsi="Coamei Bold" w:eastAsia="Coamei Bold" w:cs="Coamei Bold"/>
          <w:color w:val="0999A6"/>
        </w:rPr>
      </w:pPr>
      <w:r>
        <w:rPr>
          <w:rStyle w:val="Aucun"/>
          <w:rFonts w:ascii="Coamei Bold" w:hAnsi="Coamei Bold"/>
          <w:color w:val="0999A6"/>
        </w:rPr>
        <w:t>8. . . .</w:t>
      </w:r>
      <w:r>
        <w:rPr>
          <w:rStyle w:val="Aucun"/>
          <w:rFonts w:cs="Arial Unicode MS" w:ascii="Coamei Bold" w:hAnsi="Coamei Bold"/>
          <w:color w:val="0999A6"/>
          <w:sz w:val="24"/>
          <w:szCs w:val="24"/>
          <w:lang w:val="fr-FR"/>
        </w:rPr>
        <w:t>J</w:t>
      </w:r>
      <w:r>
        <w:rPr>
          <w:rStyle w:val="Aucun"/>
          <w:rFonts w:eastAsia="Coamei Bold" w:cs="Coamei Bold" w:ascii="Coamei Bold" w:hAnsi="Coamei Bold"/>
          <w:color w:val="0999A6"/>
          <w:sz w:val="24"/>
          <w:szCs w:val="24"/>
          <w:lang w:val="fr-FR"/>
        </w:rPr>
        <w:t>’ai une démarche avenante</w:t>
      </w:r>
    </w:p>
    <w:p>
      <w:pPr>
        <w:pStyle w:val="Pardfaut"/>
        <w:spacing w:lineRule="auto" w:line="408" w:before="0" w:after="0"/>
        <w:jc w:val="both"/>
        <w:rPr>
          <w:rStyle w:val="Aucun"/>
          <w:rFonts w:ascii="Coamei Bold" w:hAnsi="Coamei Bold" w:eastAsia="Coamei Bold" w:cs="Coamei Bold"/>
          <w:color w:val="0999A6"/>
        </w:rPr>
      </w:pPr>
      <w:r>
        <w:rPr>
          <w:rStyle w:val="Aucun"/>
          <w:rFonts w:eastAsia="Coamei Bold" w:cs="Coamei Bold" w:ascii="Coamei Bold" w:hAnsi="Coamei Bold"/>
          <w:color w:val="0999A6"/>
          <w:sz w:val="24"/>
          <w:szCs w:val="24"/>
        </w:rPr>
        <w:t xml:space="preserve">9. . . </w:t>
      </w:r>
      <w:r>
        <w:rPr>
          <w:rStyle w:val="Aucun"/>
          <w:rFonts w:eastAsia="Coamei Bold" w:cs="Arial Unicode MS" w:ascii="Coamei Bold" w:hAnsi="Coamei Bold"/>
          <w:color w:val="0999A6"/>
          <w:sz w:val="24"/>
          <w:szCs w:val="24"/>
          <w:lang w:val="fr-FR"/>
        </w:rPr>
        <w:t>J</w:t>
      </w:r>
      <w:r>
        <w:rPr>
          <w:rStyle w:val="Aucun"/>
          <w:rFonts w:eastAsia="Coamei Bold" w:cs="Coamei Bold" w:ascii="Coamei Bold" w:hAnsi="Coamei Bold"/>
          <w:color w:val="0999A6"/>
          <w:sz w:val="24"/>
          <w:szCs w:val="24"/>
          <w:lang w:val="fr-FR"/>
        </w:rPr>
        <w:t>e suis dans l’ensemble gênant</w:t>
      </w:r>
    </w:p>
    <w:p>
      <w:pPr>
        <w:pStyle w:val="Pardfaut"/>
        <w:spacing w:lineRule="auto" w:line="408" w:before="0" w:after="0"/>
        <w:jc w:val="both"/>
        <w:rPr>
          <w:rFonts w:ascii="Coamei Bold" w:hAnsi="Coamei Bold" w:eastAsia="Coamei Bold" w:cs="Coamei Bold"/>
          <w:color w:val="0999A6"/>
          <w:sz w:val="34"/>
          <w:szCs w:val="34"/>
        </w:rPr>
      </w:pPr>
      <w:r>
        <w:rPr>
          <w:rStyle w:val="Aucun"/>
          <w:rFonts w:ascii="Coamei Bold" w:hAnsi="Coamei Bold"/>
          <w:color w:val="0999A6"/>
        </w:rPr>
        <w:t xml:space="preserve">10. . . . . . . . . . . . . . . . . . . . . . . . . . . . . . . . . . . . . . . . . . . . . . . . . . . . . . . . . . . . . . . . . . . . . . . </w:t>
      </w:r>
      <w:r>
        <w:rPr>
          <w:rFonts w:ascii="Coamei Bold" w:hAnsi="Coamei Bold"/>
          <w:color w:val="0999A6"/>
          <w:sz w:val="34"/>
          <w:szCs w:val="34"/>
        </w:rPr>
        <w:t xml:space="preserve"> </w:t>
      </w:r>
    </w:p>
    <w:p>
      <w:pPr>
        <w:pStyle w:val="Pardfaut"/>
        <w:spacing w:lineRule="auto" w:line="288" w:before="0" w:after="0"/>
        <w:jc w:val="both"/>
        <w:rPr>
          <w:rFonts w:ascii="Coamei Bold" w:hAnsi="Coamei Bold" w:eastAsia="Coamei Bold" w:cs="Coamei Bold"/>
          <w:color w:val="0999A6"/>
          <w:sz w:val="34"/>
          <w:szCs w:val="34"/>
        </w:rPr>
      </w:pPr>
      <w:r>
        <w:rPr>
          <w:rFonts w:eastAsia="Coamei Bold" w:cs="Coamei Bold" w:ascii="Coamei Bold" w:hAnsi="Coamei Bold"/>
          <w:color w:val="0999A6"/>
          <w:sz w:val="34"/>
          <w:szCs w:val="34"/>
        </w:rPr>
      </w:r>
    </w:p>
    <w:p>
      <w:pPr>
        <w:pStyle w:val="Pardfaut"/>
        <w:spacing w:lineRule="auto" w:line="288" w:before="0" w:after="0"/>
        <w:jc w:val="both"/>
        <w:rPr>
          <w:rStyle w:val="Aucun"/>
          <w:rFonts w:ascii="Coamei Regular" w:hAnsi="Coamei Regular" w:eastAsia="Coamei Regular" w:cs="Coamei Regular"/>
          <w:color w:val="0999A6"/>
          <w:sz w:val="34"/>
          <w:szCs w:val="34"/>
        </w:rPr>
      </w:pPr>
      <w:r>
        <w:rPr>
          <w:rFonts w:ascii="Coamei Bold" w:hAnsi="Coamei Bold"/>
          <w:color w:val="0999A6"/>
          <w:sz w:val="34"/>
          <w:szCs w:val="34"/>
        </w:rPr>
        <w:t>Exercice 2 : Les suppositions incorrectes</w:t>
      </w:r>
    </w:p>
    <w:p>
      <w:pPr>
        <w:pStyle w:val="Pardfaut"/>
        <w:spacing w:lineRule="auto" w:line="288" w:before="0" w:after="0"/>
        <w:jc w:val="both"/>
        <w:rPr>
          <w:rStyle w:val="Aucun"/>
          <w:rFonts w:ascii="Coamei Regular" w:hAnsi="Coamei Regular" w:eastAsia="Coamei Regular" w:cs="Coamei Regular"/>
        </w:rPr>
      </w:pPr>
      <w:r>
        <w:rPr>
          <w:rFonts w:eastAsia="Coamei Regular" w:cs="Coamei Regular" w:ascii="Coamei Regular" w:hAnsi="Coamei Regular"/>
        </w:rPr>
      </w:r>
    </w:p>
    <w:p>
      <w:pPr>
        <w:pStyle w:val="Pardfaut"/>
        <w:spacing w:lineRule="auto" w:line="288" w:before="0" w:after="0"/>
        <w:jc w:val="both"/>
        <w:rPr>
          <w:rFonts w:ascii="Coamei Bold" w:hAnsi="Coamei Bold" w:eastAsia="Coamei Bold" w:cs="Coamei Bold"/>
        </w:rPr>
      </w:pPr>
      <w:r>
        <w:rPr>
          <w:rFonts w:ascii="Coamei Bold" w:hAnsi="Coamei Bold"/>
        </w:rPr>
        <w:t>Ecrivez 10 suppositions incorrectes que les gens peuvent faire ou font déjà quand ils vous rencontrent pour la premi</w:t>
      </w:r>
      <w:r>
        <w:rPr>
          <w:rFonts w:ascii="Coamei Bold" w:hAnsi="Coamei Bold"/>
          <w:lang w:val="it-IT"/>
        </w:rPr>
        <w:t>è</w:t>
      </w:r>
      <w:r>
        <w:rPr>
          <w:rFonts w:ascii="Coamei Bold" w:hAnsi="Coamei Bold"/>
        </w:rPr>
        <w:t>re fois.</w:t>
      </w:r>
    </w:p>
    <w:p>
      <w:pPr>
        <w:pStyle w:val="Pardfaut"/>
        <w:spacing w:lineRule="auto" w:line="288" w:before="0" w:after="0"/>
        <w:jc w:val="both"/>
        <w:rPr>
          <w:rFonts w:ascii="Coamei Bold" w:hAnsi="Coamei Bold" w:eastAsia="Coamei Bold" w:cs="Coamei Bold"/>
          <w:i/>
          <w:i/>
          <w:iCs/>
        </w:rPr>
      </w:pPr>
      <w:r>
        <w:rPr>
          <w:rFonts w:eastAsia="Coamei Bold" w:cs="Coamei Bold" w:ascii="Coamei Bold" w:hAnsi="Coamei Bold"/>
          <w:i/>
          <w:iCs/>
        </w:rPr>
      </w:r>
    </w:p>
    <w:p>
      <w:pPr>
        <w:pStyle w:val="Pardfaut"/>
        <w:spacing w:lineRule="auto" w:line="288" w:before="0" w:after="0"/>
        <w:jc w:val="both"/>
        <w:rPr>
          <w:rFonts w:ascii="Coamei Bold" w:hAnsi="Coamei Bold" w:eastAsia="Coamei Bold" w:cs="Coamei Bold"/>
          <w:i/>
          <w:i/>
          <w:iCs/>
        </w:rPr>
      </w:pPr>
      <w:r>
        <w:rPr>
          <w:rFonts w:ascii="Coamei Bold" w:hAnsi="Coamei Bold"/>
          <w:i/>
          <w:iCs/>
        </w:rPr>
        <w:t>Exemple : Il peuvent penser que je n’aime pas le sport. Que je suis célibataire.</w:t>
      </w:r>
    </w:p>
    <w:p>
      <w:pPr>
        <w:pStyle w:val="Pardfaut"/>
        <w:spacing w:lineRule="auto" w:line="288" w:before="0" w:after="0"/>
        <w:jc w:val="both"/>
        <w:rPr>
          <w:rFonts w:ascii="Coamei Bold" w:hAnsi="Coamei Bold" w:eastAsia="Coamei Bold" w:cs="Coamei Bold"/>
          <w:i/>
          <w:i/>
          <w:iCs/>
        </w:rPr>
      </w:pPr>
      <w:r>
        <w:rPr>
          <w:rFonts w:eastAsia="Coamei Bold" w:cs="Coamei Bold" w:ascii="Coamei Bold" w:hAnsi="Coamei Bold"/>
          <w:i/>
          <w:iCs/>
        </w:rPr>
      </w:r>
    </w:p>
    <w:p>
      <w:pPr>
        <w:pStyle w:val="Pardfaut"/>
        <w:spacing w:lineRule="auto" w:line="408" w:before="0" w:after="0"/>
        <w:jc w:val="both"/>
        <w:rPr>
          <w:rFonts w:ascii="Coamei Bold" w:hAnsi="Coamei Bold" w:eastAsia="Coamei Bold" w:cs="Coamei Bold"/>
          <w:color w:val="0999A6"/>
          <w:lang w:val="en-US"/>
        </w:rPr>
      </w:pPr>
      <w:r>
        <w:rPr>
          <w:rFonts w:ascii="Coamei Bold" w:hAnsi="Coamei Bold"/>
          <w:color w:val="0999A6"/>
          <w:lang w:val="en-US"/>
        </w:rPr>
        <w:t xml:space="preserve">a). . . </w:t>
      </w:r>
      <w:r>
        <w:rPr>
          <w:rFonts w:eastAsia="Coamei Bold" w:cs="Coamei Bold" w:ascii="Coamei Bold" w:hAnsi="Coamei Bold"/>
          <w:color w:val="0999A6"/>
          <w:lang w:val="en-US"/>
        </w:rPr>
        <w:t>Le gens pensent que je suis un charmeur</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b). . . </w:t>
      </w:r>
      <w:r>
        <w:rPr>
          <w:rStyle w:val="Aucun"/>
          <w:rFonts w:ascii="Coamei Bold" w:hAnsi="Coamei Bold"/>
          <w:color w:val="0999A6"/>
          <w:lang w:val="en-US"/>
        </w:rPr>
        <w:t>Je suis une personne noire de l’intérieur</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c).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d).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e).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f).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g).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h).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i). . . . . . . . . . . . . . . . . . . . . . . . . . . . . . . . . . . . . . . . . . . . . . . . . . . . . . . . . . . . . . . . . . . . . . .  </w:t>
      </w:r>
    </w:p>
    <w:p>
      <w:pPr>
        <w:pStyle w:val="Pardfaut"/>
        <w:spacing w:lineRule="auto" w:line="408" w:before="0" w:after="0"/>
        <w:jc w:val="both"/>
        <w:rPr>
          <w:rFonts w:ascii="Coamei Bold" w:hAnsi="Coamei Bold" w:eastAsia="Coamei Bold" w:cs="Coamei Bold"/>
          <w:color w:val="0999A6"/>
          <w:sz w:val="34"/>
          <w:szCs w:val="34"/>
          <w:lang w:val="en-US"/>
        </w:rPr>
      </w:pPr>
      <w:r>
        <w:rPr>
          <w:rStyle w:val="Aucun"/>
          <w:rFonts w:ascii="Coamei Bold" w:hAnsi="Coamei Bold"/>
          <w:color w:val="0999A6"/>
          <w:lang w:val="en-US"/>
        </w:rPr>
        <w:t>j). . . . . . . . . . . . . . . . . . . . . . . . . . . . . . . . . . . . . . . . . . . . . . . . . . . . . . . . . . . . . . . . . . . . . . .</w:t>
      </w:r>
    </w:p>
    <w:p>
      <w:pPr>
        <w:pStyle w:val="Pardfaut"/>
        <w:spacing w:before="0" w:after="0"/>
        <w:jc w:val="both"/>
        <w:rPr>
          <w:rFonts w:ascii="Coamei Bold" w:hAnsi="Coamei Bold" w:eastAsia="Coamei Bold" w:cs="Coamei Bold"/>
          <w:color w:val="222222"/>
          <w:sz w:val="34"/>
          <w:szCs w:val="34"/>
          <w:lang w:val="en-US"/>
        </w:rPr>
      </w:pPr>
      <w:r>
        <w:rPr>
          <w:rFonts w:eastAsia="Coamei Bold" w:cs="Coamei Bold" w:ascii="Coamei Bold" w:hAnsi="Coamei Bold"/>
          <w:color w:val="222222"/>
          <w:sz w:val="34"/>
          <w:szCs w:val="34"/>
          <w:lang w:val="en-US"/>
        </w:rPr>
      </w:r>
    </w:p>
    <w:p>
      <w:pPr>
        <w:pStyle w:val="Pardfaut"/>
        <w:spacing w:before="0" w:after="0"/>
        <w:jc w:val="both"/>
        <w:rPr>
          <w:rFonts w:ascii="Coamei Bold" w:hAnsi="Coamei Bold" w:eastAsia="Coamei Bold" w:cs="Coamei Bold"/>
          <w:color w:val="0999A6"/>
          <w:sz w:val="34"/>
          <w:szCs w:val="34"/>
        </w:rPr>
      </w:pPr>
      <w:r>
        <w:rPr>
          <w:rFonts w:ascii="Coamei Bold" w:hAnsi="Coamei Bold"/>
          <w:color w:val="0999A6"/>
          <w:sz w:val="34"/>
          <w:szCs w:val="34"/>
        </w:rPr>
        <w:t>Exercice 3 : Les réponses</w:t>
      </w:r>
    </w:p>
    <w:p>
      <w:pPr>
        <w:pStyle w:val="Pardfaut"/>
        <w:spacing w:before="0" w:after="0"/>
        <w:jc w:val="both"/>
        <w:rPr>
          <w:rFonts w:ascii="Coamei Bold" w:hAnsi="Coamei Bold" w:eastAsia="Coamei Bold" w:cs="Coamei Bold"/>
          <w:color w:val="0999A6"/>
          <w:sz w:val="34"/>
          <w:szCs w:val="34"/>
        </w:rPr>
      </w:pPr>
      <w:r>
        <w:rPr>
          <w:rFonts w:eastAsia="Coamei Bold" w:cs="Coamei Bold" w:ascii="Coamei Bold" w:hAnsi="Coamei Bold"/>
          <w:color w:val="0999A6"/>
          <w:sz w:val="34"/>
          <w:szCs w:val="34"/>
        </w:rPr>
      </w:r>
    </w:p>
    <w:p>
      <w:pPr>
        <w:pStyle w:val="Pardfaut"/>
        <w:spacing w:lineRule="auto" w:line="288" w:before="0" w:after="0"/>
        <w:jc w:val="both"/>
        <w:rPr>
          <w:rFonts w:ascii="Coamei Bold" w:hAnsi="Coamei Bold" w:eastAsia="Coamei Bold" w:cs="Coamei Bold"/>
        </w:rPr>
      </w:pPr>
      <w:r>
        <w:rPr>
          <w:rFonts w:ascii="Coamei Bold" w:hAnsi="Coamei Bold"/>
        </w:rPr>
        <w:t>Reprenez les éléments que vous avez listé dans les 2 premiers exercices et expliquez en quoi ces gens ont raison ou pas en supposant ces choses sur vous.</w:t>
      </w:r>
    </w:p>
    <w:p>
      <w:pPr>
        <w:pStyle w:val="Pardfaut"/>
        <w:spacing w:lineRule="auto" w:line="288" w:before="0" w:after="0"/>
        <w:jc w:val="both"/>
        <w:rPr>
          <w:rFonts w:ascii="Coamei Bold" w:hAnsi="Coamei Bold" w:eastAsia="Coamei Bold" w:cs="Coamei Bold"/>
        </w:rPr>
      </w:pPr>
      <w:r>
        <w:rPr>
          <w:rFonts w:eastAsia="Coamei Bold" w:cs="Coamei Bold" w:ascii="Coamei Bold" w:hAnsi="Coamei Bold"/>
        </w:rPr>
      </w:r>
    </w:p>
    <w:p>
      <w:pPr>
        <w:pStyle w:val="Pardfaut"/>
        <w:spacing w:lineRule="auto" w:line="288" w:before="0" w:after="0"/>
        <w:jc w:val="both"/>
        <w:rPr>
          <w:rFonts w:ascii="Coamei Bold" w:hAnsi="Coamei Bold" w:eastAsia="Coamei Bold" w:cs="Coamei Bold"/>
        </w:rPr>
      </w:pPr>
      <w:r>
        <w:rPr>
          <w:rFonts w:ascii="Coamei Bold" w:hAnsi="Coamei Bold"/>
        </w:rPr>
        <w:t>Exemples : Oui j’aime les super-héros et en particulier les X-Men. J’ai toujours acheté les comics et j’</w:t>
      </w:r>
      <w:r>
        <w:rPr>
          <w:rFonts w:ascii="Coamei Bold" w:hAnsi="Coamei Bold"/>
          <w:lang w:val="it-IT"/>
        </w:rPr>
        <w:t>appr</w:t>
      </w:r>
      <w:r>
        <w:rPr>
          <w:rFonts w:ascii="Coamei Bold" w:hAnsi="Coamei Bold"/>
        </w:rPr>
        <w:t>écie encore les vieux jeu-vidéo qui mettent en sc</w:t>
      </w:r>
      <w:r>
        <w:rPr>
          <w:rFonts w:ascii="Coamei Bold" w:hAnsi="Coamei Bold"/>
          <w:lang w:val="it-IT"/>
        </w:rPr>
        <w:t>è</w:t>
      </w:r>
      <w:r>
        <w:rPr>
          <w:rFonts w:ascii="Coamei Bold" w:hAnsi="Coamei Bold"/>
        </w:rPr>
        <w:t>ne cette é</w:t>
      </w:r>
      <w:r>
        <w:rPr>
          <w:rFonts w:ascii="Coamei Bold" w:hAnsi="Coamei Bold"/>
          <w:lang w:val="pt-PT"/>
        </w:rPr>
        <w:t>quipe.</w:t>
      </w:r>
    </w:p>
    <w:p>
      <w:pPr>
        <w:pStyle w:val="Pardfaut"/>
        <w:spacing w:lineRule="auto" w:line="288" w:before="0" w:after="0"/>
        <w:jc w:val="both"/>
        <w:rPr>
          <w:rFonts w:ascii="Coamei Bold" w:hAnsi="Coamei Bold" w:eastAsia="Coamei Bold" w:cs="Coamei Bold"/>
        </w:rPr>
      </w:pPr>
      <w:r>
        <w:rPr>
          <w:rFonts w:eastAsia="Coamei Bold" w:cs="Coamei Bold" w:ascii="Coamei Bold" w:hAnsi="Coamei Bold"/>
        </w:rPr>
      </w:r>
    </w:p>
    <w:p>
      <w:pPr>
        <w:pStyle w:val="Pardfaut"/>
        <w:spacing w:lineRule="auto" w:line="288" w:before="0" w:after="0"/>
        <w:jc w:val="both"/>
        <w:rPr>
          <w:rFonts w:ascii="Coamei Bold" w:hAnsi="Coamei Bold" w:eastAsia="Coamei Bold" w:cs="Coamei Bold"/>
        </w:rPr>
      </w:pPr>
      <w:r>
        <w:rPr>
          <w:rFonts w:ascii="Coamei Bold" w:hAnsi="Coamei Bold"/>
        </w:rPr>
        <w:t xml:space="preserve">Je suppose qu’ils pensent que je </w:t>
      </w:r>
      <w:r>
        <w:rPr>
          <w:rFonts w:ascii="Coamei" w:hAnsi="Coamei"/>
        </w:rPr>
        <w:t>n’aime pas</w:t>
      </w:r>
      <w:r>
        <w:rPr>
          <w:rFonts w:ascii="Coamei Bold" w:hAnsi="Coamei Bold"/>
        </w:rPr>
        <w:t xml:space="preserve"> le sport car je ne porte pas de sportwear et que je ne parle pas de sport en général. Cependant j’adore regarder </w:t>
      </w:r>
      <w:r>
        <w:rPr>
          <w:rFonts w:ascii="Coamei" w:hAnsi="Coamei"/>
        </w:rPr>
        <w:t>le foot</w:t>
      </w:r>
      <w:r>
        <w:rPr>
          <w:rFonts w:ascii="Coamei Bold" w:hAnsi="Coamei Bold"/>
        </w:rPr>
        <w:t xml:space="preserve"> et je consacre plusieurs heures par semaine à l’entrainement de Crossfit.</w:t>
      </w:r>
    </w:p>
    <w:p>
      <w:pPr>
        <w:pStyle w:val="Pardfaut"/>
        <w:spacing w:lineRule="auto" w:line="288" w:before="0" w:after="0"/>
        <w:jc w:val="both"/>
        <w:rPr>
          <w:rFonts w:ascii="Coamei Bold" w:hAnsi="Coamei Bold" w:eastAsia="Coamei Bold" w:cs="Coamei Bold"/>
        </w:rPr>
      </w:pPr>
      <w:r>
        <w:rPr>
          <w:rFonts w:eastAsia="Coamei Bold" w:cs="Coamei Bold" w:ascii="Coamei Bold" w:hAnsi="Coamei Bold"/>
        </w:rPr>
      </w:r>
    </w:p>
    <w:p>
      <w:pPr>
        <w:pStyle w:val="Pardfaut"/>
        <w:spacing w:lineRule="auto" w:line="408" w:before="0" w:after="0"/>
        <w:jc w:val="both"/>
        <w:rPr>
          <w:rFonts w:ascii="Coamei Bold" w:hAnsi="Coamei Bold" w:eastAsia="Coamei Bold" w:cs="Coamei Bold"/>
          <w:color w:val="0999A6"/>
          <w:lang w:val="en-US"/>
        </w:rPr>
      </w:pPr>
      <w:r>
        <w:rPr>
          <w:rFonts w:ascii="Coamei Bold" w:hAnsi="Coamei Bold"/>
          <w:color w:val="0999A6"/>
          <w:lang w:val="en-US"/>
        </w:rPr>
        <w:t xml:space="preserve">1. . . . . . . . . . . . . . . . . . . . . . . . . . . . . . . . . . . . . . . . . . . . . . . . . . . . . . . . . . . . . . . . . . . . . . . .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2. . . . . . . . . . . . . . . . . . . . . . . . . . . . . . . . . . . . . . . . . . . . . . . . . . . . . . . . . . . . . . . . . . . . . . . .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3. . . . . . . . . . . . . . . . . . . . . . . . . . . . . . . . . . . . . . . . . . . . . . . . . . . . . . . . . . . . . . . . . . . . . . . .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4. . . . . . . . . . . . . . . . . . . . . . . . . . . . . . . . . . . . . . . . . . . . . . . . . . . . . . . . . . . . . . . . . . . . . . . .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5. . . . . . . . . . . . . . . . . . . . . . . . . . . . . . . . . . . . . . . . . . . . . . . . . . . . . . . . . . . . . . . . . . . . . . . .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6. . . . . . . . . . . . . . . . . . . . . . . . . . . . . . . . . . . . . . . . . . . . . . . . . . . . . . . . . . . . . . . . . . . . . . . .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7. . . . . . . . . . . . . . . . . . . . . . . . . . . . . . . . . . . . . . . . . . . . . . . . . . . . . . . . . . . . . . . . . . . . . . . .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8. . . . . . . . . . . . . . . . . . . . . . . . . . . . . . . . . . . . . . . . . . . . . . . . . . . . . . . . . . . . . . . . . . . . . . .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9. . . . . . . . . . . . . . . . . . . . . . . . . . . . . . . . . . . . . . . . . . . . . . . . . . . . . . . . . . . . . . . . . . . . . . . .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10. . . . . . . . . . . . . . . . . . . . . . . . . . . . . . . . . . . . . . . . . . . . . . . . . . . . . . . . . . . . . . . . . . . . . . .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Fonts w:eastAsia="Coamei Bold" w:cs="Coamei Bold" w:ascii="Coamei Bold" w:hAnsi="Coamei Bold"/>
          <w:color w:val="0999A6"/>
          <w:lang w:val="en-US"/>
        </w:rPr>
      </w:r>
    </w:p>
    <w:p>
      <w:pPr>
        <w:pStyle w:val="Pardfaut"/>
        <w:spacing w:lineRule="auto" w:line="408" w:before="0" w:after="0"/>
        <w:jc w:val="both"/>
        <w:rPr>
          <w:rFonts w:ascii="Coamei Bold" w:hAnsi="Coamei Bold" w:eastAsia="Coamei Bold" w:cs="Coamei Bold"/>
          <w:color w:val="0999A6"/>
          <w:lang w:val="en-US"/>
        </w:rPr>
      </w:pPr>
      <w:r>
        <w:rPr>
          <w:rFonts w:ascii="Coamei Bold" w:hAnsi="Coamei Bold"/>
          <w:color w:val="0999A6"/>
          <w:lang w:val="en-US"/>
        </w:rPr>
        <w:t xml:space="preserve">a).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b).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c).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d).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e).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f).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g).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h). . . . . . . . . . . . . . . . . . . . . . . . . . . . . . . . . . . . . . . . . . . . . . . . . . . . . . . . . . . . . . . . . . . . . . . </w:t>
      </w:r>
    </w:p>
    <w:p>
      <w:pPr>
        <w:pStyle w:val="Pardfaut"/>
        <w:spacing w:lineRule="auto" w:line="408" w:before="0" w:after="0"/>
        <w:jc w:val="both"/>
        <w:rPr>
          <w:rStyle w:val="Aucun"/>
          <w:rFonts w:ascii="Coamei Bold" w:hAnsi="Coamei Bold" w:eastAsia="Coamei Bold" w:cs="Coamei Bold"/>
          <w:color w:val="0999A6"/>
          <w:lang w:val="en-US"/>
        </w:rPr>
      </w:pPr>
      <w:r>
        <w:rPr>
          <w:rStyle w:val="Aucun"/>
          <w:rFonts w:ascii="Coamei Bold" w:hAnsi="Coamei Bold"/>
          <w:color w:val="0999A6"/>
          <w:lang w:val="en-US"/>
        </w:rPr>
        <w:t xml:space="preserve">i). . . . . . . . . . . . . . . . . . . . . . . . . . . . . . . . . . . . . . . . . . . . . . . . . . . . . . . . . . . . . . . . . . . . . . .  </w:t>
      </w:r>
    </w:p>
    <w:p>
      <w:pPr>
        <w:pStyle w:val="Pardfaut"/>
        <w:spacing w:lineRule="auto" w:line="408" w:before="0" w:after="0"/>
        <w:jc w:val="both"/>
        <w:rPr>
          <w:rFonts w:ascii="Coamei Bold" w:hAnsi="Coamei Bold" w:eastAsia="Coamei Bold" w:cs="Coamei Bold"/>
          <w:color w:val="0999A6"/>
          <w:sz w:val="34"/>
          <w:szCs w:val="34"/>
          <w:lang w:val="en-US"/>
        </w:rPr>
      </w:pPr>
      <w:r>
        <w:rPr>
          <w:rStyle w:val="Aucun"/>
          <w:rFonts w:ascii="Coamei Bold" w:hAnsi="Coamei Bold"/>
          <w:color w:val="0999A6"/>
          <w:lang w:val="en-US"/>
        </w:rPr>
        <w:t>j). . . . . . . . . . . . . . . . . . . . . . . . . . . . . . . . . . . . . . . . . . . . . . . . . . . . . . . . . . . . . . . . . . . . . . .</w:t>
      </w:r>
    </w:p>
    <w:p>
      <w:pPr>
        <w:pStyle w:val="Pardfaut"/>
        <w:spacing w:lineRule="auto" w:line="288" w:before="0" w:after="0"/>
        <w:jc w:val="both"/>
        <w:rPr>
          <w:rFonts w:ascii="Coamei Bold" w:hAnsi="Coamei Bold" w:eastAsia="Coamei Bold" w:cs="Coamei Bold"/>
          <w:lang w:val="en-US"/>
        </w:rPr>
      </w:pPr>
      <w:r>
        <w:rPr>
          <w:rFonts w:eastAsia="Coamei Bold" w:cs="Coamei Bold" w:ascii="Coamei Bold" w:hAnsi="Coamei Bold"/>
          <w:lang w:val="en-US"/>
        </w:rPr>
      </w:r>
    </w:p>
    <w:p>
      <w:pPr>
        <w:pStyle w:val="Pardfaut"/>
        <w:spacing w:lineRule="auto" w:line="288" w:before="0" w:after="0"/>
        <w:jc w:val="both"/>
        <w:rPr>
          <w:rFonts w:ascii="Coamei Bold" w:hAnsi="Coamei Bold" w:eastAsia="Coamei Bold" w:cs="Coamei Bold"/>
        </w:rPr>
      </w:pPr>
      <w:r>
        <w:rPr>
          <w:rFonts w:ascii="Coamei Bold" w:hAnsi="Coamei Bold"/>
        </w:rPr>
        <w:t>A ce stade vous commencez à mieux cerner ce que l’on peut penser de vous et comprendre à quel point c’est vrai ou erroné.</w:t>
      </w:r>
    </w:p>
    <w:p>
      <w:pPr>
        <w:pStyle w:val="Pardfaut"/>
        <w:spacing w:lineRule="auto" w:line="288" w:before="0" w:after="0"/>
        <w:jc w:val="both"/>
        <w:rPr>
          <w:rFonts w:ascii="Coamei Bold" w:hAnsi="Coamei Bold" w:eastAsia="Coamei Bold" w:cs="Coamei Bold"/>
        </w:rPr>
      </w:pPr>
      <w:r>
        <w:rPr>
          <w:rFonts w:eastAsia="Coamei Bold" w:cs="Coamei Bold" w:ascii="Coamei Bold" w:hAnsi="Coamei Bold"/>
        </w:rPr>
      </w:r>
    </w:p>
    <w:p>
      <w:pPr>
        <w:pStyle w:val="Pardfaut"/>
        <w:spacing w:lineRule="auto" w:line="288" w:before="0" w:after="0"/>
        <w:jc w:val="both"/>
        <w:rPr/>
      </w:pPr>
      <w:r>
        <w:rPr>
          <w:rFonts w:ascii="Coamei Bold" w:hAnsi="Coamei Bold"/>
        </w:rPr>
        <w:t>A travers cet exercice on prend le temps d’analyser la perception qu’ont les autres de notre personne. Ce n’est pas une perception fixe dans le temps, il faut souvent la remettre en question et quand il est possible l’exploiter</w:t>
      </w:r>
      <w:bookmarkStart w:id="0" w:name="_GoBack"/>
      <w:bookmarkEnd w:id="0"/>
      <w:r>
        <w:rPr>
          <w:rFonts w:ascii="Coamei Bold" w:hAnsi="Coamei Bold"/>
        </w:rPr>
        <w:t>.</w:t>
      </w:r>
    </w:p>
    <w:sectPr>
      <w:type w:val="nextPage"/>
      <w:pgSz w:w="11906" w:h="16838"/>
      <w:pgMar w:left="680" w:right="680" w:header="0" w:top="680" w:footer="0" w:bottom="68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oamei Bold">
    <w:charset w:val="01"/>
    <w:family w:val="roman"/>
    <w:pitch w:val="variable"/>
  </w:font>
  <w:font w:name="Helvetica">
    <w:altName w:val="Arial"/>
    <w:charset w:val="01"/>
    <w:family w:val="roman"/>
    <w:pitch w:val="variable"/>
  </w:font>
  <w:font w:name="Coamei Regular">
    <w:charset w:val="01"/>
    <w:family w:val="roman"/>
    <w:pitch w:val="variable"/>
  </w:font>
  <w:font w:name="Coamei">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fr-F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yperlink0" w:customStyle="1">
    <w:name w:val="Hyperlink.0"/>
    <w:basedOn w:val="InternetLink"/>
    <w:qFormat/>
    <w:rPr>
      <w:u w:val="single"/>
    </w:rPr>
  </w:style>
  <w:style w:type="character" w:styleId="Aucun" w:customStyle="1">
    <w:name w:val="Aucun"/>
    <w:qFormat/>
    <w:rPr>
      <w:lang w:val="fr-FR"/>
    </w:rPr>
  </w:style>
  <w:style w:type="character" w:styleId="Hyperlink1" w:customStyle="1">
    <w:name w:val="Hyperlink.1"/>
    <w:basedOn w:val="Hyperlink0"/>
    <w:qFormat/>
    <w:rPr>
      <w:outline w:val="false"/>
      <w:color w:val="0999A6"/>
      <w:u w:val="single"/>
    </w:rPr>
  </w:style>
  <w:style w:type="character" w:styleId="Hyperlink2" w:customStyle="1">
    <w:name w:val="Hyperlink.2"/>
    <w:basedOn w:val="Aucun"/>
    <w:qFormat/>
    <w:rPr>
      <w:shd w:fill="FFFFFF" w:val="clear"/>
      <w:lang w:val="fr-FR"/>
    </w:rPr>
  </w:style>
  <w:style w:type="character" w:styleId="EntteCar" w:customStyle="1">
    <w:name w:val="En-tête Car"/>
    <w:basedOn w:val="DefaultParagraphFont"/>
    <w:link w:val="En-tte"/>
    <w:uiPriority w:val="99"/>
    <w:qFormat/>
    <w:rsid w:val="008700c2"/>
    <w:rPr>
      <w:sz w:val="24"/>
      <w:szCs w:val="24"/>
      <w:lang w:val="en-US" w:eastAsia="en-US"/>
    </w:rPr>
  </w:style>
  <w:style w:type="character" w:styleId="PieddepageCar" w:customStyle="1">
    <w:name w:val="Pied de page Car"/>
    <w:basedOn w:val="DefaultParagraphFont"/>
    <w:link w:val="Pieddepage"/>
    <w:uiPriority w:val="99"/>
    <w:qFormat/>
    <w:rsid w:val="008700c2"/>
    <w:rPr>
      <w:sz w:val="24"/>
      <w:szCs w:val="24"/>
      <w:lang w:val="en-US" w:eastAsia="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dfaut" w:customStyle="1">
    <w:name w:val="Par défaut"/>
    <w:qFormat/>
    <w:pPr>
      <w:widowControl/>
      <w:pBdr/>
      <w:bidi w:val="0"/>
      <w:spacing w:before="160" w:after="0"/>
      <w:jc w:val="left"/>
    </w:pPr>
    <w:rPr>
      <w:rFonts w:ascii="Helvetica Neue" w:hAnsi="Helvetica Neue" w:cs="Arial Unicode MS" w:eastAsia="Arial Unicode MS"/>
      <w:color w:val="000000"/>
      <w:kern w:val="0"/>
      <w:sz w:val="24"/>
      <w:szCs w:val="24"/>
      <w:lang w:val="fr-FR" w:eastAsia="fr-FR"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En-tteCar"/>
    <w:uiPriority w:val="99"/>
    <w:unhideWhenUsed/>
    <w:rsid w:val="008700c2"/>
    <w:pPr>
      <w:tabs>
        <w:tab w:val="clear" w:pos="720"/>
        <w:tab w:val="center" w:pos="4536" w:leader="none"/>
        <w:tab w:val="right" w:pos="9072" w:leader="none"/>
      </w:tabs>
    </w:pPr>
    <w:rPr/>
  </w:style>
  <w:style w:type="paragraph" w:styleId="Footer">
    <w:name w:val="Footer"/>
    <w:basedOn w:val="Normal"/>
    <w:link w:val="PieddepageCar"/>
    <w:uiPriority w:val="99"/>
    <w:unhideWhenUsed/>
    <w:rsid w:val="008700c2"/>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tif"/><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LibreOffice/7.0.4.2$Linux_X86_64 LibreOffice_project/00$Build-2</Application>
  <AppVersion>15.0000</AppVersion>
  <Pages>6</Pages>
  <Words>3444</Words>
  <Characters>8852</Characters>
  <CharactersWithSpaces>12265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2021-01-20T19:34:00Z</dcterms:created>
  <dc:creator/>
  <dc:description/>
  <dc:language>en-US</dc:language>
  <cp:lastModifiedBy/>
  <dcterms:modified xsi:type="dcterms:W3CDTF">2021-10-21T09:06:17Z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