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69B8" w14:textId="5EFFEE66" w:rsidR="230597E5" w:rsidRPr="00B227EF" w:rsidRDefault="230597E5" w:rsidP="73DE186C">
      <w:pPr>
        <w:tabs>
          <w:tab w:val="left" w:pos="9330"/>
        </w:tabs>
        <w:ind w:hanging="2"/>
        <w:jc w:val="center"/>
        <w:rPr>
          <w:rFonts w:ascii="Arial" w:eastAsia="Arial" w:hAnsi="Arial" w:cs="Arial"/>
          <w:b/>
          <w:bCs/>
          <w:sz w:val="22"/>
          <w:szCs w:val="22"/>
        </w:rPr>
      </w:pPr>
      <w:r w:rsidRPr="00B227EF">
        <w:rPr>
          <w:rFonts w:ascii="Arial" w:eastAsia="Arial" w:hAnsi="Arial" w:cs="Arial"/>
          <w:b/>
          <w:bCs/>
          <w:sz w:val="22"/>
          <w:szCs w:val="22"/>
        </w:rPr>
        <w:t>Document Approval</w:t>
      </w:r>
    </w:p>
    <w:p w14:paraId="646656D7" w14:textId="438AE71A" w:rsidR="230597E5" w:rsidRPr="00B227EF" w:rsidRDefault="230597E5" w:rsidP="00075E17">
      <w:pPr>
        <w:tabs>
          <w:tab w:val="left" w:pos="9330"/>
        </w:tabs>
        <w:ind w:left="540" w:right="299" w:hanging="2"/>
        <w:jc w:val="both"/>
        <w:rPr>
          <w:rFonts w:ascii="Arial" w:hAnsi="Arial" w:cs="Arial"/>
          <w:sz w:val="22"/>
          <w:szCs w:val="22"/>
        </w:rPr>
      </w:pPr>
      <w:r w:rsidRPr="00B227EF">
        <w:rPr>
          <w:rFonts w:ascii="Arial" w:eastAsia="Arial" w:hAnsi="Arial" w:cs="Arial"/>
          <w:sz w:val="22"/>
          <w:szCs w:val="22"/>
        </w:rPr>
        <w:t xml:space="preserve">The pre-approval of this URS </w:t>
      </w:r>
      <w:r w:rsidR="00C50062" w:rsidRPr="00B227EF">
        <w:rPr>
          <w:rFonts w:ascii="Arial" w:eastAsia="Arial" w:hAnsi="Arial" w:cs="Arial"/>
          <w:sz w:val="22"/>
          <w:szCs w:val="22"/>
        </w:rPr>
        <w:t xml:space="preserve">Addendum </w:t>
      </w:r>
      <w:r w:rsidRPr="00B227EF">
        <w:rPr>
          <w:rFonts w:ascii="Arial" w:eastAsia="Arial" w:hAnsi="Arial" w:cs="Arial"/>
          <w:sz w:val="22"/>
          <w:szCs w:val="22"/>
        </w:rPr>
        <w:t>will be a shared responsibility of the following functional areas:</w:t>
      </w:r>
    </w:p>
    <w:tbl>
      <w:tblPr>
        <w:tblStyle w:val="Style13"/>
        <w:tblW w:w="9630" w:type="dxa"/>
        <w:tblInd w:w="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90"/>
        <w:gridCol w:w="2160"/>
        <w:gridCol w:w="2340"/>
        <w:gridCol w:w="2340"/>
      </w:tblGrid>
      <w:tr w:rsidR="007F4240" w:rsidRPr="00B227EF" w14:paraId="0210BB05" w14:textId="77777777" w:rsidTr="009478E6">
        <w:trPr>
          <w:trHeight w:val="2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6679A" w14:textId="34A6E6BF"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Functional Area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6E187" w14:textId="666A7BA9"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Name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D278F" w14:textId="00036A20"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Sign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1F116" w14:textId="0BDECE71" w:rsidR="007F4240" w:rsidRPr="00B227EF" w:rsidRDefault="230597E5" w:rsidP="230597E5">
            <w:pPr>
              <w:tabs>
                <w:tab w:val="left" w:pos="9330"/>
              </w:tabs>
              <w:spacing w:after="0"/>
              <w:ind w:hanging="2"/>
              <w:jc w:val="center"/>
              <w:rPr>
                <w:rFonts w:ascii="Arial" w:hAnsi="Arial" w:cs="Arial"/>
                <w:sz w:val="22"/>
                <w:szCs w:val="22"/>
              </w:rPr>
            </w:pPr>
            <w:r w:rsidRPr="00B227EF">
              <w:rPr>
                <w:rFonts w:ascii="Arial" w:eastAsia="Arial" w:hAnsi="Arial" w:cs="Arial"/>
                <w:b/>
                <w:bCs/>
                <w:sz w:val="22"/>
                <w:szCs w:val="22"/>
              </w:rPr>
              <w:t>Date</w:t>
            </w:r>
          </w:p>
        </w:tc>
      </w:tr>
      <w:tr w:rsidR="007F4240" w:rsidRPr="00B227EF" w14:paraId="2F9A37AA" w14:textId="77777777" w:rsidTr="73DE186C">
        <w:trPr>
          <w:trHeight w:val="58"/>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66A83" w14:textId="4DA68D4C" w:rsidR="007F4240" w:rsidRPr="00B227EF" w:rsidRDefault="46F116D5" w:rsidP="73DE186C">
            <w:pPr>
              <w:tabs>
                <w:tab w:val="left" w:pos="9330"/>
              </w:tabs>
              <w:spacing w:after="0"/>
              <w:ind w:hanging="2"/>
              <w:jc w:val="left"/>
              <w:rPr>
                <w:rFonts w:ascii="Arial" w:hAnsi="Arial" w:cs="Arial"/>
                <w:sz w:val="22"/>
                <w:szCs w:val="22"/>
              </w:rPr>
            </w:pPr>
            <w:r w:rsidRPr="00B227EF">
              <w:rPr>
                <w:rFonts w:ascii="Arial" w:eastAsia="Arial" w:hAnsi="Arial" w:cs="Arial"/>
                <w:b/>
                <w:bCs/>
                <w:sz w:val="22"/>
                <w:szCs w:val="22"/>
              </w:rPr>
              <w:t>Created by:</w:t>
            </w:r>
          </w:p>
        </w:tc>
      </w:tr>
      <w:tr w:rsidR="007402B1" w:rsidRPr="00B227EF" w14:paraId="45729DF4"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912F0" w14:textId="3D5C7EC5"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Production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7501D" w14:textId="3CFAB00C" w:rsidR="007402B1" w:rsidRPr="00B227EF" w:rsidRDefault="007402B1" w:rsidP="007402B1">
            <w:pPr>
              <w:tabs>
                <w:tab w:val="left" w:pos="9330"/>
              </w:tabs>
              <w:spacing w:after="0"/>
              <w:ind w:hanging="2"/>
              <w:jc w:val="center"/>
              <w:rPr>
                <w:rFonts w:ascii="Arial" w:eastAsia="Arial" w:hAnsi="Arial" w:cs="Arial"/>
                <w:b/>
                <w:sz w:val="22"/>
                <w:szCs w:val="22"/>
              </w:rPr>
            </w:pPr>
            <w:r w:rsidRPr="00B227EF">
              <w:rPr>
                <w:rFonts w:ascii="Arial" w:eastAsia="Arial" w:hAnsi="Arial" w:cs="Arial"/>
                <w:b/>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5A809"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39BBE3" w14:textId="38C579C5"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F4240" w:rsidRPr="00B227EF" w14:paraId="3D02E56A" w14:textId="77777777" w:rsidTr="73DE186C">
        <w:trPr>
          <w:trHeight w:val="467"/>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96561" w14:textId="2DE3FD3E" w:rsidR="007F4240" w:rsidRPr="00B227EF" w:rsidRDefault="37C1A4FE" w:rsidP="73DE186C">
            <w:pPr>
              <w:tabs>
                <w:tab w:val="left" w:pos="9330"/>
              </w:tabs>
              <w:spacing w:after="0"/>
              <w:ind w:hanging="2"/>
              <w:jc w:val="left"/>
              <w:rPr>
                <w:rFonts w:ascii="Arial" w:eastAsia="Arial" w:hAnsi="Arial" w:cs="Arial"/>
                <w:b/>
                <w:bCs/>
                <w:sz w:val="22"/>
                <w:szCs w:val="22"/>
              </w:rPr>
            </w:pPr>
            <w:r w:rsidRPr="00B227EF">
              <w:rPr>
                <w:rFonts w:ascii="Arial" w:eastAsia="Arial" w:hAnsi="Arial" w:cs="Arial"/>
                <w:b/>
                <w:bCs/>
                <w:sz w:val="22"/>
                <w:szCs w:val="22"/>
              </w:rPr>
              <w:t>Reviewed by:</w:t>
            </w:r>
          </w:p>
        </w:tc>
      </w:tr>
      <w:tr w:rsidR="007402B1" w:rsidRPr="00B227EF" w14:paraId="1BB07AF5"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33617" w14:textId="24B1EED0"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Production Manager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8F396" w14:textId="3F70450A" w:rsidR="007402B1" w:rsidRPr="00B227EF" w:rsidRDefault="007402B1" w:rsidP="007402B1">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Merina</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7B00A"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61E4C" w14:textId="63C6A621"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402B1" w:rsidRPr="00B227EF" w14:paraId="4AB6924F"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659DC" w14:textId="3FE15BC4"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IT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81FC46" w14:textId="2C737486" w:rsidR="007402B1" w:rsidRPr="00B227EF" w:rsidRDefault="006C1EE7" w:rsidP="007402B1">
            <w:pPr>
              <w:tabs>
                <w:tab w:val="left" w:pos="9330"/>
              </w:tabs>
              <w:spacing w:after="0"/>
              <w:ind w:hanging="2"/>
              <w:jc w:val="center"/>
              <w:rPr>
                <w:rFonts w:ascii="Arial" w:eastAsia="Arial" w:hAnsi="Arial" w:cs="Arial"/>
                <w:b/>
                <w:bCs/>
                <w:sz w:val="22"/>
                <w:szCs w:val="22"/>
              </w:rPr>
            </w:pPr>
            <w:r>
              <w:rPr>
                <w:rFonts w:ascii="Arial" w:eastAsia="Arial" w:hAnsi="Arial" w:cs="Arial"/>
                <w:b/>
                <w:bCs/>
                <w:sz w:val="22"/>
                <w:szCs w:val="22"/>
              </w:rPr>
              <w:t xml:space="preserve">Ade </w:t>
            </w:r>
            <w:proofErr w:type="spellStart"/>
            <w:r>
              <w:rPr>
                <w:rFonts w:ascii="Arial" w:eastAsia="Arial" w:hAnsi="Arial" w:cs="Arial"/>
                <w:b/>
                <w:bCs/>
                <w:sz w:val="22"/>
                <w:szCs w:val="22"/>
              </w:rPr>
              <w:t>Irawan</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B801D7" w14:textId="52D9F5F6"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B6B0D" w14:textId="56E0200C"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7402B1" w:rsidRPr="00B227EF" w14:paraId="42D993EC" w14:textId="77777777" w:rsidTr="009478E6">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765B5" w14:textId="4F82A850" w:rsidR="007402B1" w:rsidRPr="00B227EF" w:rsidRDefault="007402B1" w:rsidP="007402B1">
            <w:pPr>
              <w:tabs>
                <w:tab w:val="left" w:pos="9330"/>
              </w:tabs>
              <w:spacing w:after="0"/>
              <w:ind w:hanging="2"/>
              <w:jc w:val="left"/>
              <w:rPr>
                <w:rFonts w:ascii="Arial" w:eastAsia="Arial" w:hAnsi="Arial" w:cs="Arial"/>
                <w:i/>
                <w:iCs/>
                <w:sz w:val="22"/>
                <w:szCs w:val="22"/>
              </w:rPr>
            </w:pPr>
            <w:r w:rsidRPr="00B227EF">
              <w:rPr>
                <w:rFonts w:ascii="Arial" w:eastAsia="Arial" w:hAnsi="Arial" w:cs="Arial"/>
                <w:i/>
                <w:iCs/>
                <w:sz w:val="22"/>
                <w:szCs w:val="22"/>
              </w:rPr>
              <w:t>QA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83EC9" w14:textId="5E4C6FF4" w:rsidR="007402B1" w:rsidRPr="00B227EF" w:rsidRDefault="007402B1" w:rsidP="007402B1">
            <w:pPr>
              <w:tabs>
                <w:tab w:val="left" w:pos="9330"/>
              </w:tabs>
              <w:spacing w:after="0"/>
              <w:ind w:hanging="2"/>
              <w:jc w:val="center"/>
              <w:rPr>
                <w:rFonts w:ascii="Arial" w:eastAsia="Arial" w:hAnsi="Arial" w:cs="Arial"/>
                <w:b/>
                <w:bCs/>
                <w:sz w:val="22"/>
                <w:szCs w:val="22"/>
              </w:rPr>
            </w:pPr>
            <w:proofErr w:type="spellStart"/>
            <w:r w:rsidRPr="00B227EF">
              <w:rPr>
                <w:rFonts w:ascii="Arial" w:eastAsia="Arial" w:hAnsi="Arial" w:cs="Arial"/>
                <w:b/>
                <w:bCs/>
                <w:sz w:val="22"/>
                <w:szCs w:val="22"/>
              </w:rPr>
              <w:t>Vany</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Okky</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Safitri</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FCDE66" w14:textId="77777777"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D5C8C" w14:textId="6F3A40F3"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9478E6" w:rsidRPr="00B227EF" w14:paraId="08500D3A" w14:textId="77777777" w:rsidTr="73DE186C">
        <w:trPr>
          <w:trHeight w:val="334"/>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427EE0" w14:textId="40ABFE5C" w:rsidR="009478E6" w:rsidRPr="00B227EF" w:rsidRDefault="009478E6" w:rsidP="009478E6">
            <w:pPr>
              <w:tabs>
                <w:tab w:val="left" w:pos="9330"/>
              </w:tabs>
              <w:spacing w:after="0"/>
              <w:ind w:hanging="2"/>
              <w:jc w:val="left"/>
              <w:rPr>
                <w:rFonts w:ascii="Arial" w:eastAsia="Arial" w:hAnsi="Arial" w:cs="Arial"/>
                <w:b/>
                <w:bCs/>
                <w:i/>
                <w:iCs/>
                <w:sz w:val="22"/>
                <w:szCs w:val="22"/>
              </w:rPr>
            </w:pPr>
            <w:r w:rsidRPr="00B227EF">
              <w:rPr>
                <w:rFonts w:ascii="Arial" w:eastAsia="Arial" w:hAnsi="Arial" w:cs="Arial"/>
                <w:b/>
                <w:bCs/>
                <w:i/>
                <w:iCs/>
                <w:sz w:val="22"/>
                <w:szCs w:val="22"/>
              </w:rPr>
              <w:t>Approved by:</w:t>
            </w:r>
          </w:p>
        </w:tc>
      </w:tr>
      <w:tr w:rsidR="007402B1" w:rsidRPr="00B227EF" w14:paraId="213B007B" w14:textId="77777777" w:rsidTr="009478E6">
        <w:trPr>
          <w:trHeight w:val="556"/>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2B1AF" w14:textId="5643BA86" w:rsidR="007402B1" w:rsidRPr="00B227EF" w:rsidRDefault="007402B1" w:rsidP="007402B1">
            <w:pPr>
              <w:spacing w:after="0"/>
              <w:jc w:val="left"/>
              <w:rPr>
                <w:rFonts w:ascii="Arial" w:hAnsi="Arial" w:cs="Arial"/>
                <w:sz w:val="22"/>
                <w:szCs w:val="22"/>
              </w:rPr>
            </w:pPr>
            <w:r w:rsidRPr="00B227EF">
              <w:rPr>
                <w:rFonts w:ascii="Arial" w:eastAsia="Arial" w:hAnsi="Arial" w:cs="Arial"/>
                <w:i/>
                <w:iCs/>
                <w:sz w:val="22"/>
                <w:szCs w:val="22"/>
              </w:rPr>
              <w:t>Site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44C80B" w14:textId="5B65DA6D" w:rsidR="007402B1" w:rsidRPr="00B227EF" w:rsidRDefault="007402B1" w:rsidP="007402B1">
            <w:pPr>
              <w:spacing w:after="0"/>
              <w:jc w:val="center"/>
              <w:rPr>
                <w:rFonts w:ascii="Arial" w:hAnsi="Arial" w:cs="Arial"/>
                <w:sz w:val="22"/>
                <w:szCs w:val="22"/>
              </w:rPr>
            </w:pPr>
            <w:proofErr w:type="spellStart"/>
            <w:r w:rsidRPr="00B227EF">
              <w:rPr>
                <w:rFonts w:ascii="Arial" w:eastAsia="Arial" w:hAnsi="Arial" w:cs="Arial"/>
                <w:b/>
                <w:bCs/>
                <w:sz w:val="22"/>
                <w:szCs w:val="22"/>
              </w:rPr>
              <w:t>Hadi</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Suryo</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Sutanto</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F1D73" w14:textId="11D1A9EA"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C889E8" w14:textId="28DAAD41" w:rsidR="007402B1" w:rsidRPr="00B227EF" w:rsidRDefault="007402B1" w:rsidP="007402B1">
            <w:pPr>
              <w:tabs>
                <w:tab w:val="left" w:pos="9330"/>
              </w:tabs>
              <w:spacing w:after="0"/>
              <w:ind w:hanging="2"/>
              <w:jc w:val="center"/>
              <w:rPr>
                <w:rFonts w:ascii="Arial" w:eastAsia="Arial" w:hAnsi="Arial" w:cs="Arial"/>
                <w:i/>
                <w:iCs/>
                <w:sz w:val="22"/>
                <w:szCs w:val="22"/>
              </w:rPr>
            </w:pPr>
          </w:p>
        </w:tc>
      </w:tr>
      <w:tr w:rsidR="009478E6" w:rsidRPr="00B227EF" w14:paraId="6295DE46" w14:textId="77777777" w:rsidTr="73DE186C">
        <w:trPr>
          <w:trHeight w:val="300"/>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FADA8" w14:textId="55F0BDCE" w:rsidR="009478E6" w:rsidRPr="00B227EF" w:rsidRDefault="009478E6" w:rsidP="009478E6">
            <w:pPr>
              <w:tabs>
                <w:tab w:val="left" w:pos="9330"/>
              </w:tabs>
              <w:spacing w:after="0"/>
              <w:ind w:hanging="2"/>
              <w:jc w:val="left"/>
              <w:rPr>
                <w:rFonts w:ascii="Arial" w:eastAsia="Arial" w:hAnsi="Arial" w:cs="Arial"/>
                <w:b/>
                <w:bCs/>
                <w:i/>
                <w:iCs/>
                <w:sz w:val="22"/>
                <w:szCs w:val="22"/>
              </w:rPr>
            </w:pPr>
            <w:r w:rsidRPr="00B227EF">
              <w:rPr>
                <w:rFonts w:ascii="Arial" w:eastAsia="Arial" w:hAnsi="Arial" w:cs="Arial"/>
                <w:b/>
                <w:bCs/>
                <w:i/>
                <w:iCs/>
                <w:sz w:val="22"/>
                <w:szCs w:val="22"/>
              </w:rPr>
              <w:t>Acknowledged by:</w:t>
            </w:r>
          </w:p>
        </w:tc>
      </w:tr>
      <w:tr w:rsidR="007402B1" w:rsidRPr="00B227EF" w14:paraId="1CCA9A57"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9E176" w14:textId="052F2AB2" w:rsidR="007402B1" w:rsidRPr="00B227EF" w:rsidRDefault="007402B1" w:rsidP="007402B1">
            <w:pPr>
              <w:spacing w:after="0"/>
              <w:jc w:val="left"/>
              <w:rPr>
                <w:rFonts w:ascii="Arial" w:hAnsi="Arial" w:cs="Arial"/>
                <w:sz w:val="22"/>
                <w:szCs w:val="22"/>
              </w:rPr>
            </w:pPr>
            <w:r w:rsidRPr="00B227EF">
              <w:rPr>
                <w:rFonts w:ascii="Arial" w:eastAsia="Arial" w:hAnsi="Arial" w:cs="Arial"/>
                <w:i/>
                <w:iCs/>
                <w:sz w:val="22"/>
                <w:szCs w:val="22"/>
              </w:rPr>
              <w:t>Quality Operation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D1264" w14:textId="0A7C12D3" w:rsidR="007402B1" w:rsidRPr="00B227EF" w:rsidRDefault="007402B1" w:rsidP="007402B1">
            <w:pPr>
              <w:tabs>
                <w:tab w:val="left" w:pos="9330"/>
              </w:tabs>
              <w:spacing w:after="0"/>
              <w:ind w:hanging="2"/>
              <w:jc w:val="center"/>
              <w:rPr>
                <w:rFonts w:ascii="Arial" w:eastAsia="Arial" w:hAnsi="Arial" w:cs="Arial"/>
                <w:b/>
                <w:bCs/>
                <w:sz w:val="22"/>
                <w:szCs w:val="22"/>
              </w:rPr>
            </w:pPr>
            <w:proofErr w:type="spellStart"/>
            <w:r w:rsidRPr="00B227EF">
              <w:rPr>
                <w:rFonts w:ascii="Arial" w:eastAsia="Arial" w:hAnsi="Arial" w:cs="Arial"/>
                <w:b/>
                <w:bCs/>
                <w:sz w:val="22"/>
                <w:szCs w:val="22"/>
              </w:rPr>
              <w:t>Agus</w:t>
            </w:r>
            <w:proofErr w:type="spellEnd"/>
            <w:r w:rsidRPr="00B227EF">
              <w:rPr>
                <w:rFonts w:ascii="Arial" w:eastAsia="Arial" w:hAnsi="Arial" w:cs="Arial"/>
                <w:b/>
                <w:bCs/>
                <w:sz w:val="22"/>
                <w:szCs w:val="22"/>
              </w:rPr>
              <w:t xml:space="preserve"> </w:t>
            </w:r>
            <w:proofErr w:type="spellStart"/>
            <w:r w:rsidRPr="00B227EF">
              <w:rPr>
                <w:rFonts w:ascii="Arial" w:eastAsia="Arial" w:hAnsi="Arial" w:cs="Arial"/>
                <w:b/>
                <w:bCs/>
                <w:sz w:val="22"/>
                <w:szCs w:val="22"/>
              </w:rPr>
              <w:t>Triyantoro</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0D4B9" w14:textId="7601E748" w:rsidR="007402B1" w:rsidRPr="00B227EF"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042D2" w14:textId="68355D91" w:rsidR="007402B1" w:rsidRPr="00B227EF" w:rsidRDefault="007402B1" w:rsidP="007402B1">
            <w:pPr>
              <w:tabs>
                <w:tab w:val="left" w:pos="9330"/>
              </w:tabs>
              <w:spacing w:after="0"/>
              <w:ind w:hanging="2"/>
              <w:jc w:val="center"/>
              <w:rPr>
                <w:rFonts w:ascii="Arial" w:eastAsia="Arial" w:hAnsi="Arial" w:cs="Arial"/>
                <w:i/>
                <w:iCs/>
                <w:sz w:val="22"/>
                <w:szCs w:val="22"/>
              </w:rPr>
            </w:pPr>
          </w:p>
        </w:tc>
      </w:tr>
    </w:tbl>
    <w:p w14:paraId="08CE6F91" w14:textId="77777777" w:rsidR="007F4240" w:rsidRPr="00B227EF" w:rsidRDefault="007F4240">
      <w:pPr>
        <w:tabs>
          <w:tab w:val="left" w:pos="8820"/>
        </w:tabs>
        <w:spacing w:after="0"/>
        <w:ind w:hanging="2"/>
        <w:jc w:val="center"/>
        <w:rPr>
          <w:rFonts w:ascii="Arial" w:eastAsia="Arial" w:hAnsi="Arial" w:cs="Arial"/>
          <w:b/>
          <w:sz w:val="22"/>
          <w:szCs w:val="22"/>
        </w:rPr>
      </w:pPr>
    </w:p>
    <w:p w14:paraId="78C34FD9" w14:textId="77777777" w:rsidR="00AF5CF0" w:rsidRPr="00B227EF" w:rsidRDefault="00AF5CF0" w:rsidP="230597E5">
      <w:pPr>
        <w:tabs>
          <w:tab w:val="left" w:pos="8820"/>
        </w:tabs>
        <w:ind w:hanging="2"/>
        <w:jc w:val="center"/>
        <w:rPr>
          <w:rFonts w:ascii="Arial" w:eastAsia="Arial" w:hAnsi="Arial" w:cs="Arial"/>
          <w:b/>
          <w:bCs/>
          <w:sz w:val="22"/>
          <w:szCs w:val="22"/>
        </w:rPr>
      </w:pPr>
    </w:p>
    <w:p w14:paraId="2B71A689" w14:textId="71F901B4" w:rsidR="230597E5" w:rsidRPr="00B227EF" w:rsidRDefault="230597E5" w:rsidP="230597E5">
      <w:pPr>
        <w:tabs>
          <w:tab w:val="left" w:pos="8820"/>
        </w:tabs>
        <w:ind w:hanging="2"/>
        <w:jc w:val="center"/>
        <w:rPr>
          <w:rFonts w:ascii="Arial" w:hAnsi="Arial" w:cs="Arial"/>
          <w:sz w:val="22"/>
          <w:szCs w:val="22"/>
        </w:rPr>
      </w:pPr>
      <w:r w:rsidRPr="00B227EF">
        <w:rPr>
          <w:rFonts w:ascii="Arial" w:eastAsia="Arial" w:hAnsi="Arial" w:cs="Arial"/>
          <w:b/>
          <w:bCs/>
          <w:sz w:val="22"/>
          <w:szCs w:val="22"/>
        </w:rPr>
        <w:t>DOCUMENT CHANGE HISTORY</w:t>
      </w:r>
    </w:p>
    <w:tbl>
      <w:tblPr>
        <w:tblStyle w:val="Style14"/>
        <w:tblW w:w="963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3690"/>
        <w:gridCol w:w="2340"/>
        <w:gridCol w:w="2340"/>
      </w:tblGrid>
      <w:tr w:rsidR="007F4240" w:rsidRPr="00B227EF" w14:paraId="371FBAAF"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88CF77" w14:textId="00BAA1DA" w:rsidR="007F4240" w:rsidRPr="00B227EF" w:rsidRDefault="230597E5" w:rsidP="230597E5">
            <w:pPr>
              <w:tabs>
                <w:tab w:val="left" w:pos="8820"/>
              </w:tabs>
              <w:spacing w:after="0"/>
              <w:ind w:hanging="2"/>
              <w:jc w:val="center"/>
              <w:rPr>
                <w:rFonts w:ascii="Arial" w:eastAsia="Arial" w:hAnsi="Arial" w:cs="Arial"/>
                <w:b/>
                <w:bCs/>
                <w:sz w:val="22"/>
                <w:szCs w:val="22"/>
              </w:rPr>
            </w:pPr>
            <w:r w:rsidRPr="00B227EF">
              <w:rPr>
                <w:rFonts w:ascii="Arial" w:eastAsia="Arial" w:hAnsi="Arial" w:cs="Arial"/>
                <w:b/>
                <w:bCs/>
                <w:sz w:val="22"/>
                <w:szCs w:val="22"/>
              </w:rPr>
              <w:t>Revision</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A778CF" w14:textId="11CA42C9" w:rsidR="007F4240" w:rsidRPr="00B227EF" w:rsidRDefault="230597E5" w:rsidP="230597E5">
            <w:pPr>
              <w:tabs>
                <w:tab w:val="left" w:pos="8820"/>
              </w:tabs>
              <w:spacing w:after="0"/>
              <w:ind w:hanging="2"/>
              <w:jc w:val="center"/>
              <w:rPr>
                <w:rFonts w:ascii="Arial" w:hAnsi="Arial" w:cs="Arial"/>
                <w:sz w:val="22"/>
                <w:szCs w:val="22"/>
              </w:rPr>
            </w:pPr>
            <w:r w:rsidRPr="00B227EF">
              <w:rPr>
                <w:rFonts w:ascii="Arial" w:eastAsia="Arial" w:hAnsi="Arial" w:cs="Arial"/>
                <w:b/>
                <w:bCs/>
                <w:sz w:val="22"/>
                <w:szCs w:val="22"/>
              </w:rPr>
              <w:t>Description of Change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99022" w14:textId="605BD9D4" w:rsidR="007F4240" w:rsidRPr="00B227EF" w:rsidRDefault="230597E5" w:rsidP="230597E5">
            <w:pPr>
              <w:tabs>
                <w:tab w:val="left" w:pos="8820"/>
              </w:tabs>
              <w:spacing w:after="0"/>
              <w:ind w:hanging="2"/>
              <w:jc w:val="center"/>
              <w:rPr>
                <w:rFonts w:ascii="Arial" w:hAnsi="Arial" w:cs="Arial"/>
                <w:sz w:val="22"/>
                <w:szCs w:val="22"/>
              </w:rPr>
            </w:pPr>
            <w:r w:rsidRPr="00B227EF">
              <w:rPr>
                <w:rFonts w:ascii="Arial" w:eastAsia="Arial" w:hAnsi="Arial" w:cs="Arial"/>
                <w:b/>
                <w:bCs/>
                <w:sz w:val="22"/>
                <w:szCs w:val="22"/>
              </w:rPr>
              <w:t>Prepared by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EF49D" w14:textId="490F7B00" w:rsidR="007F4240" w:rsidRPr="00B227EF" w:rsidRDefault="230597E5" w:rsidP="230597E5">
            <w:pPr>
              <w:tabs>
                <w:tab w:val="left" w:pos="8820"/>
              </w:tabs>
              <w:spacing w:after="0"/>
              <w:ind w:hanging="2"/>
              <w:jc w:val="center"/>
              <w:rPr>
                <w:rFonts w:ascii="Arial" w:eastAsia="Arial" w:hAnsi="Arial" w:cs="Arial"/>
                <w:b/>
                <w:bCs/>
                <w:sz w:val="22"/>
                <w:szCs w:val="22"/>
              </w:rPr>
            </w:pPr>
            <w:r w:rsidRPr="00B227EF">
              <w:rPr>
                <w:rFonts w:ascii="Arial" w:eastAsia="Arial" w:hAnsi="Arial" w:cs="Arial"/>
                <w:b/>
                <w:bCs/>
                <w:sz w:val="22"/>
                <w:szCs w:val="22"/>
              </w:rPr>
              <w:t>Date</w:t>
            </w:r>
          </w:p>
        </w:tc>
      </w:tr>
      <w:tr w:rsidR="007402B1" w:rsidRPr="00B227EF" w14:paraId="61CDCEAD"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B9E253" w14:textId="41CEED7D" w:rsidR="007402B1" w:rsidRPr="00B227EF" w:rsidRDefault="007402B1" w:rsidP="007402B1">
            <w:pPr>
              <w:tabs>
                <w:tab w:val="left" w:pos="8820"/>
              </w:tabs>
              <w:spacing w:after="0"/>
              <w:ind w:hanging="2"/>
              <w:jc w:val="center"/>
              <w:rPr>
                <w:rFonts w:ascii="Arial" w:hAnsi="Arial" w:cs="Arial"/>
                <w:sz w:val="22"/>
                <w:szCs w:val="22"/>
              </w:rPr>
            </w:pPr>
            <w:r w:rsidRPr="00B227EF">
              <w:rPr>
                <w:rFonts w:ascii="Arial" w:eastAsia="Arial" w:hAnsi="Arial" w:cs="Arial"/>
                <w:sz w:val="22"/>
                <w:szCs w:val="22"/>
              </w:rPr>
              <w:t>00</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E523C" w14:textId="18446CE8" w:rsidR="007402B1" w:rsidRPr="00B227EF" w:rsidRDefault="007402B1" w:rsidP="007402B1">
            <w:pPr>
              <w:tabs>
                <w:tab w:val="left" w:pos="8820"/>
              </w:tabs>
              <w:spacing w:after="0"/>
              <w:ind w:hanging="2"/>
              <w:jc w:val="center"/>
              <w:rPr>
                <w:rFonts w:ascii="Arial" w:hAnsi="Arial" w:cs="Arial"/>
                <w:sz w:val="22"/>
                <w:szCs w:val="22"/>
              </w:rPr>
            </w:pPr>
            <w:r w:rsidRPr="00B227EF">
              <w:rPr>
                <w:rFonts w:ascii="Arial" w:eastAsia="Arial" w:hAnsi="Arial" w:cs="Arial"/>
                <w:sz w:val="22"/>
                <w:szCs w:val="22"/>
              </w:rPr>
              <w:t>New Document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56223" w14:textId="4398326E" w:rsidR="007402B1" w:rsidRPr="00B227EF" w:rsidRDefault="007402B1" w:rsidP="007402B1">
            <w:pPr>
              <w:tabs>
                <w:tab w:val="left" w:pos="8820"/>
              </w:tabs>
              <w:spacing w:after="0"/>
              <w:ind w:hanging="2"/>
              <w:jc w:val="center"/>
              <w:rPr>
                <w:rFonts w:ascii="Arial" w:hAnsi="Arial" w:cs="Arial"/>
                <w:sz w:val="22"/>
                <w:szCs w:val="22"/>
              </w:rPr>
            </w:pPr>
            <w:proofErr w:type="spellStart"/>
            <w:r w:rsidRPr="00B227EF">
              <w:rPr>
                <w:rFonts w:ascii="Arial" w:eastAsia="Arial" w:hAnsi="Arial" w:cs="Arial"/>
                <w:sz w:val="22"/>
                <w:szCs w:val="22"/>
              </w:rPr>
              <w:t>Triadi</w:t>
            </w:r>
            <w:proofErr w:type="spellEnd"/>
            <w:r w:rsidRPr="00B227EF">
              <w:rPr>
                <w:rFonts w:ascii="Arial" w:eastAsia="Arial" w:hAnsi="Arial" w:cs="Arial"/>
                <w:sz w:val="22"/>
                <w:szCs w:val="22"/>
              </w:rPr>
              <w:t xml:space="preserve"> </w:t>
            </w:r>
            <w:proofErr w:type="spellStart"/>
            <w:r w:rsidRPr="00B227EF">
              <w:rPr>
                <w:rFonts w:ascii="Arial" w:eastAsia="Arial" w:hAnsi="Arial" w:cs="Arial"/>
                <w:sz w:val="22"/>
                <w:szCs w:val="22"/>
              </w:rPr>
              <w:t>Wiryadinata</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547A01" w14:textId="0AE0C3E9" w:rsidR="007402B1" w:rsidRPr="00B227EF" w:rsidRDefault="007402B1" w:rsidP="007402B1">
            <w:pPr>
              <w:tabs>
                <w:tab w:val="left" w:pos="8820"/>
              </w:tabs>
              <w:spacing w:after="0"/>
              <w:ind w:hanging="2"/>
              <w:jc w:val="center"/>
              <w:rPr>
                <w:rFonts w:ascii="Arial" w:hAnsi="Arial" w:cs="Arial"/>
                <w:i/>
                <w:iCs/>
                <w:sz w:val="22"/>
                <w:szCs w:val="22"/>
              </w:rPr>
            </w:pPr>
            <w:r w:rsidRPr="00B227EF">
              <w:rPr>
                <w:rFonts w:ascii="Arial" w:hAnsi="Arial" w:cs="Arial"/>
                <w:sz w:val="22"/>
                <w:szCs w:val="22"/>
              </w:rPr>
              <w:t>13 Jan 2025</w:t>
            </w:r>
          </w:p>
        </w:tc>
      </w:tr>
      <w:tr w:rsidR="007402B1" w:rsidRPr="00B227EF" w14:paraId="2F1D1BD7"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DF814" w14:textId="25FF6776" w:rsidR="007402B1" w:rsidRPr="00B227EF" w:rsidRDefault="00DF2F19" w:rsidP="007402B1">
            <w:pPr>
              <w:tabs>
                <w:tab w:val="left" w:pos="8820"/>
              </w:tabs>
              <w:spacing w:after="0"/>
              <w:ind w:hanging="2"/>
              <w:jc w:val="center"/>
              <w:rPr>
                <w:rFonts w:ascii="Arial" w:eastAsia="Arial" w:hAnsi="Arial" w:cs="Arial"/>
                <w:sz w:val="22"/>
                <w:szCs w:val="22"/>
              </w:rPr>
            </w:pPr>
            <w:r>
              <w:rPr>
                <w:rFonts w:ascii="Arial" w:eastAsia="Arial" w:hAnsi="Arial" w:cs="Arial"/>
                <w:sz w:val="22"/>
                <w:szCs w:val="22"/>
              </w:rPr>
              <w:t>01</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309C2" w14:textId="178AFD01" w:rsidR="007402B1" w:rsidRPr="00B227EF" w:rsidRDefault="007402B1" w:rsidP="007402B1">
            <w:pPr>
              <w:tabs>
                <w:tab w:val="left" w:pos="8820"/>
              </w:tabs>
              <w:spacing w:after="0"/>
              <w:ind w:hanging="2"/>
              <w:jc w:val="center"/>
              <w:rPr>
                <w:rFonts w:ascii="Arial" w:eastAsia="Arial" w:hAnsi="Arial" w:cs="Arial"/>
                <w:sz w:val="22"/>
                <w:szCs w:val="22"/>
              </w:rPr>
            </w:pPr>
            <w:r w:rsidRPr="00B227EF">
              <w:rPr>
                <w:rFonts w:ascii="Arial" w:eastAsia="Arial" w:hAnsi="Arial" w:cs="Arial"/>
                <w:sz w:val="22"/>
                <w:szCs w:val="22"/>
              </w:rPr>
              <w:t>Addendum</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A1FEF" w14:textId="4A18D7E5" w:rsidR="007402B1" w:rsidRPr="00B227EF" w:rsidRDefault="007402B1" w:rsidP="007402B1">
            <w:pPr>
              <w:tabs>
                <w:tab w:val="left" w:pos="8820"/>
              </w:tabs>
              <w:spacing w:after="0"/>
              <w:ind w:hanging="2"/>
              <w:jc w:val="center"/>
              <w:rPr>
                <w:rFonts w:ascii="Arial" w:eastAsia="Arial" w:hAnsi="Arial" w:cs="Arial"/>
                <w:sz w:val="22"/>
                <w:szCs w:val="22"/>
              </w:rPr>
            </w:pPr>
            <w:r w:rsidRPr="00B227EF">
              <w:rPr>
                <w:rFonts w:ascii="Arial" w:eastAsia="Arial" w:hAnsi="Arial" w:cs="Arial"/>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B7E01A" w14:textId="54F42490" w:rsidR="007402B1" w:rsidRPr="00B227EF" w:rsidRDefault="007402B1" w:rsidP="007402B1">
            <w:pPr>
              <w:tabs>
                <w:tab w:val="left" w:pos="8820"/>
              </w:tabs>
              <w:spacing w:after="0"/>
              <w:ind w:hanging="2"/>
              <w:jc w:val="center"/>
              <w:rPr>
                <w:rFonts w:ascii="Arial" w:hAnsi="Arial" w:cs="Arial"/>
                <w:sz w:val="22"/>
                <w:szCs w:val="22"/>
              </w:rPr>
            </w:pPr>
          </w:p>
        </w:tc>
      </w:tr>
    </w:tbl>
    <w:p w14:paraId="6DFB9E20" w14:textId="77777777" w:rsidR="007F4240" w:rsidRPr="00B227EF" w:rsidRDefault="007F4240">
      <w:pPr>
        <w:ind w:hanging="2"/>
        <w:rPr>
          <w:rFonts w:ascii="Arial" w:hAnsi="Arial" w:cs="Arial"/>
          <w:sz w:val="22"/>
          <w:szCs w:val="22"/>
        </w:rPr>
      </w:pPr>
    </w:p>
    <w:p w14:paraId="70DF9E56" w14:textId="77777777" w:rsidR="007F4240" w:rsidRPr="00B227EF" w:rsidRDefault="007F4240">
      <w:pPr>
        <w:ind w:hanging="2"/>
        <w:rPr>
          <w:rFonts w:ascii="Arial" w:hAnsi="Arial" w:cs="Arial"/>
          <w:sz w:val="22"/>
          <w:szCs w:val="22"/>
        </w:rPr>
      </w:pPr>
    </w:p>
    <w:p w14:paraId="44E871BC" w14:textId="77777777" w:rsidR="007F4240" w:rsidRPr="00B227EF" w:rsidRDefault="007F4240" w:rsidP="230597E5">
      <w:pPr>
        <w:tabs>
          <w:tab w:val="left" w:pos="8820"/>
        </w:tabs>
        <w:ind w:hanging="2"/>
        <w:jc w:val="center"/>
        <w:rPr>
          <w:rFonts w:ascii="Arial" w:eastAsia="Arial" w:hAnsi="Arial" w:cs="Arial"/>
          <w:b/>
          <w:bCs/>
          <w:sz w:val="22"/>
          <w:szCs w:val="22"/>
        </w:rPr>
      </w:pPr>
    </w:p>
    <w:p w14:paraId="325D8021" w14:textId="77777777" w:rsidR="00F46C8C" w:rsidRPr="00B227EF" w:rsidRDefault="00F46C8C" w:rsidP="56C8FDF8">
      <w:pPr>
        <w:pStyle w:val="Heading1"/>
        <w:spacing w:before="0" w:after="0"/>
        <w:ind w:left="360"/>
        <w:rPr>
          <w:sz w:val="22"/>
          <w:szCs w:val="22"/>
        </w:rPr>
        <w:sectPr w:rsidR="00F46C8C" w:rsidRPr="00B227EF">
          <w:headerReference w:type="default" r:id="rId8"/>
          <w:footerReference w:type="default" r:id="rId9"/>
          <w:headerReference w:type="first" r:id="rId10"/>
          <w:footerReference w:type="first" r:id="rId11"/>
          <w:pgSz w:w="11909" w:h="16834"/>
          <w:pgMar w:top="720" w:right="720" w:bottom="576" w:left="720" w:header="720" w:footer="405" w:gutter="0"/>
          <w:cols w:space="720"/>
          <w:titlePg/>
        </w:sectPr>
      </w:pPr>
    </w:p>
    <w:p w14:paraId="254AF6B8" w14:textId="37D99CB4" w:rsidR="007F4240" w:rsidRPr="00B227EF" w:rsidRDefault="0D4F682B" w:rsidP="00235235">
      <w:pPr>
        <w:pStyle w:val="Heading1"/>
        <w:numPr>
          <w:ilvl w:val="0"/>
          <w:numId w:val="2"/>
        </w:numPr>
        <w:spacing w:before="0" w:after="0"/>
        <w:ind w:left="900"/>
        <w:rPr>
          <w:sz w:val="22"/>
          <w:szCs w:val="22"/>
        </w:rPr>
      </w:pPr>
      <w:r w:rsidRPr="00B227EF">
        <w:rPr>
          <w:sz w:val="22"/>
          <w:szCs w:val="22"/>
        </w:rPr>
        <w:lastRenderedPageBreak/>
        <w:t>INTRODUCTION</w:t>
      </w:r>
    </w:p>
    <w:p w14:paraId="6A65CFB0" w14:textId="2E78430E" w:rsidR="007F4240" w:rsidRPr="00B227EF" w:rsidRDefault="0D4F682B" w:rsidP="00235235">
      <w:pPr>
        <w:numPr>
          <w:ilvl w:val="0"/>
          <w:numId w:val="3"/>
        </w:numPr>
        <w:spacing w:after="0" w:line="360" w:lineRule="auto"/>
        <w:ind w:left="990" w:right="299" w:hanging="427"/>
        <w:rPr>
          <w:rFonts w:ascii="Arial" w:eastAsia="Arial" w:hAnsi="Arial" w:cs="Arial"/>
          <w:b/>
          <w:bCs/>
          <w:sz w:val="22"/>
          <w:szCs w:val="22"/>
        </w:rPr>
      </w:pPr>
      <w:r w:rsidRPr="00B227EF">
        <w:rPr>
          <w:rFonts w:ascii="Arial" w:eastAsia="Arial" w:hAnsi="Arial" w:cs="Arial"/>
          <w:b/>
          <w:bCs/>
          <w:sz w:val="22"/>
          <w:szCs w:val="22"/>
        </w:rPr>
        <w:t>Background</w:t>
      </w:r>
    </w:p>
    <w:p w14:paraId="428A4CE1" w14:textId="77777777" w:rsidR="007402B1" w:rsidRPr="00B227EF" w:rsidRDefault="007402B1" w:rsidP="007402B1">
      <w:pPr>
        <w:spacing w:after="0" w:line="360" w:lineRule="auto"/>
        <w:ind w:left="990" w:right="299" w:firstLine="450"/>
        <w:jc w:val="both"/>
        <w:rPr>
          <w:rFonts w:ascii="Arial" w:eastAsia="Arial" w:hAnsi="Arial" w:cs="Arial"/>
          <w:sz w:val="22"/>
          <w:szCs w:val="22"/>
        </w:rPr>
      </w:pPr>
      <w:r w:rsidRPr="00B227EF">
        <w:rPr>
          <w:rFonts w:ascii="Arial" w:eastAsia="Arial" w:hAnsi="Arial" w:cs="Arial"/>
          <w:sz w:val="22"/>
          <w:szCs w:val="22"/>
        </w:rPr>
        <w:t xml:space="preserve">PT. Saka </w:t>
      </w:r>
      <w:proofErr w:type="spellStart"/>
      <w:r w:rsidRPr="00B227EF">
        <w:rPr>
          <w:rFonts w:ascii="Arial" w:eastAsia="Arial" w:hAnsi="Arial" w:cs="Arial"/>
          <w:sz w:val="22"/>
          <w:szCs w:val="22"/>
        </w:rPr>
        <w:t>Farma</w:t>
      </w:r>
      <w:proofErr w:type="spellEnd"/>
      <w:r w:rsidRPr="00B227EF">
        <w:rPr>
          <w:rFonts w:ascii="Arial" w:eastAsia="Arial" w:hAnsi="Arial" w:cs="Arial"/>
          <w:sz w:val="22"/>
          <w:szCs w:val="22"/>
        </w:rPr>
        <w:t xml:space="preserve"> Laboratories is a pharmaceutical company in Indonesia that produces pharmaceutical products such as over-the-counter medicines and health supplements. In accordance with regulations, it is necessary to ensure product quality before the product is released to the market. Quality Assurance is the totality of all arrangements made with the aim of ensuring that drugs are produced with quality according to their intended use. Quality assurance includes Good Manufacturing Practices (GMP) plus other factors. GMP aims to guarantee that drugs are made consistently, meet the specified requirements and are in accordance with their intended use. GMP includes production and quality control. Supervision during the production process (in process control) is important in ensuring product quality. Supervision during the production process (in-process control) really needs to be done to maintain the quality of the pharmaceutical preparations that are made.</w:t>
      </w:r>
    </w:p>
    <w:p w14:paraId="4EB4366B" w14:textId="1D69A2A2" w:rsidR="007402B1" w:rsidRPr="00B227EF" w:rsidRDefault="007402B1" w:rsidP="007402B1">
      <w:pPr>
        <w:spacing w:after="0" w:line="360" w:lineRule="auto"/>
        <w:ind w:left="990" w:right="299" w:firstLine="450"/>
        <w:jc w:val="both"/>
        <w:rPr>
          <w:rFonts w:ascii="Arial" w:eastAsia="Arial" w:hAnsi="Arial" w:cs="Arial"/>
          <w:sz w:val="22"/>
          <w:szCs w:val="22"/>
        </w:rPr>
      </w:pPr>
      <w:r w:rsidRPr="00B227EF">
        <w:rPr>
          <w:rFonts w:ascii="Arial" w:eastAsia="Arial" w:hAnsi="Arial" w:cs="Arial"/>
          <w:sz w:val="22"/>
          <w:szCs w:val="22"/>
        </w:rPr>
        <w:t xml:space="preserve">Currently, the IPC process for weighing caplet is tested using </w:t>
      </w:r>
      <w:proofErr w:type="spellStart"/>
      <w:r w:rsidR="00641B67" w:rsidRPr="00B227EF">
        <w:rPr>
          <w:rFonts w:ascii="Arial" w:eastAsia="Arial" w:hAnsi="Arial" w:cs="Arial"/>
          <w:sz w:val="22"/>
          <w:szCs w:val="22"/>
        </w:rPr>
        <w:t>analytical</w:t>
      </w:r>
      <w:r w:rsidRPr="00B227EF">
        <w:rPr>
          <w:rFonts w:ascii="Arial" w:eastAsia="Arial" w:hAnsi="Arial" w:cs="Arial"/>
          <w:sz w:val="22"/>
          <w:szCs w:val="22"/>
        </w:rPr>
        <w:t>al</w:t>
      </w:r>
      <w:proofErr w:type="spellEnd"/>
      <w:r w:rsidRPr="00B227EF">
        <w:rPr>
          <w:rFonts w:ascii="Arial" w:eastAsia="Arial" w:hAnsi="Arial" w:cs="Arial"/>
          <w:sz w:val="22"/>
          <w:szCs w:val="22"/>
        </w:rPr>
        <w:t xml:space="preserve"> scale (Sartorius). The process of monitoring and printing the caplet weighing test results is still done manually, by checking directly into the IPC area or limited to just looking through the printouts of the inspection. Test results are recorded only limited to batch records, to see trends in test results it is necessary to process data again and process data analysis which has the potential not to be carried out in real time. Therefore, it is necessary to add digital application or web-based tools to check, analyze and print test results in real time.</w:t>
      </w:r>
    </w:p>
    <w:p w14:paraId="33698CA0" w14:textId="77777777" w:rsidR="009E0E3C" w:rsidRPr="00B227EF" w:rsidRDefault="009E0E3C" w:rsidP="009E0E3C">
      <w:pPr>
        <w:spacing w:after="0" w:line="360" w:lineRule="auto"/>
        <w:ind w:right="299" w:firstLine="0"/>
        <w:jc w:val="both"/>
        <w:rPr>
          <w:rFonts w:ascii="Arial" w:eastAsia="Arial" w:hAnsi="Arial" w:cs="Arial"/>
          <w:sz w:val="22"/>
          <w:szCs w:val="22"/>
        </w:rPr>
      </w:pPr>
    </w:p>
    <w:p w14:paraId="144A5D23" w14:textId="66DD1B8E" w:rsidR="007F4240" w:rsidRPr="00B227EF" w:rsidRDefault="0D4F682B" w:rsidP="00696CFA">
      <w:pPr>
        <w:numPr>
          <w:ilvl w:val="0"/>
          <w:numId w:val="3"/>
        </w:numPr>
        <w:spacing w:after="0" w:line="360" w:lineRule="auto"/>
        <w:ind w:left="990" w:right="299" w:hanging="427"/>
        <w:rPr>
          <w:rFonts w:ascii="Arial" w:eastAsia="Arial" w:hAnsi="Arial" w:cs="Arial"/>
          <w:b/>
          <w:bCs/>
          <w:sz w:val="22"/>
          <w:szCs w:val="22"/>
        </w:rPr>
      </w:pPr>
      <w:r w:rsidRPr="00B227EF">
        <w:rPr>
          <w:rFonts w:ascii="Arial" w:eastAsia="Arial" w:hAnsi="Arial" w:cs="Arial"/>
          <w:b/>
          <w:bCs/>
          <w:sz w:val="22"/>
          <w:szCs w:val="22"/>
        </w:rPr>
        <w:t>Objectives</w:t>
      </w:r>
    </w:p>
    <w:p w14:paraId="058D4D8F" w14:textId="08DC9FD2" w:rsidR="003C486B" w:rsidRPr="00B227EF" w:rsidRDefault="003C486B" w:rsidP="003C486B">
      <w:pPr>
        <w:pStyle w:val="ListParagraph"/>
        <w:numPr>
          <w:ilvl w:val="0"/>
          <w:numId w:val="13"/>
        </w:numPr>
        <w:spacing w:after="0" w:line="360" w:lineRule="auto"/>
        <w:ind w:right="299"/>
        <w:jc w:val="both"/>
        <w:rPr>
          <w:rFonts w:ascii="Arial" w:eastAsia="Arial" w:hAnsi="Arial" w:cs="Arial"/>
          <w:sz w:val="22"/>
          <w:szCs w:val="22"/>
        </w:rPr>
      </w:pPr>
      <w:r w:rsidRPr="00B227EF">
        <w:rPr>
          <w:rFonts w:ascii="Arial" w:eastAsia="Arial" w:hAnsi="Arial" w:cs="Arial"/>
          <w:sz w:val="22"/>
          <w:szCs w:val="22"/>
        </w:rPr>
        <w:t>D</w:t>
      </w:r>
      <w:r w:rsidR="007402B1" w:rsidRPr="00B227EF">
        <w:rPr>
          <w:rFonts w:ascii="Arial" w:eastAsia="Arial" w:hAnsi="Arial" w:cs="Arial"/>
          <w:sz w:val="22"/>
          <w:szCs w:val="22"/>
        </w:rPr>
        <w:t>igitizing the online system for testing weight of caplets</w:t>
      </w:r>
      <w:r w:rsidRPr="00B227EF">
        <w:rPr>
          <w:rFonts w:ascii="Arial" w:eastAsia="Arial" w:hAnsi="Arial" w:cs="Arial"/>
          <w:sz w:val="22"/>
          <w:szCs w:val="22"/>
        </w:rPr>
        <w:t>, that</w:t>
      </w:r>
      <w:r w:rsidR="007402B1" w:rsidRPr="00B227EF">
        <w:rPr>
          <w:rFonts w:ascii="Arial" w:eastAsia="Arial" w:hAnsi="Arial" w:cs="Arial"/>
          <w:sz w:val="22"/>
          <w:szCs w:val="22"/>
        </w:rPr>
        <w:t xml:space="preserve"> can be monitored, analy</w:t>
      </w:r>
      <w:r w:rsidR="00980EA1" w:rsidRPr="00B227EF">
        <w:rPr>
          <w:rFonts w:ascii="Arial" w:eastAsia="Arial" w:hAnsi="Arial" w:cs="Arial"/>
          <w:sz w:val="22"/>
          <w:szCs w:val="22"/>
        </w:rPr>
        <w:t>z</w:t>
      </w:r>
      <w:r w:rsidR="007402B1" w:rsidRPr="00B227EF">
        <w:rPr>
          <w:rFonts w:ascii="Arial" w:eastAsia="Arial" w:hAnsi="Arial" w:cs="Arial"/>
          <w:sz w:val="22"/>
          <w:szCs w:val="22"/>
        </w:rPr>
        <w:t xml:space="preserve">ed and printed in real time. </w:t>
      </w:r>
    </w:p>
    <w:p w14:paraId="6717298C" w14:textId="677928D3" w:rsidR="007402B1" w:rsidRPr="00B227EF" w:rsidRDefault="003C486B" w:rsidP="003C486B">
      <w:pPr>
        <w:pStyle w:val="ListParagraph"/>
        <w:numPr>
          <w:ilvl w:val="0"/>
          <w:numId w:val="13"/>
        </w:numPr>
        <w:spacing w:after="0" w:line="360" w:lineRule="auto"/>
        <w:ind w:right="299"/>
        <w:jc w:val="both"/>
        <w:rPr>
          <w:rFonts w:ascii="Arial" w:eastAsia="Arial" w:hAnsi="Arial" w:cs="Arial"/>
          <w:sz w:val="22"/>
          <w:szCs w:val="22"/>
        </w:rPr>
      </w:pPr>
      <w:r w:rsidRPr="00B227EF">
        <w:rPr>
          <w:rFonts w:ascii="Arial" w:hAnsi="Arial" w:cs="Arial"/>
          <w:sz w:val="22"/>
          <w:szCs w:val="22"/>
        </w:rPr>
        <w:t xml:space="preserve">The report generated from the e-Lab IPC </w:t>
      </w:r>
      <w:r w:rsidR="00641B67" w:rsidRPr="00B227EF">
        <w:rPr>
          <w:rFonts w:ascii="Arial" w:hAnsi="Arial" w:cs="Arial"/>
          <w:sz w:val="22"/>
          <w:szCs w:val="22"/>
        </w:rPr>
        <w:t>Analytical</w:t>
      </w:r>
      <w:r w:rsidRPr="00B227EF">
        <w:rPr>
          <w:rFonts w:ascii="Arial" w:hAnsi="Arial" w:cs="Arial"/>
          <w:sz w:val="22"/>
          <w:szCs w:val="22"/>
        </w:rPr>
        <w:t xml:space="preserve"> Scale can be used as a report which is attached to a batch record.</w:t>
      </w:r>
    </w:p>
    <w:p w14:paraId="5710D728" w14:textId="77777777" w:rsidR="009E0E3C" w:rsidRPr="00B227EF" w:rsidRDefault="009E0E3C" w:rsidP="00696CFA">
      <w:pPr>
        <w:pStyle w:val="ListParagraph"/>
        <w:spacing w:after="0" w:line="360" w:lineRule="auto"/>
        <w:ind w:left="1350" w:right="299" w:firstLine="0"/>
        <w:jc w:val="both"/>
        <w:rPr>
          <w:rFonts w:ascii="Arial" w:eastAsia="Arial" w:hAnsi="Arial" w:cs="Arial"/>
          <w:sz w:val="22"/>
          <w:szCs w:val="22"/>
        </w:rPr>
      </w:pPr>
    </w:p>
    <w:p w14:paraId="15BADC39" w14:textId="492CA7B9" w:rsidR="007F4240" w:rsidRPr="00B227EF" w:rsidRDefault="0D4F682B" w:rsidP="00696CFA">
      <w:pPr>
        <w:spacing w:after="0"/>
        <w:ind w:left="540" w:right="299" w:hanging="2"/>
        <w:rPr>
          <w:rFonts w:ascii="Arial" w:eastAsia="Arial" w:hAnsi="Arial" w:cs="Arial"/>
          <w:b/>
          <w:bCs/>
          <w:sz w:val="22"/>
          <w:szCs w:val="22"/>
        </w:rPr>
      </w:pPr>
      <w:r w:rsidRPr="00B227EF">
        <w:rPr>
          <w:rFonts w:ascii="Arial" w:eastAsia="Arial" w:hAnsi="Arial" w:cs="Arial"/>
          <w:b/>
          <w:bCs/>
          <w:sz w:val="22"/>
          <w:szCs w:val="22"/>
        </w:rPr>
        <w:t>B. SYSTEM OVERVIEW</w:t>
      </w:r>
    </w:p>
    <w:p w14:paraId="1EA139CF" w14:textId="1ECE9C3A" w:rsidR="230597E5" w:rsidRPr="00B227EF" w:rsidRDefault="0D4F682B" w:rsidP="00696CFA">
      <w:pPr>
        <w:numPr>
          <w:ilvl w:val="0"/>
          <w:numId w:val="4"/>
        </w:numPr>
        <w:spacing w:after="0" w:line="360" w:lineRule="auto"/>
        <w:ind w:left="990" w:right="299"/>
        <w:rPr>
          <w:rFonts w:ascii="Arial" w:eastAsia="Arial" w:hAnsi="Arial" w:cs="Arial"/>
          <w:b/>
          <w:bCs/>
          <w:sz w:val="22"/>
          <w:szCs w:val="22"/>
        </w:rPr>
      </w:pPr>
      <w:r w:rsidRPr="00B227EF">
        <w:rPr>
          <w:rFonts w:ascii="Arial" w:eastAsia="Arial" w:hAnsi="Arial" w:cs="Arial"/>
          <w:b/>
          <w:bCs/>
          <w:sz w:val="22"/>
          <w:szCs w:val="22"/>
        </w:rPr>
        <w:t>Scope</w:t>
      </w:r>
    </w:p>
    <w:p w14:paraId="1FF6B3E4" w14:textId="1DDF2684" w:rsidR="002705A3" w:rsidRPr="00B227EF" w:rsidRDefault="003C486B" w:rsidP="002705A3">
      <w:pPr>
        <w:spacing w:after="0" w:line="360" w:lineRule="auto"/>
        <w:ind w:left="990" w:right="299" w:firstLine="450"/>
        <w:jc w:val="both"/>
        <w:rPr>
          <w:rFonts w:ascii="Arial" w:eastAsia="Arial" w:hAnsi="Arial" w:cs="Arial"/>
          <w:sz w:val="22"/>
          <w:szCs w:val="22"/>
        </w:rPr>
      </w:pPr>
      <w:r w:rsidRPr="00B227EF">
        <w:rPr>
          <w:rFonts w:ascii="Arial" w:eastAsia="Arial" w:hAnsi="Arial" w:cs="Arial"/>
          <w:sz w:val="22"/>
          <w:szCs w:val="22"/>
        </w:rPr>
        <w:t xml:space="preserve">E-IPC </w:t>
      </w:r>
      <w:proofErr w:type="spellStart"/>
      <w:r w:rsidR="00641B67" w:rsidRPr="00B227EF">
        <w:rPr>
          <w:rFonts w:ascii="Arial" w:eastAsia="Arial" w:hAnsi="Arial" w:cs="Arial"/>
          <w:sz w:val="22"/>
          <w:szCs w:val="22"/>
        </w:rPr>
        <w:t>Analytical</w:t>
      </w:r>
      <w:r w:rsidRPr="00B227EF">
        <w:rPr>
          <w:rFonts w:ascii="Arial" w:eastAsia="Arial" w:hAnsi="Arial" w:cs="Arial"/>
          <w:sz w:val="22"/>
          <w:szCs w:val="22"/>
        </w:rPr>
        <w:t>al</w:t>
      </w:r>
      <w:proofErr w:type="spellEnd"/>
      <w:r w:rsidRPr="00B227EF">
        <w:rPr>
          <w:rFonts w:ascii="Arial" w:eastAsia="Arial" w:hAnsi="Arial" w:cs="Arial"/>
          <w:sz w:val="22"/>
          <w:szCs w:val="22"/>
        </w:rPr>
        <w:t xml:space="preserve"> Scale</w:t>
      </w:r>
      <w:r w:rsidR="3AC0F5D2" w:rsidRPr="00B227EF">
        <w:rPr>
          <w:rFonts w:ascii="Arial" w:eastAsia="Arial" w:hAnsi="Arial" w:cs="Arial"/>
          <w:sz w:val="22"/>
          <w:szCs w:val="22"/>
        </w:rPr>
        <w:t xml:space="preserve"> is implemented </w:t>
      </w:r>
      <w:r w:rsidRPr="00B227EF">
        <w:rPr>
          <w:rFonts w:ascii="Arial" w:eastAsia="Arial" w:hAnsi="Arial" w:cs="Arial"/>
          <w:sz w:val="22"/>
          <w:szCs w:val="22"/>
        </w:rPr>
        <w:t xml:space="preserve">in tableting IPC process </w:t>
      </w:r>
      <w:r w:rsidR="3AC0F5D2" w:rsidRPr="00B227EF">
        <w:rPr>
          <w:rFonts w:ascii="Arial" w:eastAsia="Arial" w:hAnsi="Arial" w:cs="Arial"/>
          <w:sz w:val="22"/>
          <w:szCs w:val="22"/>
        </w:rPr>
        <w:t xml:space="preserve">at the </w:t>
      </w:r>
      <w:r w:rsidRPr="00B227EF">
        <w:rPr>
          <w:rFonts w:ascii="Arial" w:eastAsia="Arial" w:hAnsi="Arial" w:cs="Arial"/>
          <w:sz w:val="22"/>
          <w:szCs w:val="22"/>
        </w:rPr>
        <w:t>Production Department</w:t>
      </w:r>
      <w:r w:rsidR="3AC0F5D2" w:rsidRPr="00B227EF">
        <w:rPr>
          <w:rFonts w:ascii="Arial" w:eastAsia="Arial" w:hAnsi="Arial" w:cs="Arial"/>
          <w:sz w:val="22"/>
          <w:szCs w:val="22"/>
        </w:rPr>
        <w:t xml:space="preserve"> of PT Saka </w:t>
      </w:r>
      <w:proofErr w:type="spellStart"/>
      <w:r w:rsidR="3AC0F5D2" w:rsidRPr="00B227EF">
        <w:rPr>
          <w:rFonts w:ascii="Arial" w:eastAsia="Arial" w:hAnsi="Arial" w:cs="Arial"/>
          <w:sz w:val="22"/>
          <w:szCs w:val="22"/>
        </w:rPr>
        <w:t>Farma</w:t>
      </w:r>
      <w:proofErr w:type="spellEnd"/>
      <w:r w:rsidR="3AC0F5D2" w:rsidRPr="00B227EF">
        <w:rPr>
          <w:rFonts w:ascii="Arial" w:eastAsia="Arial" w:hAnsi="Arial" w:cs="Arial"/>
          <w:sz w:val="22"/>
          <w:szCs w:val="22"/>
        </w:rPr>
        <w:t xml:space="preserve"> Laboratories</w:t>
      </w:r>
      <w:r w:rsidRPr="00B227EF">
        <w:rPr>
          <w:rFonts w:ascii="Arial" w:eastAsia="Arial" w:hAnsi="Arial" w:cs="Arial"/>
          <w:sz w:val="22"/>
          <w:szCs w:val="22"/>
        </w:rPr>
        <w:t>.</w:t>
      </w:r>
      <w:r w:rsidR="3AC0F5D2" w:rsidRPr="00B227EF">
        <w:rPr>
          <w:rFonts w:ascii="Arial" w:eastAsia="Arial" w:hAnsi="Arial" w:cs="Arial"/>
          <w:sz w:val="22"/>
          <w:szCs w:val="22"/>
        </w:rPr>
        <w:t xml:space="preserve"> The system is accessible to authorized personnel (such as </w:t>
      </w:r>
      <w:r w:rsidRPr="00B227EF">
        <w:rPr>
          <w:rFonts w:ascii="Arial" w:eastAsia="Arial" w:hAnsi="Arial" w:cs="Arial"/>
          <w:sz w:val="22"/>
          <w:szCs w:val="22"/>
        </w:rPr>
        <w:t>Operators</w:t>
      </w:r>
      <w:r w:rsidR="3AC0F5D2" w:rsidRPr="00B227EF">
        <w:rPr>
          <w:rFonts w:ascii="Arial" w:eastAsia="Arial" w:hAnsi="Arial" w:cs="Arial"/>
          <w:sz w:val="22"/>
          <w:szCs w:val="22"/>
        </w:rPr>
        <w:t xml:space="preserve">, Supervisors, and </w:t>
      </w:r>
      <w:r w:rsidRPr="00B227EF">
        <w:rPr>
          <w:rFonts w:ascii="Arial" w:eastAsia="Arial" w:hAnsi="Arial" w:cs="Arial"/>
          <w:sz w:val="22"/>
          <w:szCs w:val="22"/>
        </w:rPr>
        <w:t>Production</w:t>
      </w:r>
      <w:r w:rsidR="3AC0F5D2" w:rsidRPr="00B227EF">
        <w:rPr>
          <w:rFonts w:ascii="Arial" w:eastAsia="Arial" w:hAnsi="Arial" w:cs="Arial"/>
          <w:sz w:val="22"/>
          <w:szCs w:val="22"/>
        </w:rPr>
        <w:t xml:space="preserve"> Manager) in accordance with defined user roles and access mapping. The system encompasses the entire process flow, ranging from initial data entry</w:t>
      </w:r>
      <w:r w:rsidR="00B16048" w:rsidRPr="00B227EF">
        <w:rPr>
          <w:rFonts w:ascii="Arial" w:eastAsia="Arial" w:hAnsi="Arial" w:cs="Arial"/>
          <w:sz w:val="22"/>
          <w:szCs w:val="22"/>
        </w:rPr>
        <w:t xml:space="preserve">, </w:t>
      </w:r>
      <w:r w:rsidR="3AC0F5D2" w:rsidRPr="00B227EF">
        <w:rPr>
          <w:rFonts w:ascii="Arial" w:eastAsia="Arial" w:hAnsi="Arial" w:cs="Arial"/>
          <w:sz w:val="22"/>
          <w:szCs w:val="22"/>
        </w:rPr>
        <w:t>to report generation and audit trails, ensuring compliance with CPOB (GMP) standards and Data Integrity requirements.</w:t>
      </w:r>
    </w:p>
    <w:p w14:paraId="484BFA55" w14:textId="77777777" w:rsidR="002705A3" w:rsidRPr="00B227EF" w:rsidRDefault="002705A3" w:rsidP="002705A3">
      <w:pPr>
        <w:spacing w:after="0" w:line="360" w:lineRule="auto"/>
        <w:ind w:left="990" w:right="299" w:firstLine="450"/>
        <w:jc w:val="both"/>
        <w:rPr>
          <w:rFonts w:ascii="Arial" w:eastAsia="Arial" w:hAnsi="Arial" w:cs="Arial"/>
          <w:sz w:val="22"/>
          <w:szCs w:val="22"/>
        </w:rPr>
      </w:pPr>
    </w:p>
    <w:p w14:paraId="637805D2" w14:textId="3147469B" w:rsidR="007F4240" w:rsidRPr="00B227EF" w:rsidRDefault="75CA80F1" w:rsidP="002705A3">
      <w:pPr>
        <w:pStyle w:val="ListParagraph"/>
        <w:numPr>
          <w:ilvl w:val="0"/>
          <w:numId w:val="4"/>
        </w:numPr>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lastRenderedPageBreak/>
        <w:t>Flow Process</w:t>
      </w:r>
    </w:p>
    <w:p w14:paraId="577EDA2E" w14:textId="1DA463EB" w:rsidR="00696CFA" w:rsidRPr="00B227EF" w:rsidRDefault="3AC0F5D2" w:rsidP="00696CFA">
      <w:pPr>
        <w:spacing w:after="0" w:line="360" w:lineRule="auto"/>
        <w:ind w:left="990" w:right="299" w:firstLine="0"/>
        <w:jc w:val="both"/>
        <w:rPr>
          <w:rFonts w:ascii="Arial" w:eastAsia="Arial" w:hAnsi="Arial" w:cs="Arial"/>
          <w:sz w:val="22"/>
          <w:szCs w:val="22"/>
        </w:rPr>
      </w:pPr>
      <w:r w:rsidRPr="00B227EF">
        <w:rPr>
          <w:rFonts w:ascii="Arial" w:eastAsia="Arial" w:hAnsi="Arial" w:cs="Arial"/>
          <w:sz w:val="22"/>
          <w:szCs w:val="22"/>
        </w:rPr>
        <w:t xml:space="preserve">In general, the process flow of the </w:t>
      </w:r>
      <w:r w:rsidR="00B16048" w:rsidRPr="00B227EF">
        <w:rPr>
          <w:rFonts w:ascii="Arial" w:eastAsia="Arial" w:hAnsi="Arial" w:cs="Arial"/>
          <w:sz w:val="22"/>
          <w:szCs w:val="22"/>
        </w:rPr>
        <w:t xml:space="preserve">E-IPC </w:t>
      </w:r>
      <w:r w:rsidR="00641B67" w:rsidRPr="00B227EF">
        <w:rPr>
          <w:rFonts w:ascii="Arial" w:eastAsia="Arial" w:hAnsi="Arial" w:cs="Arial"/>
          <w:sz w:val="22"/>
          <w:szCs w:val="22"/>
        </w:rPr>
        <w:t>Analytical</w:t>
      </w:r>
      <w:r w:rsidR="00B16048" w:rsidRPr="00B227EF">
        <w:rPr>
          <w:rFonts w:ascii="Arial" w:eastAsia="Arial" w:hAnsi="Arial" w:cs="Arial"/>
          <w:sz w:val="22"/>
          <w:szCs w:val="22"/>
        </w:rPr>
        <w:t xml:space="preserve"> Scale</w:t>
      </w:r>
      <w:r w:rsidRPr="00B227EF">
        <w:rPr>
          <w:rFonts w:ascii="Arial" w:eastAsia="Arial" w:hAnsi="Arial" w:cs="Arial"/>
          <w:sz w:val="22"/>
          <w:szCs w:val="22"/>
        </w:rPr>
        <w:t xml:space="preserve"> system operates as follows:</w:t>
      </w:r>
    </w:p>
    <w:p w14:paraId="55373623" w14:textId="1FCB5B6B" w:rsidR="007E02C6" w:rsidRPr="00B227EF" w:rsidRDefault="009371C8" w:rsidP="00696CFA">
      <w:pPr>
        <w:spacing w:after="0" w:line="360" w:lineRule="auto"/>
        <w:ind w:left="990" w:right="299" w:firstLine="0"/>
        <w:jc w:val="both"/>
        <w:rPr>
          <w:rFonts w:ascii="Arial" w:eastAsia="Arial" w:hAnsi="Arial" w:cs="Arial"/>
          <w:sz w:val="22"/>
          <w:szCs w:val="22"/>
        </w:rPr>
      </w:pPr>
      <w:r w:rsidRPr="00B227EF">
        <w:rPr>
          <w:rFonts w:ascii="Arial" w:eastAsia="Arial" w:hAnsi="Arial" w:cs="Arial"/>
          <w:b/>
          <w:bCs/>
          <w:sz w:val="22"/>
          <w:szCs w:val="22"/>
        </w:rPr>
        <w:t>Module Execution</w:t>
      </w:r>
      <w:r w:rsidR="00CD67D6" w:rsidRPr="00B227EF">
        <w:rPr>
          <w:rFonts w:ascii="Arial" w:eastAsia="Arial" w:hAnsi="Arial" w:cs="Arial"/>
          <w:b/>
          <w:bCs/>
          <w:sz w:val="22"/>
          <w:szCs w:val="22"/>
        </w:rPr>
        <w:t>:</w:t>
      </w:r>
    </w:p>
    <w:p w14:paraId="18852254" w14:textId="28F7583B" w:rsidR="00696CFA" w:rsidRPr="00B82BDD" w:rsidRDefault="00B16048" w:rsidP="00696CFA">
      <w:pPr>
        <w:pStyle w:val="ListParagraph"/>
        <w:numPr>
          <w:ilvl w:val="0"/>
          <w:numId w:val="9"/>
        </w:numPr>
        <w:spacing w:after="0" w:line="360" w:lineRule="auto"/>
        <w:ind w:right="299"/>
        <w:jc w:val="both"/>
        <w:rPr>
          <w:rFonts w:ascii="Arial" w:eastAsia="Arial" w:hAnsi="Arial" w:cs="Arial"/>
          <w:sz w:val="22"/>
          <w:szCs w:val="22"/>
          <w:highlight w:val="yellow"/>
        </w:rPr>
      </w:pPr>
      <w:r w:rsidRPr="00B82BDD">
        <w:rPr>
          <w:rFonts w:ascii="Arial" w:eastAsia="Arial" w:hAnsi="Arial" w:cs="Arial"/>
          <w:b/>
          <w:bCs/>
          <w:sz w:val="22"/>
          <w:szCs w:val="22"/>
          <w:highlight w:val="yellow"/>
        </w:rPr>
        <w:t xml:space="preserve">10 individual </w:t>
      </w:r>
      <w:r w:rsidR="00017F00" w:rsidRPr="00B82BDD">
        <w:rPr>
          <w:rFonts w:ascii="Arial" w:eastAsia="Arial" w:hAnsi="Arial" w:cs="Arial"/>
          <w:b/>
          <w:bCs/>
          <w:sz w:val="22"/>
          <w:szCs w:val="22"/>
          <w:highlight w:val="yellow"/>
        </w:rPr>
        <w:t>tablets</w:t>
      </w:r>
      <w:r w:rsidRPr="00B82BDD">
        <w:rPr>
          <w:rFonts w:ascii="Arial" w:eastAsia="Arial" w:hAnsi="Arial" w:cs="Arial"/>
          <w:b/>
          <w:bCs/>
          <w:sz w:val="22"/>
          <w:szCs w:val="22"/>
          <w:highlight w:val="yellow"/>
        </w:rPr>
        <w:t>:</w:t>
      </w:r>
      <w:r w:rsidR="489AD5AF" w:rsidRPr="00B82BDD">
        <w:rPr>
          <w:rFonts w:ascii="Arial" w:eastAsia="Arial" w:hAnsi="Arial" w:cs="Arial"/>
          <w:sz w:val="22"/>
          <w:szCs w:val="22"/>
          <w:highlight w:val="yellow"/>
        </w:rPr>
        <w:t xml:space="preserve"> The User inputs sample data </w:t>
      </w:r>
      <w:r w:rsidR="26F93058" w:rsidRPr="00B82BDD">
        <w:rPr>
          <w:rFonts w:ascii="Arial" w:eastAsia="Arial" w:hAnsi="Arial" w:cs="Arial"/>
          <w:sz w:val="22"/>
          <w:szCs w:val="22"/>
          <w:highlight w:val="yellow"/>
        </w:rPr>
        <w:t>(</w:t>
      </w:r>
      <w:r w:rsidRPr="00B82BDD">
        <w:rPr>
          <w:rFonts w:ascii="Arial" w:eastAsia="Arial" w:hAnsi="Arial" w:cs="Arial"/>
          <w:sz w:val="22"/>
          <w:szCs w:val="22"/>
          <w:highlight w:val="yellow"/>
        </w:rPr>
        <w:t>Product Code, Station: Station 1 or Station 2 or N/A, Process Step, Batch Number</w:t>
      </w:r>
      <w:r w:rsidR="26F93058" w:rsidRPr="00B82BDD">
        <w:rPr>
          <w:rFonts w:ascii="Arial" w:eastAsia="Arial" w:hAnsi="Arial" w:cs="Arial"/>
          <w:sz w:val="22"/>
          <w:szCs w:val="22"/>
          <w:highlight w:val="yellow"/>
        </w:rPr>
        <w:t>)</w:t>
      </w:r>
      <w:r w:rsidR="00696CFA" w:rsidRPr="00B82BDD">
        <w:rPr>
          <w:rFonts w:ascii="Arial" w:eastAsia="Arial" w:hAnsi="Arial" w:cs="Arial"/>
          <w:sz w:val="22"/>
          <w:szCs w:val="22"/>
          <w:highlight w:val="yellow"/>
        </w:rPr>
        <w:t>.</w:t>
      </w:r>
      <w:r w:rsidR="009441B3" w:rsidRPr="00B82BDD">
        <w:rPr>
          <w:rFonts w:ascii="Arial" w:eastAsia="Arial" w:hAnsi="Arial" w:cs="Arial"/>
          <w:sz w:val="22"/>
          <w:szCs w:val="22"/>
          <w:highlight w:val="yellow"/>
        </w:rPr>
        <w:t xml:space="preserve"> The results can be printed in graphic, includes the maximum and minimum limits.</w:t>
      </w:r>
      <w:r w:rsidR="00641B67" w:rsidRPr="00B82BDD">
        <w:rPr>
          <w:rFonts w:ascii="Arial" w:eastAsia="Arial" w:hAnsi="Arial" w:cs="Arial"/>
          <w:sz w:val="22"/>
          <w:szCs w:val="22"/>
          <w:highlight w:val="yellow"/>
        </w:rPr>
        <w:t xml:space="preserve"> During the testing, a warning box must popped-up when the weight is 20 mg closed (for example) to the alert limits and the box can be closed after the operators click “OK”. </w:t>
      </w:r>
      <w:r w:rsidR="00641B67" w:rsidRPr="00B82BDD">
        <w:rPr>
          <w:rFonts w:ascii="Arial" w:hAnsi="Arial" w:cs="Arial"/>
          <w:sz w:val="22"/>
          <w:szCs w:val="22"/>
          <w:highlight w:val="yellow"/>
        </w:rPr>
        <w:t xml:space="preserve">For </w:t>
      </w:r>
      <w:proofErr w:type="gramStart"/>
      <w:r w:rsidR="00641B67" w:rsidRPr="00B82BDD">
        <w:rPr>
          <w:rFonts w:ascii="Arial" w:hAnsi="Arial" w:cs="Arial"/>
          <w:sz w:val="22"/>
          <w:szCs w:val="22"/>
          <w:highlight w:val="yellow"/>
        </w:rPr>
        <w:t>example :</w:t>
      </w:r>
      <w:proofErr w:type="gramEnd"/>
      <w:r w:rsidR="00641B67" w:rsidRPr="00B82BDD">
        <w:rPr>
          <w:rFonts w:ascii="Arial" w:hAnsi="Arial" w:cs="Arial"/>
          <w:sz w:val="22"/>
          <w:szCs w:val="22"/>
          <w:highlight w:val="yellow"/>
        </w:rPr>
        <w:t xml:space="preserve"> the alert limits of TMXGF and TMXGE : 6440 mg (lower limit), 6560 mg (upper limit).</w:t>
      </w:r>
    </w:p>
    <w:p w14:paraId="3F931B80" w14:textId="510F2FF8" w:rsidR="009441B3" w:rsidRPr="00B82BDD" w:rsidRDefault="009441B3" w:rsidP="007B65F1">
      <w:pPr>
        <w:pStyle w:val="ListParagraph"/>
        <w:numPr>
          <w:ilvl w:val="0"/>
          <w:numId w:val="9"/>
        </w:numPr>
        <w:spacing w:after="0" w:line="360" w:lineRule="auto"/>
        <w:ind w:right="299"/>
        <w:jc w:val="both"/>
        <w:rPr>
          <w:rFonts w:ascii="Arial" w:eastAsia="Arial" w:hAnsi="Arial" w:cs="Arial"/>
          <w:sz w:val="22"/>
          <w:szCs w:val="22"/>
          <w:highlight w:val="yellow"/>
        </w:rPr>
      </w:pPr>
      <w:r w:rsidRPr="00B82BDD">
        <w:rPr>
          <w:rFonts w:ascii="Arial" w:eastAsia="Arial" w:hAnsi="Arial" w:cs="Arial"/>
          <w:b/>
          <w:bCs/>
          <w:sz w:val="22"/>
          <w:szCs w:val="22"/>
          <w:highlight w:val="yellow"/>
        </w:rPr>
        <w:t>10 tablet</w:t>
      </w:r>
      <w:r w:rsidR="00A15320" w:rsidRPr="00B82BDD">
        <w:rPr>
          <w:rFonts w:ascii="Arial" w:eastAsia="Arial" w:hAnsi="Arial" w:cs="Arial"/>
          <w:b/>
          <w:bCs/>
          <w:sz w:val="22"/>
          <w:szCs w:val="22"/>
          <w:highlight w:val="yellow"/>
        </w:rPr>
        <w:t>s</w:t>
      </w:r>
      <w:r w:rsidRPr="00B82BDD">
        <w:rPr>
          <w:rFonts w:ascii="Arial" w:eastAsia="Arial" w:hAnsi="Arial" w:cs="Arial"/>
          <w:b/>
          <w:bCs/>
          <w:sz w:val="22"/>
          <w:szCs w:val="22"/>
          <w:highlight w:val="yellow"/>
        </w:rPr>
        <w:t xml:space="preserve"> AW, TG, AK</w:t>
      </w:r>
      <w:r w:rsidR="489AD5AF" w:rsidRPr="00B82BDD">
        <w:rPr>
          <w:rFonts w:ascii="Arial" w:eastAsia="Arial" w:hAnsi="Arial" w:cs="Arial"/>
          <w:b/>
          <w:bCs/>
          <w:sz w:val="22"/>
          <w:szCs w:val="22"/>
          <w:highlight w:val="yellow"/>
        </w:rPr>
        <w:t>:</w:t>
      </w:r>
      <w:r w:rsidR="489AD5AF" w:rsidRPr="00B82BDD">
        <w:rPr>
          <w:rFonts w:ascii="Arial" w:eastAsia="Arial" w:hAnsi="Arial" w:cs="Arial"/>
          <w:sz w:val="22"/>
          <w:szCs w:val="22"/>
          <w:highlight w:val="yellow"/>
        </w:rPr>
        <w:t xml:space="preserve"> </w:t>
      </w:r>
      <w:r w:rsidRPr="00B82BDD">
        <w:rPr>
          <w:rFonts w:ascii="Arial" w:eastAsia="Arial" w:hAnsi="Arial" w:cs="Arial"/>
          <w:sz w:val="22"/>
          <w:szCs w:val="22"/>
          <w:highlight w:val="yellow"/>
        </w:rPr>
        <w:t xml:space="preserve">The User inputs sample data (Product Code, Station: Station 1 or Station 2 or N/A, Process Step, Batch Number). The results can be printed in table, includes the result status: MS or TMS, min., max., average, difference, </w:t>
      </w:r>
      <w:r w:rsidR="00980EA1" w:rsidRPr="00B82BDD">
        <w:rPr>
          <w:rFonts w:ascii="Arial" w:eastAsia="Arial" w:hAnsi="Arial" w:cs="Arial"/>
          <w:sz w:val="22"/>
          <w:szCs w:val="22"/>
          <w:highlight w:val="yellow"/>
        </w:rPr>
        <w:t xml:space="preserve">RSD, standard deviation value, </w:t>
      </w:r>
      <w:r w:rsidRPr="00B82BDD">
        <w:rPr>
          <w:rFonts w:ascii="Arial" w:eastAsia="Arial" w:hAnsi="Arial" w:cs="Arial"/>
          <w:sz w:val="22"/>
          <w:szCs w:val="22"/>
          <w:highlight w:val="yellow"/>
        </w:rPr>
        <w:t>and time stamps.</w:t>
      </w:r>
    </w:p>
    <w:p w14:paraId="638C803F" w14:textId="673572C0" w:rsidR="009441B3" w:rsidRPr="00B82BDD" w:rsidRDefault="00B16048" w:rsidP="009441B3">
      <w:pPr>
        <w:pStyle w:val="ListParagraph"/>
        <w:numPr>
          <w:ilvl w:val="0"/>
          <w:numId w:val="9"/>
        </w:numPr>
        <w:spacing w:after="0" w:line="360" w:lineRule="auto"/>
        <w:ind w:right="299"/>
        <w:jc w:val="both"/>
        <w:rPr>
          <w:rFonts w:ascii="Arial" w:eastAsia="Arial" w:hAnsi="Arial" w:cs="Arial"/>
          <w:sz w:val="22"/>
          <w:szCs w:val="22"/>
          <w:highlight w:val="yellow"/>
        </w:rPr>
      </w:pPr>
      <w:r w:rsidRPr="00B82BDD">
        <w:rPr>
          <w:rFonts w:ascii="Arial" w:eastAsia="Arial" w:hAnsi="Arial" w:cs="Arial"/>
          <w:b/>
          <w:bCs/>
          <w:sz w:val="22"/>
          <w:szCs w:val="22"/>
          <w:highlight w:val="yellow"/>
        </w:rPr>
        <w:t>100 tablets AW, TG, AK:</w:t>
      </w:r>
      <w:r w:rsidRPr="00B82BDD">
        <w:rPr>
          <w:rFonts w:ascii="Arial" w:eastAsia="Arial" w:hAnsi="Arial" w:cs="Arial"/>
          <w:sz w:val="22"/>
          <w:szCs w:val="22"/>
          <w:highlight w:val="yellow"/>
        </w:rPr>
        <w:t xml:space="preserve"> </w:t>
      </w:r>
      <w:r w:rsidR="009441B3" w:rsidRPr="00B82BDD">
        <w:rPr>
          <w:rFonts w:ascii="Arial" w:eastAsia="Arial" w:hAnsi="Arial" w:cs="Arial"/>
          <w:sz w:val="22"/>
          <w:szCs w:val="22"/>
          <w:highlight w:val="yellow"/>
        </w:rPr>
        <w:t>The User inputs sample data (Product Code, Station: Station 1 or Station 2 or N/A, Process Step, Batch Number). The results of AW, TG, and AK can be printed in one table, includes the result status: MS or TMS, min., max., average of the AW, TG, and AK values, difference,</w:t>
      </w:r>
      <w:r w:rsidR="00980EA1" w:rsidRPr="00B82BDD">
        <w:rPr>
          <w:rFonts w:ascii="Arial" w:eastAsia="Arial" w:hAnsi="Arial" w:cs="Arial"/>
          <w:sz w:val="22"/>
          <w:szCs w:val="22"/>
          <w:highlight w:val="yellow"/>
        </w:rPr>
        <w:t xml:space="preserve"> RSD, standard deviation value,</w:t>
      </w:r>
      <w:r w:rsidR="009441B3" w:rsidRPr="00B82BDD">
        <w:rPr>
          <w:rFonts w:ascii="Arial" w:eastAsia="Arial" w:hAnsi="Arial" w:cs="Arial"/>
          <w:sz w:val="22"/>
          <w:szCs w:val="22"/>
          <w:highlight w:val="yellow"/>
        </w:rPr>
        <w:t xml:space="preserve"> and time stamps.</w:t>
      </w:r>
    </w:p>
    <w:p w14:paraId="20334A46" w14:textId="6FF7A746" w:rsidR="00742A46" w:rsidRPr="00B227EF" w:rsidRDefault="00742A46" w:rsidP="00696CFA">
      <w:pPr>
        <w:pStyle w:val="ListParagraph"/>
        <w:numPr>
          <w:ilvl w:val="0"/>
          <w:numId w:val="9"/>
        </w:numPr>
        <w:spacing w:after="0" w:line="360" w:lineRule="auto"/>
        <w:ind w:right="299"/>
        <w:jc w:val="both"/>
        <w:rPr>
          <w:rFonts w:ascii="Arial" w:eastAsia="Arial" w:hAnsi="Arial" w:cs="Arial"/>
          <w:sz w:val="22"/>
          <w:szCs w:val="22"/>
        </w:rPr>
        <w:sectPr w:rsidR="00742A46" w:rsidRPr="00B227EF">
          <w:headerReference w:type="default" r:id="rId12"/>
          <w:footerReference w:type="first" r:id="rId13"/>
          <w:pgSz w:w="11909" w:h="16834"/>
          <w:pgMar w:top="720" w:right="720" w:bottom="576" w:left="720" w:header="720" w:footer="405" w:gutter="0"/>
          <w:cols w:space="720"/>
          <w:titlePg/>
        </w:sectPr>
      </w:pPr>
    </w:p>
    <w:p w14:paraId="3837C71E" w14:textId="77777777" w:rsidR="007F4240" w:rsidRPr="00B227EF" w:rsidRDefault="00407259" w:rsidP="00742A46">
      <w:pPr>
        <w:spacing w:after="0" w:line="360" w:lineRule="auto"/>
        <w:ind w:left="540" w:hanging="2"/>
        <w:rPr>
          <w:rFonts w:ascii="Arial" w:eastAsia="Arial" w:hAnsi="Arial" w:cs="Arial"/>
          <w:b/>
          <w:sz w:val="22"/>
          <w:szCs w:val="22"/>
        </w:rPr>
      </w:pPr>
      <w:r w:rsidRPr="00B227EF">
        <w:rPr>
          <w:rFonts w:ascii="Arial" w:eastAsia="Arial" w:hAnsi="Arial" w:cs="Arial"/>
          <w:b/>
          <w:sz w:val="22"/>
          <w:szCs w:val="22"/>
        </w:rPr>
        <w:lastRenderedPageBreak/>
        <w:t>C. REQUIREMENTS</w:t>
      </w:r>
    </w:p>
    <w:p w14:paraId="1174A552" w14:textId="454FAA4C" w:rsidR="007F4240" w:rsidRPr="00B227EF" w:rsidRDefault="4D407300" w:rsidP="00235235">
      <w:pPr>
        <w:pStyle w:val="ListParagraph"/>
        <w:numPr>
          <w:ilvl w:val="0"/>
          <w:numId w:val="5"/>
        </w:numPr>
        <w:spacing w:after="0" w:line="240" w:lineRule="auto"/>
        <w:ind w:left="1170"/>
        <w:rPr>
          <w:rFonts w:ascii="Arial" w:eastAsia="Arial" w:hAnsi="Arial" w:cs="Arial"/>
          <w:b/>
          <w:bCs/>
          <w:sz w:val="22"/>
          <w:szCs w:val="22"/>
        </w:rPr>
      </w:pPr>
      <w:r w:rsidRPr="00B227EF">
        <w:rPr>
          <w:rFonts w:ascii="Arial" w:eastAsia="Arial" w:hAnsi="Arial" w:cs="Arial"/>
          <w:b/>
          <w:bCs/>
          <w:sz w:val="22"/>
          <w:szCs w:val="22"/>
        </w:rPr>
        <w:t>Operational Requirements</w:t>
      </w:r>
    </w:p>
    <w:p w14:paraId="7F95D73B" w14:textId="71DAB1EB" w:rsidR="007F4240" w:rsidRPr="00B227EF" w:rsidRDefault="0D4F682B" w:rsidP="00235235">
      <w:pPr>
        <w:pStyle w:val="ListParagraph"/>
        <w:numPr>
          <w:ilvl w:val="1"/>
          <w:numId w:val="5"/>
        </w:numPr>
        <w:spacing w:after="0" w:line="240" w:lineRule="auto"/>
        <w:ind w:left="1620"/>
        <w:rPr>
          <w:rFonts w:ascii="Arial" w:eastAsia="Arial" w:hAnsi="Arial" w:cs="Arial"/>
          <w:b/>
          <w:bCs/>
          <w:sz w:val="22"/>
          <w:szCs w:val="22"/>
        </w:rPr>
      </w:pPr>
      <w:r w:rsidRPr="00B227EF">
        <w:rPr>
          <w:rFonts w:ascii="Arial" w:eastAsia="Arial" w:hAnsi="Arial" w:cs="Arial"/>
          <w:b/>
          <w:bCs/>
          <w:sz w:val="22"/>
          <w:szCs w:val="22"/>
        </w:rPr>
        <w:t>Functional Requirements</w:t>
      </w:r>
    </w:p>
    <w:p w14:paraId="27FCE0DD" w14:textId="6FDBE770" w:rsidR="230597E5" w:rsidRPr="00B227EF" w:rsidRDefault="0D4F682B" w:rsidP="00696CFA">
      <w:pPr>
        <w:widowControl w:val="0"/>
        <w:tabs>
          <w:tab w:val="right" w:pos="9020"/>
        </w:tabs>
        <w:spacing w:after="0" w:line="240" w:lineRule="auto"/>
        <w:ind w:left="1620" w:right="634" w:firstLine="0"/>
        <w:jc w:val="both"/>
        <w:rPr>
          <w:rFonts w:ascii="Arial" w:hAnsi="Arial" w:cs="Arial"/>
          <w:sz w:val="22"/>
          <w:szCs w:val="22"/>
        </w:rPr>
      </w:pPr>
      <w:r w:rsidRPr="00B227EF">
        <w:rPr>
          <w:rFonts w:ascii="Arial" w:eastAsia="Arial" w:hAnsi="Arial" w:cs="Arial"/>
          <w:sz w:val="22"/>
          <w:szCs w:val="22"/>
        </w:rPr>
        <w:t>This URS is divided into several ranking levels according to the requirements of each area in relation to its business processes, as follows:</w:t>
      </w:r>
    </w:p>
    <w:p w14:paraId="51253A20" w14:textId="1C33D0DE" w:rsidR="00696CFA" w:rsidRPr="00B227EF" w:rsidRDefault="0D4F682B" w:rsidP="00696CFA">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proofErr w:type="gramStart"/>
      <w:r w:rsidRPr="00B227EF">
        <w:rPr>
          <w:rFonts w:ascii="Arial" w:eastAsia="Arial" w:hAnsi="Arial" w:cs="Arial"/>
          <w:sz w:val="22"/>
          <w:szCs w:val="22"/>
        </w:rPr>
        <w:t>I</w:t>
      </w:r>
      <w:r w:rsidR="00696CFA" w:rsidRPr="00B227EF">
        <w:rPr>
          <w:rFonts w:ascii="Arial" w:eastAsia="Arial" w:hAnsi="Arial" w:cs="Arial"/>
          <w:sz w:val="22"/>
          <w:szCs w:val="22"/>
        </w:rPr>
        <w:t xml:space="preserve"> </w:t>
      </w:r>
      <w:r w:rsidRPr="00B227EF">
        <w:rPr>
          <w:rFonts w:ascii="Arial" w:eastAsia="Arial" w:hAnsi="Arial" w:cs="Arial"/>
          <w:sz w:val="22"/>
          <w:szCs w:val="22"/>
        </w:rPr>
        <w:t>:</w:t>
      </w:r>
      <w:proofErr w:type="gramEnd"/>
      <w:r w:rsidRPr="00B227EF">
        <w:rPr>
          <w:rFonts w:ascii="Arial" w:eastAsia="Arial" w:hAnsi="Arial" w:cs="Arial"/>
          <w:sz w:val="22"/>
          <w:szCs w:val="22"/>
        </w:rPr>
        <w:t xml:space="preserve"> Essential (the availability of this feature in the computer system may affect the continuity/smooth running of business processes)</w:t>
      </w:r>
    </w:p>
    <w:p w14:paraId="2C9AC3E2" w14:textId="57ABA52D" w:rsidR="00696CFA" w:rsidRPr="00B227EF" w:rsidRDefault="0D4F682B" w:rsidP="002B59AE">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proofErr w:type="gramStart"/>
      <w:r w:rsidRPr="00B227EF">
        <w:rPr>
          <w:rFonts w:ascii="Arial" w:eastAsia="Arial" w:hAnsi="Arial" w:cs="Arial"/>
          <w:sz w:val="22"/>
          <w:szCs w:val="22"/>
        </w:rPr>
        <w:t>D</w:t>
      </w:r>
      <w:r w:rsidR="00696CFA" w:rsidRPr="00B227EF">
        <w:rPr>
          <w:rFonts w:ascii="Arial" w:eastAsia="Arial" w:hAnsi="Arial" w:cs="Arial"/>
          <w:sz w:val="22"/>
          <w:szCs w:val="22"/>
        </w:rPr>
        <w:t xml:space="preserve"> </w:t>
      </w:r>
      <w:r w:rsidRPr="00B227EF">
        <w:rPr>
          <w:rFonts w:ascii="Arial" w:eastAsia="Arial" w:hAnsi="Arial" w:cs="Arial"/>
          <w:sz w:val="22"/>
          <w:szCs w:val="22"/>
        </w:rPr>
        <w:t>:</w:t>
      </w:r>
      <w:proofErr w:type="gramEnd"/>
      <w:r w:rsidRPr="00B227EF">
        <w:rPr>
          <w:rFonts w:ascii="Arial" w:eastAsia="Arial" w:hAnsi="Arial" w:cs="Arial"/>
          <w:sz w:val="22"/>
          <w:szCs w:val="22"/>
        </w:rPr>
        <w:t xml:space="preserve"> Preferred (the availability of this feature is expected to support activities/processes)</w:t>
      </w:r>
    </w:p>
    <w:tbl>
      <w:tblPr>
        <w:tblStyle w:val="Style15"/>
        <w:tblpPr w:leftFromText="180" w:rightFromText="180" w:vertAnchor="text" w:tblpX="535" w:tblpY="1"/>
        <w:tblOverlap w:val="never"/>
        <w:tblW w:w="142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00"/>
        <w:gridCol w:w="2950"/>
        <w:gridCol w:w="2255"/>
        <w:gridCol w:w="2295"/>
        <w:gridCol w:w="4590"/>
        <w:gridCol w:w="720"/>
        <w:gridCol w:w="805"/>
      </w:tblGrid>
      <w:tr w:rsidR="007F4240" w:rsidRPr="00B227EF" w14:paraId="54810761" w14:textId="77777777" w:rsidTr="00696CFA">
        <w:trPr>
          <w:trHeight w:val="468"/>
          <w:tblHeader/>
        </w:trPr>
        <w:tc>
          <w:tcPr>
            <w:tcW w:w="600" w:type="dxa"/>
            <w:shd w:val="clear" w:color="auto" w:fill="DDD9C4"/>
            <w:vAlign w:val="center"/>
          </w:tcPr>
          <w:p w14:paraId="65804BD3" w14:textId="77777777" w:rsidR="007F4240" w:rsidRPr="00B227EF" w:rsidRDefault="00407259" w:rsidP="00BA22CB">
            <w:pPr>
              <w:widowControl/>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No</w:t>
            </w:r>
          </w:p>
        </w:tc>
        <w:tc>
          <w:tcPr>
            <w:tcW w:w="2950" w:type="dxa"/>
            <w:shd w:val="clear" w:color="auto" w:fill="DDD9C4"/>
            <w:vAlign w:val="center"/>
          </w:tcPr>
          <w:p w14:paraId="2BE713F7" w14:textId="5BAE4FB9" w:rsidR="007F4240" w:rsidRPr="00B227EF" w:rsidRDefault="230597E5" w:rsidP="00BA22CB">
            <w:pPr>
              <w:widowControl/>
              <w:spacing w:after="0" w:line="240" w:lineRule="auto"/>
              <w:ind w:hanging="2"/>
              <w:jc w:val="center"/>
              <w:rPr>
                <w:rFonts w:ascii="Arial" w:hAnsi="Arial" w:cs="Arial"/>
                <w:sz w:val="22"/>
                <w:szCs w:val="22"/>
              </w:rPr>
            </w:pPr>
            <w:r w:rsidRPr="00B227EF">
              <w:rPr>
                <w:rFonts w:ascii="Arial" w:eastAsia="Arial" w:hAnsi="Arial" w:cs="Arial"/>
                <w:b/>
                <w:bCs/>
                <w:sz w:val="22"/>
                <w:szCs w:val="22"/>
              </w:rPr>
              <w:t>Steps</w:t>
            </w:r>
          </w:p>
        </w:tc>
        <w:tc>
          <w:tcPr>
            <w:tcW w:w="2255" w:type="dxa"/>
            <w:shd w:val="clear" w:color="auto" w:fill="DDD9C4"/>
            <w:vAlign w:val="center"/>
          </w:tcPr>
          <w:p w14:paraId="05153103" w14:textId="0F93BC28" w:rsidR="007F4240" w:rsidRPr="00B227EF" w:rsidRDefault="230597E5" w:rsidP="00BA22CB">
            <w:pPr>
              <w:spacing w:after="0" w:line="240" w:lineRule="auto"/>
              <w:ind w:hanging="2"/>
              <w:jc w:val="center"/>
              <w:rPr>
                <w:rFonts w:ascii="Arial" w:hAnsi="Arial" w:cs="Arial"/>
                <w:sz w:val="22"/>
                <w:szCs w:val="22"/>
              </w:rPr>
            </w:pPr>
            <w:r w:rsidRPr="00B227EF">
              <w:rPr>
                <w:rFonts w:ascii="Arial" w:eastAsia="Arial" w:hAnsi="Arial" w:cs="Arial"/>
                <w:b/>
                <w:bCs/>
                <w:sz w:val="22"/>
                <w:szCs w:val="22"/>
              </w:rPr>
              <w:t>Required Information</w:t>
            </w:r>
          </w:p>
        </w:tc>
        <w:tc>
          <w:tcPr>
            <w:tcW w:w="2295" w:type="dxa"/>
            <w:shd w:val="clear" w:color="auto" w:fill="DDD9C4"/>
            <w:vAlign w:val="center"/>
          </w:tcPr>
          <w:p w14:paraId="74D6C1F0" w14:textId="5B455337" w:rsidR="007F4240" w:rsidRPr="00B227EF" w:rsidRDefault="230597E5" w:rsidP="00BA22CB">
            <w:pPr>
              <w:spacing w:after="0" w:line="240" w:lineRule="auto"/>
              <w:ind w:hanging="2"/>
              <w:jc w:val="center"/>
              <w:rPr>
                <w:rFonts w:ascii="Arial" w:hAnsi="Arial" w:cs="Arial"/>
                <w:sz w:val="22"/>
                <w:szCs w:val="22"/>
              </w:rPr>
            </w:pPr>
            <w:r w:rsidRPr="00B227EF">
              <w:rPr>
                <w:rFonts w:ascii="Arial" w:eastAsia="Arial" w:hAnsi="Arial" w:cs="Arial"/>
                <w:b/>
                <w:bCs/>
                <w:sz w:val="22"/>
                <w:szCs w:val="22"/>
              </w:rPr>
              <w:t>Data Source</w:t>
            </w:r>
          </w:p>
        </w:tc>
        <w:tc>
          <w:tcPr>
            <w:tcW w:w="4590" w:type="dxa"/>
            <w:shd w:val="clear" w:color="auto" w:fill="DDD9C4"/>
            <w:vAlign w:val="center"/>
          </w:tcPr>
          <w:p w14:paraId="7627B49D"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Requirement</w:t>
            </w:r>
          </w:p>
        </w:tc>
        <w:tc>
          <w:tcPr>
            <w:tcW w:w="720" w:type="dxa"/>
            <w:shd w:val="clear" w:color="auto" w:fill="DDD9C4"/>
            <w:vAlign w:val="center"/>
          </w:tcPr>
          <w:p w14:paraId="7C5195F9"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GMP</w:t>
            </w:r>
          </w:p>
        </w:tc>
        <w:tc>
          <w:tcPr>
            <w:tcW w:w="805" w:type="dxa"/>
            <w:shd w:val="clear" w:color="auto" w:fill="DDD9C4"/>
            <w:vAlign w:val="center"/>
          </w:tcPr>
          <w:p w14:paraId="0AF847C3" w14:textId="77777777" w:rsidR="007F4240" w:rsidRPr="00B227EF" w:rsidRDefault="00407259" w:rsidP="00BA22CB">
            <w:pPr>
              <w:spacing w:after="0" w:line="240" w:lineRule="auto"/>
              <w:ind w:hanging="2"/>
              <w:jc w:val="center"/>
              <w:rPr>
                <w:rFonts w:ascii="Arial" w:eastAsia="Arial" w:hAnsi="Arial" w:cs="Arial"/>
                <w:b/>
                <w:sz w:val="22"/>
                <w:szCs w:val="22"/>
              </w:rPr>
            </w:pPr>
            <w:r w:rsidRPr="00B227EF">
              <w:rPr>
                <w:rFonts w:ascii="Arial" w:eastAsia="Arial" w:hAnsi="Arial" w:cs="Arial"/>
                <w:b/>
                <w:sz w:val="22"/>
                <w:szCs w:val="22"/>
              </w:rPr>
              <w:t>Rank</w:t>
            </w:r>
          </w:p>
        </w:tc>
      </w:tr>
      <w:tr w:rsidR="00980EA1" w:rsidRPr="00B227EF" w14:paraId="3476F7BC" w14:textId="77777777" w:rsidTr="005A48EB">
        <w:tc>
          <w:tcPr>
            <w:tcW w:w="14215" w:type="dxa"/>
            <w:gridSpan w:val="7"/>
          </w:tcPr>
          <w:p w14:paraId="0CC31E88" w14:textId="11CA7A7B" w:rsidR="00980EA1" w:rsidRPr="001F6637" w:rsidRDefault="00980EA1" w:rsidP="00980EA1">
            <w:pPr>
              <w:spacing w:after="0" w:line="240" w:lineRule="auto"/>
              <w:ind w:hanging="2"/>
              <w:jc w:val="left"/>
              <w:rPr>
                <w:rFonts w:ascii="Arial" w:eastAsia="Arial" w:hAnsi="Arial" w:cs="Arial"/>
                <w:b/>
                <w:bCs/>
                <w:sz w:val="22"/>
                <w:szCs w:val="22"/>
                <w:highlight w:val="yellow"/>
              </w:rPr>
            </w:pPr>
            <w:r w:rsidRPr="001F6637">
              <w:rPr>
                <w:rFonts w:ascii="Arial" w:eastAsia="Arial" w:hAnsi="Arial" w:cs="Arial"/>
                <w:b/>
                <w:bCs/>
                <w:sz w:val="22"/>
                <w:szCs w:val="22"/>
                <w:highlight w:val="yellow"/>
              </w:rPr>
              <w:t>Process Steps</w:t>
            </w:r>
          </w:p>
        </w:tc>
      </w:tr>
      <w:tr w:rsidR="00637A15" w:rsidRPr="00B227EF" w14:paraId="0640E72F" w14:textId="77777777" w:rsidTr="00696CFA">
        <w:tc>
          <w:tcPr>
            <w:tcW w:w="600" w:type="dxa"/>
          </w:tcPr>
          <w:p w14:paraId="173536D0" w14:textId="36CB5A03" w:rsidR="00637A15" w:rsidRPr="001F6637" w:rsidRDefault="00A15320" w:rsidP="002B59AE">
            <w:pPr>
              <w:spacing w:after="0" w:line="240" w:lineRule="auto"/>
              <w:ind w:hanging="2"/>
              <w:rPr>
                <w:rFonts w:ascii="Arial" w:hAnsi="Arial" w:cs="Arial"/>
                <w:sz w:val="22"/>
                <w:szCs w:val="22"/>
                <w:highlight w:val="yellow"/>
              </w:rPr>
            </w:pPr>
            <w:r w:rsidRPr="001F6637">
              <w:rPr>
                <w:rFonts w:ascii="Arial" w:eastAsia="Arial" w:hAnsi="Arial" w:cs="Arial"/>
                <w:sz w:val="22"/>
                <w:szCs w:val="22"/>
                <w:highlight w:val="yellow"/>
              </w:rPr>
              <w:t>1.</w:t>
            </w:r>
            <w:r w:rsidR="38A721FB" w:rsidRPr="001F6637">
              <w:rPr>
                <w:rFonts w:ascii="Arial" w:eastAsia="Arial" w:hAnsi="Arial" w:cs="Arial"/>
                <w:sz w:val="22"/>
                <w:szCs w:val="22"/>
                <w:highlight w:val="yellow"/>
              </w:rPr>
              <w:t xml:space="preserve"> </w:t>
            </w:r>
          </w:p>
        </w:tc>
        <w:tc>
          <w:tcPr>
            <w:tcW w:w="2950" w:type="dxa"/>
          </w:tcPr>
          <w:p w14:paraId="6F848162" w14:textId="0031CEAF" w:rsidR="00637A15" w:rsidRPr="001F6637" w:rsidRDefault="00A15320" w:rsidP="002B59AE">
            <w:pPr>
              <w:spacing w:after="0" w:line="240" w:lineRule="auto"/>
              <w:ind w:hanging="2"/>
              <w:rPr>
                <w:rFonts w:ascii="Arial" w:eastAsia="Arial" w:hAnsi="Arial" w:cs="Arial"/>
                <w:sz w:val="22"/>
                <w:szCs w:val="22"/>
                <w:highlight w:val="yellow"/>
              </w:rPr>
            </w:pPr>
            <w:r w:rsidRPr="001F6637">
              <w:rPr>
                <w:rFonts w:ascii="Arial" w:eastAsia="Arial" w:hAnsi="Arial" w:cs="Arial"/>
                <w:sz w:val="22"/>
                <w:szCs w:val="22"/>
                <w:highlight w:val="yellow"/>
              </w:rPr>
              <w:t>10 individual tablets</w:t>
            </w:r>
          </w:p>
        </w:tc>
        <w:tc>
          <w:tcPr>
            <w:tcW w:w="2255" w:type="dxa"/>
          </w:tcPr>
          <w:p w14:paraId="496472CE" w14:textId="257D171B" w:rsidR="00637A15" w:rsidRPr="001F6637" w:rsidRDefault="00A15320" w:rsidP="00A15320">
            <w:pPr>
              <w:spacing w:after="0" w:line="240" w:lineRule="auto"/>
              <w:ind w:left="-2" w:firstLine="0"/>
              <w:rPr>
                <w:rFonts w:ascii="Arial" w:eastAsia="Arial" w:hAnsi="Arial" w:cs="Arial"/>
                <w:sz w:val="22"/>
                <w:szCs w:val="22"/>
                <w:highlight w:val="yellow"/>
              </w:rPr>
            </w:pPr>
            <w:r w:rsidRPr="001F6637">
              <w:rPr>
                <w:rFonts w:ascii="Arial" w:eastAsia="Arial" w:hAnsi="Arial" w:cs="Arial"/>
                <w:sz w:val="22"/>
                <w:szCs w:val="22"/>
                <w:highlight w:val="yellow"/>
              </w:rPr>
              <w:t>Product Code, Station: Station 1 or Station 2 or N/A, Process Step, Batch Number</w:t>
            </w:r>
          </w:p>
        </w:tc>
        <w:tc>
          <w:tcPr>
            <w:tcW w:w="2295" w:type="dxa"/>
          </w:tcPr>
          <w:p w14:paraId="2D951963" w14:textId="776A8A3A" w:rsidR="00637A15" w:rsidRPr="001F6637" w:rsidRDefault="00A15320" w:rsidP="002B59AE">
            <w:pPr>
              <w:spacing w:after="0" w:line="240" w:lineRule="auto"/>
              <w:ind w:hanging="2"/>
              <w:rPr>
                <w:rFonts w:ascii="Arial" w:eastAsia="Arial" w:hAnsi="Arial" w:cs="Arial"/>
                <w:sz w:val="22"/>
                <w:szCs w:val="22"/>
                <w:highlight w:val="yellow"/>
              </w:rPr>
            </w:pPr>
            <w:r w:rsidRPr="001F6637">
              <w:rPr>
                <w:rFonts w:ascii="Arial" w:eastAsia="Arial" w:hAnsi="Arial" w:cs="Arial"/>
                <w:sz w:val="22"/>
                <w:szCs w:val="22"/>
                <w:highlight w:val="yellow"/>
              </w:rPr>
              <w:t>Input</w:t>
            </w:r>
          </w:p>
        </w:tc>
        <w:tc>
          <w:tcPr>
            <w:tcW w:w="4590" w:type="dxa"/>
            <w:vAlign w:val="center"/>
          </w:tcPr>
          <w:p w14:paraId="6C20D17D" w14:textId="0B3C7EF0" w:rsidR="00D710A6" w:rsidRPr="001F6637" w:rsidRDefault="00A15320" w:rsidP="00A15320">
            <w:pPr>
              <w:pStyle w:val="ListParagraph"/>
              <w:numPr>
                <w:ilvl w:val="0"/>
                <w:numId w:val="9"/>
              </w:numPr>
              <w:spacing w:after="0" w:line="240" w:lineRule="auto"/>
              <w:ind w:left="291"/>
              <w:rPr>
                <w:rFonts w:ascii="Arial" w:eastAsia="Arial" w:hAnsi="Arial" w:cs="Arial"/>
                <w:sz w:val="22"/>
                <w:szCs w:val="22"/>
                <w:highlight w:val="yellow"/>
              </w:rPr>
            </w:pPr>
            <w:r w:rsidRPr="001F6637">
              <w:rPr>
                <w:rFonts w:ascii="Arial" w:eastAsia="Arial" w:hAnsi="Arial" w:cs="Arial"/>
                <w:sz w:val="22"/>
                <w:szCs w:val="22"/>
                <w:highlight w:val="yellow"/>
              </w:rPr>
              <w:t>The results can be printed in graphic, includes the maximum and minimum limits</w:t>
            </w:r>
            <w:r w:rsidR="00980EA1" w:rsidRPr="001F6637">
              <w:rPr>
                <w:rFonts w:ascii="Arial" w:eastAsia="Arial" w:hAnsi="Arial" w:cs="Arial"/>
                <w:sz w:val="22"/>
                <w:szCs w:val="22"/>
                <w:highlight w:val="yellow"/>
              </w:rPr>
              <w:t>, also the upper and lower alert limits</w:t>
            </w:r>
          </w:p>
          <w:p w14:paraId="4BFBA88E" w14:textId="2ADE63B4" w:rsidR="00A15320" w:rsidRPr="001F6637" w:rsidRDefault="00A15320" w:rsidP="00A15320">
            <w:pPr>
              <w:pStyle w:val="ListParagraph"/>
              <w:numPr>
                <w:ilvl w:val="0"/>
                <w:numId w:val="9"/>
              </w:numPr>
              <w:spacing w:after="0" w:line="240" w:lineRule="auto"/>
              <w:ind w:left="291"/>
              <w:rPr>
                <w:rFonts w:ascii="Arial" w:eastAsia="Arial" w:hAnsi="Arial" w:cs="Arial"/>
                <w:sz w:val="22"/>
                <w:szCs w:val="22"/>
                <w:highlight w:val="yellow"/>
              </w:rPr>
            </w:pPr>
            <w:r w:rsidRPr="001F6637">
              <w:rPr>
                <w:rFonts w:ascii="Arial" w:eastAsia="Arial" w:hAnsi="Arial" w:cs="Arial"/>
                <w:sz w:val="22"/>
                <w:szCs w:val="22"/>
                <w:highlight w:val="yellow"/>
              </w:rPr>
              <w:t xml:space="preserve">During the testing, a warning box must popped-up when the weight is 20 mg closed (for example) to the alert limits and the box can be closed after the operators click “OK”. </w:t>
            </w:r>
            <w:r w:rsidR="00980EA1" w:rsidRPr="001F6637">
              <w:rPr>
                <w:rFonts w:ascii="Arial" w:eastAsia="Arial" w:hAnsi="Arial" w:cs="Arial"/>
                <w:sz w:val="22"/>
                <w:szCs w:val="22"/>
                <w:highlight w:val="yellow"/>
              </w:rPr>
              <w:br/>
            </w:r>
            <w:r w:rsidRPr="001F6637">
              <w:rPr>
                <w:rFonts w:ascii="Arial" w:eastAsia="Arial" w:hAnsi="Arial" w:cs="Arial"/>
                <w:sz w:val="22"/>
                <w:szCs w:val="22"/>
                <w:highlight w:val="yellow"/>
              </w:rPr>
              <w:t xml:space="preserve">For </w:t>
            </w:r>
            <w:proofErr w:type="gramStart"/>
            <w:r w:rsidRPr="001F6637">
              <w:rPr>
                <w:rFonts w:ascii="Arial" w:eastAsia="Arial" w:hAnsi="Arial" w:cs="Arial"/>
                <w:sz w:val="22"/>
                <w:szCs w:val="22"/>
                <w:highlight w:val="yellow"/>
              </w:rPr>
              <w:t>example :</w:t>
            </w:r>
            <w:proofErr w:type="gramEnd"/>
            <w:r w:rsidRPr="001F6637">
              <w:rPr>
                <w:rFonts w:ascii="Arial" w:eastAsia="Arial" w:hAnsi="Arial" w:cs="Arial"/>
                <w:sz w:val="22"/>
                <w:szCs w:val="22"/>
                <w:highlight w:val="yellow"/>
              </w:rPr>
              <w:t xml:space="preserve"> the alert limits of TMXGF and TMXGE : 6440 mg (lower limit), 6560 mg (upper limit)</w:t>
            </w:r>
          </w:p>
        </w:tc>
        <w:tc>
          <w:tcPr>
            <w:tcW w:w="720" w:type="dxa"/>
          </w:tcPr>
          <w:p w14:paraId="107E3544" w14:textId="680A6D85" w:rsidR="00637A15" w:rsidRPr="00B227EF" w:rsidRDefault="7A6D4BC7" w:rsidP="0A91C437">
            <w:pPr>
              <w:spacing w:after="0" w:line="240" w:lineRule="auto"/>
              <w:ind w:hanging="2"/>
              <w:jc w:val="center"/>
              <w:rPr>
                <w:rFonts w:ascii="Arial" w:eastAsia="Arial" w:hAnsi="Arial" w:cs="Arial"/>
                <w:sz w:val="22"/>
                <w:szCs w:val="22"/>
              </w:rPr>
            </w:pPr>
            <w:r w:rsidRPr="00B227EF">
              <w:rPr>
                <w:rFonts w:ascii="Arial" w:eastAsia="Arial" w:hAnsi="Arial" w:cs="Arial"/>
                <w:sz w:val="22"/>
                <w:szCs w:val="22"/>
              </w:rPr>
              <w:t>Y</w:t>
            </w:r>
          </w:p>
        </w:tc>
        <w:tc>
          <w:tcPr>
            <w:tcW w:w="805" w:type="dxa"/>
          </w:tcPr>
          <w:p w14:paraId="54CE37D6" w14:textId="73186C3E" w:rsidR="00637A15" w:rsidRPr="00B227EF" w:rsidRDefault="7A6D4BC7" w:rsidP="0A91C437">
            <w:pPr>
              <w:spacing w:after="0" w:line="240" w:lineRule="auto"/>
              <w:ind w:hanging="2"/>
              <w:jc w:val="center"/>
              <w:rPr>
                <w:rFonts w:ascii="Arial" w:eastAsia="Arial" w:hAnsi="Arial" w:cs="Arial"/>
                <w:sz w:val="22"/>
                <w:szCs w:val="22"/>
              </w:rPr>
            </w:pPr>
            <w:r w:rsidRPr="00B227EF">
              <w:rPr>
                <w:rFonts w:ascii="Arial" w:eastAsia="Arial" w:hAnsi="Arial" w:cs="Arial"/>
                <w:sz w:val="22"/>
                <w:szCs w:val="22"/>
              </w:rPr>
              <w:t>I</w:t>
            </w:r>
          </w:p>
        </w:tc>
      </w:tr>
      <w:tr w:rsidR="001A2757" w:rsidRPr="00B227EF" w14:paraId="303FC724" w14:textId="77777777" w:rsidTr="00696CFA">
        <w:tc>
          <w:tcPr>
            <w:tcW w:w="600" w:type="dxa"/>
          </w:tcPr>
          <w:p w14:paraId="52CCAC20" w14:textId="2EC03B97" w:rsidR="001A2757" w:rsidRPr="001F6637" w:rsidRDefault="001A2757" w:rsidP="001A2757">
            <w:pPr>
              <w:spacing w:after="0" w:line="240" w:lineRule="auto"/>
              <w:ind w:hanging="2"/>
              <w:rPr>
                <w:rFonts w:ascii="Arial" w:hAnsi="Arial" w:cs="Arial"/>
                <w:sz w:val="22"/>
                <w:szCs w:val="22"/>
                <w:highlight w:val="yellow"/>
              </w:rPr>
            </w:pPr>
            <w:r w:rsidRPr="001F6637">
              <w:rPr>
                <w:rFonts w:ascii="Arial" w:eastAsia="Arial" w:hAnsi="Arial" w:cs="Arial"/>
                <w:sz w:val="22"/>
                <w:szCs w:val="22"/>
                <w:highlight w:val="yellow"/>
              </w:rPr>
              <w:t>2.</w:t>
            </w:r>
          </w:p>
        </w:tc>
        <w:tc>
          <w:tcPr>
            <w:tcW w:w="2950" w:type="dxa"/>
          </w:tcPr>
          <w:p w14:paraId="10F421EB" w14:textId="5F503B17" w:rsidR="001A2757" w:rsidRPr="001F6637" w:rsidRDefault="001A2757" w:rsidP="001A2757">
            <w:pPr>
              <w:spacing w:after="0" w:line="240" w:lineRule="auto"/>
              <w:ind w:hanging="2"/>
              <w:rPr>
                <w:rFonts w:ascii="Arial" w:eastAsia="Arial" w:hAnsi="Arial" w:cs="Arial"/>
                <w:sz w:val="22"/>
                <w:szCs w:val="22"/>
                <w:highlight w:val="yellow"/>
              </w:rPr>
            </w:pPr>
            <w:r w:rsidRPr="001F6637">
              <w:rPr>
                <w:rFonts w:ascii="Arial" w:eastAsia="Arial" w:hAnsi="Arial" w:cs="Arial"/>
                <w:sz w:val="22"/>
                <w:szCs w:val="22"/>
                <w:highlight w:val="yellow"/>
              </w:rPr>
              <w:t>10 tablets AW, TG, AK</w:t>
            </w:r>
          </w:p>
        </w:tc>
        <w:tc>
          <w:tcPr>
            <w:tcW w:w="2255" w:type="dxa"/>
          </w:tcPr>
          <w:p w14:paraId="00C5E321" w14:textId="099E7454" w:rsidR="001A2757" w:rsidRPr="001F6637" w:rsidRDefault="001A2757" w:rsidP="001A2757">
            <w:pPr>
              <w:spacing w:after="0" w:line="240" w:lineRule="auto"/>
              <w:ind w:hanging="2"/>
              <w:rPr>
                <w:rFonts w:ascii="Arial" w:eastAsia="Arial" w:hAnsi="Arial" w:cs="Arial"/>
                <w:sz w:val="22"/>
                <w:szCs w:val="22"/>
                <w:highlight w:val="yellow"/>
              </w:rPr>
            </w:pPr>
            <w:r w:rsidRPr="001F6637">
              <w:rPr>
                <w:rFonts w:ascii="Arial" w:eastAsia="Arial" w:hAnsi="Arial" w:cs="Arial"/>
                <w:sz w:val="22"/>
                <w:szCs w:val="22"/>
                <w:highlight w:val="yellow"/>
              </w:rPr>
              <w:t>Product Code, Station: Station 1 or Station 2 or N/A, Process Step, Batch Number</w:t>
            </w:r>
          </w:p>
        </w:tc>
        <w:tc>
          <w:tcPr>
            <w:tcW w:w="2295" w:type="dxa"/>
          </w:tcPr>
          <w:p w14:paraId="42A729A7" w14:textId="6669F858" w:rsidR="001A2757" w:rsidRPr="001F6637" w:rsidRDefault="001A2757" w:rsidP="001A2757">
            <w:pPr>
              <w:spacing w:after="0" w:line="240" w:lineRule="auto"/>
              <w:ind w:hanging="2"/>
              <w:rPr>
                <w:rFonts w:ascii="Arial" w:eastAsia="Arial" w:hAnsi="Arial" w:cs="Arial"/>
                <w:sz w:val="22"/>
                <w:szCs w:val="22"/>
                <w:highlight w:val="yellow"/>
              </w:rPr>
            </w:pPr>
            <w:r w:rsidRPr="001F6637">
              <w:rPr>
                <w:rFonts w:ascii="Arial" w:eastAsia="Arial" w:hAnsi="Arial" w:cs="Arial"/>
                <w:sz w:val="22"/>
                <w:szCs w:val="22"/>
                <w:highlight w:val="yellow"/>
              </w:rPr>
              <w:t>Input</w:t>
            </w:r>
          </w:p>
        </w:tc>
        <w:tc>
          <w:tcPr>
            <w:tcW w:w="4590" w:type="dxa"/>
            <w:vAlign w:val="center"/>
          </w:tcPr>
          <w:p w14:paraId="21F5BC25" w14:textId="01D83F84" w:rsidR="001A2757" w:rsidRPr="001F6637" w:rsidRDefault="001A2757" w:rsidP="001A2757">
            <w:pPr>
              <w:pStyle w:val="ListParagraph"/>
              <w:numPr>
                <w:ilvl w:val="0"/>
                <w:numId w:val="14"/>
              </w:numPr>
              <w:spacing w:after="0" w:line="240" w:lineRule="auto"/>
              <w:ind w:left="291"/>
              <w:rPr>
                <w:rFonts w:ascii="Arial" w:eastAsia="Arial" w:hAnsi="Arial" w:cs="Arial"/>
                <w:sz w:val="22"/>
                <w:szCs w:val="22"/>
                <w:highlight w:val="yellow"/>
              </w:rPr>
            </w:pPr>
            <w:r w:rsidRPr="001F6637">
              <w:rPr>
                <w:rFonts w:ascii="Arial" w:eastAsia="Arial" w:hAnsi="Arial" w:cs="Arial"/>
                <w:sz w:val="22"/>
                <w:szCs w:val="22"/>
                <w:highlight w:val="yellow"/>
              </w:rPr>
              <w:t>The results can be printed in table, includes the result status: MS or TMS, min., max., average, difference,</w:t>
            </w:r>
            <w:r w:rsidR="00980EA1" w:rsidRPr="001F6637">
              <w:rPr>
                <w:rFonts w:ascii="Arial" w:eastAsia="Arial" w:hAnsi="Arial" w:cs="Arial"/>
                <w:sz w:val="22"/>
                <w:szCs w:val="22"/>
                <w:highlight w:val="yellow"/>
              </w:rPr>
              <w:t xml:space="preserve"> RSD, deviation standard value,</w:t>
            </w:r>
            <w:r w:rsidRPr="001F6637">
              <w:rPr>
                <w:rFonts w:ascii="Arial" w:eastAsia="Arial" w:hAnsi="Arial" w:cs="Arial"/>
                <w:sz w:val="22"/>
                <w:szCs w:val="22"/>
                <w:highlight w:val="yellow"/>
              </w:rPr>
              <w:t xml:space="preserve"> and time stamps.</w:t>
            </w:r>
          </w:p>
        </w:tc>
        <w:tc>
          <w:tcPr>
            <w:tcW w:w="720" w:type="dxa"/>
          </w:tcPr>
          <w:p w14:paraId="52062F7A" w14:textId="77777777" w:rsidR="001A2757" w:rsidRPr="00B227EF" w:rsidRDefault="001A2757" w:rsidP="001A2757">
            <w:pPr>
              <w:widowControl/>
              <w:spacing w:after="0" w:line="240" w:lineRule="auto"/>
              <w:ind w:hanging="2"/>
              <w:jc w:val="center"/>
              <w:rPr>
                <w:rFonts w:ascii="Arial" w:eastAsia="Arial" w:hAnsi="Arial" w:cs="Arial"/>
                <w:sz w:val="22"/>
                <w:szCs w:val="22"/>
              </w:rPr>
            </w:pPr>
            <w:r w:rsidRPr="00B227EF">
              <w:rPr>
                <w:rFonts w:ascii="Arial" w:eastAsia="Arial" w:hAnsi="Arial" w:cs="Arial"/>
                <w:sz w:val="22"/>
                <w:szCs w:val="22"/>
              </w:rPr>
              <w:t>Y</w:t>
            </w:r>
          </w:p>
          <w:p w14:paraId="52584724" w14:textId="77777777" w:rsidR="001A2757" w:rsidRPr="00B227EF" w:rsidRDefault="001A2757" w:rsidP="001A2757">
            <w:pPr>
              <w:widowControl/>
              <w:spacing w:after="0" w:line="240" w:lineRule="auto"/>
              <w:ind w:hanging="2"/>
              <w:jc w:val="center"/>
              <w:rPr>
                <w:rFonts w:ascii="Arial" w:eastAsia="Arial" w:hAnsi="Arial" w:cs="Arial"/>
                <w:sz w:val="22"/>
                <w:szCs w:val="22"/>
              </w:rPr>
            </w:pPr>
          </w:p>
          <w:p w14:paraId="6B3F9987" w14:textId="77777777" w:rsidR="001A2757" w:rsidRPr="00B227EF" w:rsidRDefault="001A2757" w:rsidP="001A2757">
            <w:pPr>
              <w:spacing w:after="0" w:line="240" w:lineRule="auto"/>
              <w:ind w:hanging="2"/>
              <w:jc w:val="center"/>
              <w:rPr>
                <w:rFonts w:ascii="Arial" w:eastAsia="Arial" w:hAnsi="Arial" w:cs="Arial"/>
                <w:sz w:val="22"/>
                <w:szCs w:val="22"/>
              </w:rPr>
            </w:pPr>
          </w:p>
        </w:tc>
        <w:tc>
          <w:tcPr>
            <w:tcW w:w="805" w:type="dxa"/>
          </w:tcPr>
          <w:p w14:paraId="01F1B1D4" w14:textId="1FAE1888" w:rsidR="001A2757" w:rsidRPr="00B227EF" w:rsidRDefault="001A2757" w:rsidP="001A2757">
            <w:pPr>
              <w:spacing w:after="0" w:line="240" w:lineRule="auto"/>
              <w:ind w:hanging="2"/>
              <w:jc w:val="center"/>
              <w:rPr>
                <w:rFonts w:ascii="Arial" w:eastAsia="Arial" w:hAnsi="Arial" w:cs="Arial"/>
                <w:sz w:val="22"/>
                <w:szCs w:val="22"/>
              </w:rPr>
            </w:pPr>
            <w:r w:rsidRPr="00B227EF">
              <w:rPr>
                <w:rFonts w:ascii="Arial" w:eastAsia="Arial" w:hAnsi="Arial" w:cs="Arial"/>
                <w:sz w:val="22"/>
                <w:szCs w:val="22"/>
              </w:rPr>
              <w:t>I</w:t>
            </w:r>
          </w:p>
        </w:tc>
      </w:tr>
      <w:tr w:rsidR="001A2757" w:rsidRPr="00B227EF" w14:paraId="24F45464" w14:textId="77777777" w:rsidTr="00696CFA">
        <w:tc>
          <w:tcPr>
            <w:tcW w:w="600" w:type="dxa"/>
          </w:tcPr>
          <w:p w14:paraId="70B3D0D8" w14:textId="3634A520" w:rsidR="001A2757" w:rsidRPr="001F6637" w:rsidRDefault="001A2757" w:rsidP="001A2757">
            <w:pPr>
              <w:spacing w:after="0" w:line="240" w:lineRule="auto"/>
              <w:rPr>
                <w:rFonts w:ascii="Arial" w:eastAsia="Arial" w:hAnsi="Arial" w:cs="Arial"/>
                <w:sz w:val="22"/>
                <w:szCs w:val="22"/>
                <w:highlight w:val="yellow"/>
              </w:rPr>
            </w:pPr>
            <w:r w:rsidRPr="001F6637">
              <w:rPr>
                <w:rFonts w:ascii="Arial" w:eastAsia="Arial" w:hAnsi="Arial" w:cs="Arial"/>
                <w:sz w:val="22"/>
                <w:szCs w:val="22"/>
                <w:highlight w:val="yellow"/>
              </w:rPr>
              <w:t>3.</w:t>
            </w:r>
          </w:p>
        </w:tc>
        <w:tc>
          <w:tcPr>
            <w:tcW w:w="2950" w:type="dxa"/>
          </w:tcPr>
          <w:p w14:paraId="3D5FEBF9" w14:textId="57AADBB7" w:rsidR="001A2757" w:rsidRPr="001F6637" w:rsidRDefault="001A2757" w:rsidP="001A2757">
            <w:pPr>
              <w:spacing w:after="0" w:line="240" w:lineRule="auto"/>
              <w:ind w:hanging="2"/>
              <w:rPr>
                <w:rFonts w:ascii="Arial" w:eastAsia="Arial" w:hAnsi="Arial" w:cs="Arial"/>
                <w:sz w:val="22"/>
                <w:szCs w:val="22"/>
                <w:highlight w:val="yellow"/>
              </w:rPr>
            </w:pPr>
            <w:r w:rsidRPr="001F6637">
              <w:rPr>
                <w:rFonts w:ascii="Arial" w:eastAsia="Arial" w:hAnsi="Arial" w:cs="Arial"/>
                <w:sz w:val="22"/>
                <w:szCs w:val="22"/>
                <w:highlight w:val="yellow"/>
              </w:rPr>
              <w:t>100 tablets AW, TG, AK</w:t>
            </w:r>
          </w:p>
        </w:tc>
        <w:tc>
          <w:tcPr>
            <w:tcW w:w="2255" w:type="dxa"/>
          </w:tcPr>
          <w:p w14:paraId="23EC92E4" w14:textId="4E6B9714" w:rsidR="001A2757" w:rsidRPr="001F6637" w:rsidRDefault="001A2757" w:rsidP="001A2757">
            <w:pPr>
              <w:spacing w:after="0" w:line="240" w:lineRule="auto"/>
              <w:ind w:hanging="2"/>
              <w:rPr>
                <w:rFonts w:ascii="Arial" w:eastAsia="Arial" w:hAnsi="Arial" w:cs="Arial"/>
                <w:sz w:val="22"/>
                <w:szCs w:val="22"/>
                <w:highlight w:val="yellow"/>
              </w:rPr>
            </w:pPr>
            <w:r w:rsidRPr="001F6637">
              <w:rPr>
                <w:rFonts w:ascii="Arial" w:eastAsia="Arial" w:hAnsi="Arial" w:cs="Arial"/>
                <w:sz w:val="22"/>
                <w:szCs w:val="22"/>
                <w:highlight w:val="yellow"/>
              </w:rPr>
              <w:t>Product Code, Station: Station 1 or Station 2 or N/A, Process Step, Batch Number</w:t>
            </w:r>
          </w:p>
        </w:tc>
        <w:tc>
          <w:tcPr>
            <w:tcW w:w="2295" w:type="dxa"/>
          </w:tcPr>
          <w:p w14:paraId="45CBE9BA" w14:textId="0B25D000" w:rsidR="001A2757" w:rsidRPr="001F6637" w:rsidRDefault="001A2757" w:rsidP="001A2757">
            <w:pPr>
              <w:spacing w:after="0" w:line="240" w:lineRule="auto"/>
              <w:ind w:hanging="2"/>
              <w:rPr>
                <w:rFonts w:ascii="Arial" w:eastAsia="Arial" w:hAnsi="Arial" w:cs="Arial"/>
                <w:sz w:val="22"/>
                <w:szCs w:val="22"/>
                <w:highlight w:val="yellow"/>
              </w:rPr>
            </w:pPr>
            <w:r w:rsidRPr="001F6637">
              <w:rPr>
                <w:rFonts w:ascii="Arial" w:eastAsia="Arial" w:hAnsi="Arial" w:cs="Arial"/>
                <w:sz w:val="22"/>
                <w:szCs w:val="22"/>
                <w:highlight w:val="yellow"/>
              </w:rPr>
              <w:t>Input</w:t>
            </w:r>
          </w:p>
        </w:tc>
        <w:tc>
          <w:tcPr>
            <w:tcW w:w="4590" w:type="dxa"/>
            <w:vAlign w:val="center"/>
          </w:tcPr>
          <w:p w14:paraId="3AD2678D" w14:textId="11F1EEB7" w:rsidR="001A2757" w:rsidRPr="001F6637" w:rsidRDefault="001A2757" w:rsidP="001A2757">
            <w:pPr>
              <w:pStyle w:val="ListParagraph"/>
              <w:numPr>
                <w:ilvl w:val="0"/>
                <w:numId w:val="9"/>
              </w:numPr>
              <w:spacing w:line="240" w:lineRule="auto"/>
              <w:ind w:left="291"/>
              <w:rPr>
                <w:rFonts w:ascii="Arial" w:eastAsia="Arial" w:hAnsi="Arial" w:cs="Arial"/>
                <w:sz w:val="22"/>
                <w:szCs w:val="22"/>
                <w:highlight w:val="yellow"/>
              </w:rPr>
            </w:pPr>
            <w:r w:rsidRPr="001F6637">
              <w:rPr>
                <w:rFonts w:ascii="Arial" w:eastAsia="Arial" w:hAnsi="Arial" w:cs="Arial"/>
                <w:sz w:val="22"/>
                <w:szCs w:val="22"/>
                <w:highlight w:val="yellow"/>
              </w:rPr>
              <w:t>The results of AW, TG, and AK can be printed in one table, includes the result status: MS or TMS, min., max., average of the AW, TG, and AK values, difference,</w:t>
            </w:r>
            <w:r w:rsidR="00980EA1" w:rsidRPr="001F6637">
              <w:rPr>
                <w:rFonts w:ascii="Arial" w:eastAsia="Arial" w:hAnsi="Arial" w:cs="Arial"/>
                <w:sz w:val="22"/>
                <w:szCs w:val="22"/>
                <w:highlight w:val="yellow"/>
              </w:rPr>
              <w:t xml:space="preserve"> RSD, deviation standard value,</w:t>
            </w:r>
            <w:r w:rsidRPr="001F6637">
              <w:rPr>
                <w:rFonts w:ascii="Arial" w:eastAsia="Arial" w:hAnsi="Arial" w:cs="Arial"/>
                <w:sz w:val="22"/>
                <w:szCs w:val="22"/>
                <w:highlight w:val="yellow"/>
              </w:rPr>
              <w:t xml:space="preserve"> and time stamps.</w:t>
            </w:r>
          </w:p>
        </w:tc>
        <w:tc>
          <w:tcPr>
            <w:tcW w:w="720" w:type="dxa"/>
          </w:tcPr>
          <w:p w14:paraId="61488DBD" w14:textId="77777777" w:rsidR="001A2757" w:rsidRPr="00B227EF" w:rsidRDefault="001A2757" w:rsidP="001A2757">
            <w:pPr>
              <w:widowControl/>
              <w:spacing w:after="0" w:line="240" w:lineRule="auto"/>
              <w:ind w:hanging="2"/>
              <w:jc w:val="center"/>
              <w:rPr>
                <w:rFonts w:ascii="Arial" w:eastAsia="Arial" w:hAnsi="Arial" w:cs="Arial"/>
                <w:sz w:val="22"/>
                <w:szCs w:val="22"/>
              </w:rPr>
            </w:pPr>
            <w:r w:rsidRPr="00B227EF">
              <w:rPr>
                <w:rFonts w:ascii="Arial" w:eastAsia="Arial" w:hAnsi="Arial" w:cs="Arial"/>
                <w:sz w:val="22"/>
                <w:szCs w:val="22"/>
              </w:rPr>
              <w:t>Y</w:t>
            </w:r>
          </w:p>
          <w:p w14:paraId="37726DAB" w14:textId="77777777" w:rsidR="001A2757" w:rsidRPr="00B227EF" w:rsidRDefault="001A2757" w:rsidP="001A2757">
            <w:pPr>
              <w:widowControl/>
              <w:spacing w:after="0" w:line="240" w:lineRule="auto"/>
              <w:ind w:hanging="2"/>
              <w:jc w:val="center"/>
              <w:rPr>
                <w:rFonts w:ascii="Arial" w:eastAsia="Arial" w:hAnsi="Arial" w:cs="Arial"/>
                <w:sz w:val="22"/>
                <w:szCs w:val="22"/>
              </w:rPr>
            </w:pPr>
          </w:p>
          <w:p w14:paraId="34DB640A" w14:textId="77777777" w:rsidR="001A2757" w:rsidRPr="00B227EF" w:rsidRDefault="001A2757" w:rsidP="001A2757">
            <w:pPr>
              <w:spacing w:after="0" w:line="240" w:lineRule="auto"/>
              <w:ind w:hanging="2"/>
              <w:jc w:val="center"/>
              <w:rPr>
                <w:rFonts w:ascii="Arial" w:eastAsia="Arial" w:hAnsi="Arial" w:cs="Arial"/>
                <w:sz w:val="22"/>
                <w:szCs w:val="22"/>
              </w:rPr>
            </w:pPr>
          </w:p>
        </w:tc>
        <w:tc>
          <w:tcPr>
            <w:tcW w:w="805" w:type="dxa"/>
          </w:tcPr>
          <w:p w14:paraId="5F99A8F9" w14:textId="3BE60313" w:rsidR="001A2757" w:rsidRPr="00B227EF" w:rsidRDefault="001A2757" w:rsidP="001A2757">
            <w:pPr>
              <w:spacing w:after="0" w:line="240" w:lineRule="auto"/>
              <w:ind w:hanging="2"/>
              <w:jc w:val="center"/>
              <w:rPr>
                <w:rFonts w:ascii="Arial" w:eastAsia="Arial" w:hAnsi="Arial" w:cs="Arial"/>
                <w:sz w:val="22"/>
                <w:szCs w:val="22"/>
              </w:rPr>
            </w:pPr>
            <w:r w:rsidRPr="00B227EF">
              <w:rPr>
                <w:rFonts w:ascii="Arial" w:eastAsia="Arial" w:hAnsi="Arial" w:cs="Arial"/>
                <w:sz w:val="22"/>
                <w:szCs w:val="22"/>
              </w:rPr>
              <w:t>I</w:t>
            </w:r>
          </w:p>
        </w:tc>
      </w:tr>
    </w:tbl>
    <w:p w14:paraId="296FEF7D" w14:textId="30BD79BA" w:rsidR="007F4240" w:rsidRPr="00B227EF" w:rsidRDefault="007F4240" w:rsidP="007D73C8">
      <w:pPr>
        <w:ind w:firstLine="0"/>
        <w:rPr>
          <w:rFonts w:ascii="Arial" w:hAnsi="Arial" w:cs="Arial"/>
          <w:sz w:val="22"/>
          <w:szCs w:val="22"/>
        </w:rPr>
      </w:pPr>
    </w:p>
    <w:p w14:paraId="6FF39FF2" w14:textId="704BFCC6" w:rsidR="002B59AE" w:rsidRPr="00B227EF" w:rsidRDefault="002B59AE" w:rsidP="007D73C8">
      <w:pPr>
        <w:ind w:firstLine="0"/>
        <w:rPr>
          <w:rFonts w:ascii="Arial" w:hAnsi="Arial" w:cs="Arial"/>
          <w:sz w:val="22"/>
          <w:szCs w:val="22"/>
        </w:rPr>
      </w:pPr>
    </w:p>
    <w:p w14:paraId="2E2D2D7E" w14:textId="16371477" w:rsidR="002B59AE" w:rsidRPr="00B227EF" w:rsidRDefault="002B59AE" w:rsidP="007D73C8">
      <w:pPr>
        <w:ind w:firstLine="0"/>
        <w:rPr>
          <w:rFonts w:ascii="Arial" w:hAnsi="Arial" w:cs="Arial"/>
          <w:sz w:val="22"/>
          <w:szCs w:val="22"/>
        </w:rPr>
      </w:pPr>
    </w:p>
    <w:p w14:paraId="5A18DCF7" w14:textId="06E1D15E" w:rsidR="002B59AE" w:rsidRPr="00B227EF" w:rsidRDefault="002B59AE" w:rsidP="007D73C8">
      <w:pPr>
        <w:ind w:firstLine="0"/>
        <w:rPr>
          <w:rFonts w:ascii="Arial" w:hAnsi="Arial" w:cs="Arial"/>
          <w:sz w:val="22"/>
          <w:szCs w:val="22"/>
        </w:rPr>
      </w:pPr>
    </w:p>
    <w:p w14:paraId="2029AA43" w14:textId="79759F22" w:rsidR="002B59AE" w:rsidRPr="00B227EF" w:rsidRDefault="002B59AE" w:rsidP="007D73C8">
      <w:pPr>
        <w:ind w:firstLine="0"/>
        <w:rPr>
          <w:rFonts w:ascii="Arial" w:hAnsi="Arial" w:cs="Arial"/>
          <w:sz w:val="22"/>
          <w:szCs w:val="22"/>
        </w:rPr>
      </w:pPr>
    </w:p>
    <w:p w14:paraId="3066D08A" w14:textId="735B1B44" w:rsidR="002B59AE" w:rsidRPr="00B227EF" w:rsidRDefault="002B59AE" w:rsidP="007D73C8">
      <w:pPr>
        <w:ind w:firstLine="0"/>
        <w:rPr>
          <w:rFonts w:ascii="Arial" w:hAnsi="Arial" w:cs="Arial"/>
          <w:sz w:val="22"/>
          <w:szCs w:val="22"/>
        </w:rPr>
      </w:pPr>
    </w:p>
    <w:p w14:paraId="0931F771" w14:textId="5CEE67B7" w:rsidR="002B59AE" w:rsidRPr="00B227EF" w:rsidRDefault="002B59AE" w:rsidP="007D73C8">
      <w:pPr>
        <w:ind w:firstLine="0"/>
        <w:rPr>
          <w:rFonts w:ascii="Arial" w:hAnsi="Arial" w:cs="Arial"/>
          <w:sz w:val="22"/>
          <w:szCs w:val="22"/>
        </w:rPr>
      </w:pPr>
    </w:p>
    <w:p w14:paraId="410DC420" w14:textId="77777777" w:rsidR="002B59AE" w:rsidRPr="00B227EF" w:rsidRDefault="002B59AE" w:rsidP="007D73C8">
      <w:pPr>
        <w:ind w:firstLine="0"/>
        <w:rPr>
          <w:rFonts w:ascii="Arial" w:hAnsi="Arial" w:cs="Arial"/>
          <w:sz w:val="22"/>
          <w:szCs w:val="22"/>
        </w:rPr>
      </w:pPr>
    </w:p>
    <w:p w14:paraId="5AD7AF59" w14:textId="77777777" w:rsidR="007F4240" w:rsidRPr="00B227EF" w:rsidRDefault="007F4240">
      <w:pPr>
        <w:spacing w:after="0" w:line="240" w:lineRule="auto"/>
        <w:ind w:hanging="2"/>
        <w:jc w:val="center"/>
        <w:rPr>
          <w:rFonts w:ascii="Arial" w:eastAsia="Arial" w:hAnsi="Arial" w:cs="Arial"/>
          <w:i/>
          <w:sz w:val="22"/>
          <w:szCs w:val="22"/>
        </w:rPr>
      </w:pPr>
    </w:p>
    <w:p w14:paraId="7194DBDC" w14:textId="6257BC17" w:rsidR="0055191B" w:rsidRPr="00B227EF" w:rsidRDefault="0055191B">
      <w:pPr>
        <w:spacing w:after="0" w:line="240" w:lineRule="auto"/>
        <w:ind w:hanging="2"/>
        <w:jc w:val="center"/>
        <w:rPr>
          <w:rFonts w:ascii="Arial" w:eastAsia="Arial" w:hAnsi="Arial" w:cs="Arial"/>
          <w:i/>
          <w:sz w:val="22"/>
          <w:szCs w:val="22"/>
        </w:rPr>
        <w:sectPr w:rsidR="0055191B" w:rsidRPr="00B227EF">
          <w:headerReference w:type="default" r:id="rId14"/>
          <w:footerReference w:type="default" r:id="rId15"/>
          <w:headerReference w:type="first" r:id="rId16"/>
          <w:footerReference w:type="first" r:id="rId17"/>
          <w:pgSz w:w="16834" w:h="11909" w:orient="landscape"/>
          <w:pgMar w:top="578" w:right="720" w:bottom="720" w:left="720" w:header="720" w:footer="449" w:gutter="0"/>
          <w:cols w:space="720"/>
          <w:titlePg/>
        </w:sectPr>
      </w:pPr>
    </w:p>
    <w:p w14:paraId="48797B60" w14:textId="02612897" w:rsidR="003810E6" w:rsidRPr="00B227EF" w:rsidRDefault="21B3FA8C" w:rsidP="00624C85">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lastRenderedPageBreak/>
        <w:t>Technical Requirements</w:t>
      </w:r>
    </w:p>
    <w:p w14:paraId="3D339C94" w14:textId="6562C1C9" w:rsidR="003810E6" w:rsidRPr="00B227EF" w:rsidRDefault="4A7609C8"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Hardware specification </w:t>
      </w:r>
      <w:r w:rsidR="046A4632" w:rsidRPr="00B227EF">
        <w:rPr>
          <w:rFonts w:ascii="Arial" w:eastAsia="Arial" w:hAnsi="Arial" w:cs="Arial"/>
          <w:sz w:val="22"/>
          <w:szCs w:val="22"/>
        </w:rPr>
        <w:t>refers</w:t>
      </w:r>
      <w:r w:rsidRPr="00B227EF">
        <w:rPr>
          <w:rFonts w:ascii="Arial" w:eastAsia="Arial" w:hAnsi="Arial" w:cs="Arial"/>
          <w:sz w:val="22"/>
          <w:szCs w:val="22"/>
        </w:rPr>
        <w:t xml:space="preserve"> to SOP-IT-G004</w:t>
      </w:r>
      <w:r w:rsidR="004806B5">
        <w:rPr>
          <w:rFonts w:ascii="Arial" w:eastAsia="Arial" w:hAnsi="Arial" w:cs="Arial"/>
          <w:sz w:val="22"/>
          <w:szCs w:val="22"/>
        </w:rPr>
        <w:t>.</w:t>
      </w:r>
    </w:p>
    <w:p w14:paraId="1D727029" w14:textId="18B138DA" w:rsidR="00624C85" w:rsidRPr="00B227EF" w:rsidRDefault="007A15F6"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Software maintenance is easy to perform and has a guarantee period</w:t>
      </w:r>
      <w:r w:rsidR="004806B5">
        <w:rPr>
          <w:rFonts w:ascii="Arial" w:eastAsia="Arial" w:hAnsi="Arial" w:cs="Arial"/>
          <w:sz w:val="22"/>
          <w:szCs w:val="22"/>
        </w:rPr>
        <w:t>.</w:t>
      </w:r>
    </w:p>
    <w:p w14:paraId="691999C6" w14:textId="77777777" w:rsidR="00624C85" w:rsidRPr="00B227EF" w:rsidRDefault="52CA207F" w:rsidP="00624C85">
      <w:pPr>
        <w:numPr>
          <w:ilvl w:val="2"/>
          <w:numId w:val="5"/>
        </w:numPr>
        <w:tabs>
          <w:tab w:val="left" w:pos="1620"/>
        </w:tabs>
        <w:spacing w:after="0" w:line="360" w:lineRule="auto"/>
        <w:ind w:left="1620" w:right="479" w:hanging="594"/>
        <w:jc w:val="both"/>
        <w:rPr>
          <w:rFonts w:ascii="Arial" w:eastAsia="Arial" w:hAnsi="Arial" w:cs="Arial"/>
          <w:sz w:val="22"/>
          <w:szCs w:val="22"/>
        </w:rPr>
      </w:pPr>
      <w:r w:rsidRPr="00B227EF">
        <w:rPr>
          <w:rFonts w:ascii="Arial" w:eastAsia="Arial" w:hAnsi="Arial" w:cs="Arial"/>
          <w:color w:val="000000" w:themeColor="text1"/>
          <w:sz w:val="22"/>
          <w:szCs w:val="22"/>
        </w:rPr>
        <w:t>Device connected via LAN cable/WiFi of PT. Saka Farma Laboratories and/or One Kalbe</w:t>
      </w:r>
      <w:r w:rsidR="002B59AE" w:rsidRPr="00B227EF">
        <w:rPr>
          <w:rFonts w:ascii="Arial" w:eastAsia="Arial" w:hAnsi="Arial" w:cs="Arial"/>
          <w:color w:val="000000" w:themeColor="text1"/>
          <w:sz w:val="22"/>
          <w:szCs w:val="22"/>
        </w:rPr>
        <w:t>.</w:t>
      </w:r>
    </w:p>
    <w:p w14:paraId="60B396FD" w14:textId="238F1199" w:rsidR="003810E6" w:rsidRPr="00B227EF" w:rsidRDefault="52CA207F" w:rsidP="00624C85">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color w:val="000000" w:themeColor="text1"/>
          <w:sz w:val="22"/>
          <w:szCs w:val="22"/>
        </w:rPr>
        <w:t>Users who access according to the approved/qualified users</w:t>
      </w:r>
      <w:r w:rsidR="002B59AE" w:rsidRPr="00B227EF">
        <w:rPr>
          <w:rFonts w:ascii="Arial" w:eastAsia="Arial" w:hAnsi="Arial" w:cs="Arial"/>
          <w:color w:val="000000" w:themeColor="text1"/>
          <w:sz w:val="22"/>
          <w:szCs w:val="22"/>
        </w:rPr>
        <w:t>.</w:t>
      </w:r>
    </w:p>
    <w:p w14:paraId="659F548E" w14:textId="7D6CE4EF" w:rsidR="00624C85" w:rsidRPr="00B227EF" w:rsidRDefault="00624C85" w:rsidP="00624C85">
      <w:pPr>
        <w:tabs>
          <w:tab w:val="left" w:pos="1620"/>
        </w:tabs>
        <w:spacing w:after="0" w:line="360" w:lineRule="auto"/>
        <w:ind w:left="1530" w:right="479" w:firstLine="0"/>
        <w:jc w:val="both"/>
        <w:rPr>
          <w:rFonts w:ascii="Arial" w:eastAsia="Arial" w:hAnsi="Arial" w:cs="Arial"/>
          <w:sz w:val="22"/>
          <w:szCs w:val="22"/>
        </w:rPr>
      </w:pPr>
    </w:p>
    <w:p w14:paraId="34EAD791" w14:textId="4B5EA7A3" w:rsidR="0031433B" w:rsidRPr="00B227EF"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Installation Requirements</w:t>
      </w:r>
    </w:p>
    <w:p w14:paraId="305CB13D" w14:textId="61DECE32"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Web-based application, access through website</w:t>
      </w:r>
      <w:r w:rsidR="004806B5">
        <w:rPr>
          <w:rFonts w:ascii="Arial" w:hAnsi="Arial" w:cs="Arial"/>
          <w:sz w:val="22"/>
          <w:szCs w:val="22"/>
        </w:rPr>
        <w:t>.</w:t>
      </w:r>
    </w:p>
    <w:p w14:paraId="5597A03B" w14:textId="6F0849A6"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56C2FDD7" w14:textId="49195622" w:rsidR="0031433B" w:rsidRPr="00B227EF"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Account Requirements</w:t>
      </w:r>
    </w:p>
    <w:p w14:paraId="11910EF4" w14:textId="3B994D8C"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The system can be accessed by personnel who have access with a username and password for each personnel</w:t>
      </w:r>
      <w:r w:rsidR="004806B5">
        <w:rPr>
          <w:rFonts w:ascii="Arial" w:hAnsi="Arial" w:cs="Arial"/>
          <w:sz w:val="22"/>
          <w:szCs w:val="22"/>
        </w:rPr>
        <w:t>.</w:t>
      </w:r>
    </w:p>
    <w:p w14:paraId="084966FE" w14:textId="0340D798"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One username cannot login on more than one device in same time. Login another device with the same </w:t>
      </w:r>
      <w:proofErr w:type="gramStart"/>
      <w:r w:rsidRPr="00B227EF">
        <w:rPr>
          <w:rFonts w:ascii="Arial" w:hAnsi="Arial" w:cs="Arial"/>
          <w:sz w:val="22"/>
          <w:szCs w:val="22"/>
        </w:rPr>
        <w:t>user</w:t>
      </w:r>
      <w:proofErr w:type="gramEnd"/>
      <w:r w:rsidRPr="00B227EF">
        <w:rPr>
          <w:rFonts w:ascii="Arial" w:hAnsi="Arial" w:cs="Arial"/>
          <w:sz w:val="22"/>
          <w:szCs w:val="22"/>
        </w:rPr>
        <w:t xml:space="preserve"> name will auto logout the other devices</w:t>
      </w:r>
      <w:r w:rsidR="004806B5">
        <w:rPr>
          <w:rFonts w:ascii="Arial" w:hAnsi="Arial" w:cs="Arial"/>
          <w:sz w:val="22"/>
          <w:szCs w:val="22"/>
        </w:rPr>
        <w:t>.</w:t>
      </w:r>
    </w:p>
    <w:p w14:paraId="68FCE1DD" w14:textId="699B8CA0"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 System can be access on pc’s and or tablets</w:t>
      </w:r>
      <w:r w:rsidR="004806B5">
        <w:rPr>
          <w:rFonts w:ascii="Arial" w:eastAsia="Arial" w:hAnsi="Arial" w:cs="Arial"/>
          <w:sz w:val="22"/>
          <w:szCs w:val="22"/>
        </w:rPr>
        <w:t>.</w:t>
      </w:r>
    </w:p>
    <w:p w14:paraId="72969D80" w14:textId="0F6ECEFD"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Login must have a forgotten password mechanism and a password notification will automatically be sent to the relevant user's email (company email)</w:t>
      </w:r>
      <w:r w:rsidR="004806B5">
        <w:rPr>
          <w:rFonts w:ascii="Arial" w:hAnsi="Arial" w:cs="Arial"/>
          <w:sz w:val="22"/>
          <w:szCs w:val="22"/>
        </w:rPr>
        <w:t>.</w:t>
      </w:r>
    </w:p>
    <w:p w14:paraId="4E118024" w14:textId="290789DE"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prohibit deletion of user information registered to the software</w:t>
      </w:r>
      <w:r w:rsidR="004806B5">
        <w:rPr>
          <w:rFonts w:ascii="Arial" w:hAnsi="Arial" w:cs="Arial"/>
          <w:sz w:val="22"/>
          <w:szCs w:val="22"/>
        </w:rPr>
        <w:t>.</w:t>
      </w:r>
    </w:p>
    <w:p w14:paraId="6F290CD2" w14:textId="2140C7D7"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System shall </w:t>
      </w:r>
      <w:proofErr w:type="gramStart"/>
      <w:r w:rsidRPr="00B227EF">
        <w:rPr>
          <w:rFonts w:ascii="Arial" w:eastAsia="Arial" w:hAnsi="Arial" w:cs="Arial"/>
          <w:sz w:val="22"/>
          <w:szCs w:val="22"/>
        </w:rPr>
        <w:t>prohibits</w:t>
      </w:r>
      <w:proofErr w:type="gramEnd"/>
      <w:r w:rsidRPr="00B227EF">
        <w:rPr>
          <w:rFonts w:ascii="Arial" w:eastAsia="Arial" w:hAnsi="Arial" w:cs="Arial"/>
          <w:sz w:val="22"/>
          <w:szCs w:val="22"/>
        </w:rPr>
        <w:t xml:space="preserve"> login in system failure</w:t>
      </w:r>
      <w:r w:rsidR="004806B5">
        <w:rPr>
          <w:rFonts w:ascii="Arial" w:eastAsia="Arial" w:hAnsi="Arial" w:cs="Arial"/>
          <w:sz w:val="22"/>
          <w:szCs w:val="22"/>
        </w:rPr>
        <w:t>.</w:t>
      </w:r>
    </w:p>
    <w:p w14:paraId="2A9CB667" w14:textId="4D3F53CE"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Password must contain at least 6 characters with 3 of those characters being uppercase, lowercase, numbers, or symbols</w:t>
      </w:r>
      <w:r w:rsidR="004806B5">
        <w:rPr>
          <w:rFonts w:ascii="Arial" w:hAnsi="Arial" w:cs="Arial"/>
          <w:sz w:val="22"/>
          <w:szCs w:val="22"/>
        </w:rPr>
        <w:t>.</w:t>
      </w:r>
    </w:p>
    <w:p w14:paraId="4D41F404" w14:textId="3A1EE397"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Old password cannot be duplicate when passwords are changed</w:t>
      </w:r>
      <w:r w:rsidR="004806B5">
        <w:rPr>
          <w:rFonts w:ascii="Arial" w:hAnsi="Arial" w:cs="Arial"/>
          <w:sz w:val="22"/>
          <w:szCs w:val="22"/>
        </w:rPr>
        <w:t>.</w:t>
      </w:r>
    </w:p>
    <w:p w14:paraId="31ADA74E" w14:textId="4E0DEB40" w:rsidR="0031433B" w:rsidRPr="00B227EF"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User lockout shall able if user fails to login for 6 attempts</w:t>
      </w:r>
      <w:r w:rsidR="004806B5">
        <w:rPr>
          <w:rFonts w:ascii="Arial" w:hAnsi="Arial" w:cs="Arial"/>
          <w:sz w:val="22"/>
          <w:szCs w:val="22"/>
        </w:rPr>
        <w:t>.</w:t>
      </w:r>
    </w:p>
    <w:p w14:paraId="5738DF00" w14:textId="0706D676"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If user fails to login in the set number of attempts, user can login again after 15 min passed</w:t>
      </w:r>
      <w:r w:rsidR="004806B5">
        <w:rPr>
          <w:rFonts w:ascii="Arial" w:hAnsi="Arial" w:cs="Arial"/>
          <w:sz w:val="22"/>
          <w:szCs w:val="22"/>
        </w:rPr>
        <w:t>.</w:t>
      </w:r>
    </w:p>
    <w:p w14:paraId="5A4E14CC" w14:textId="2C5E2909"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administration shall able to register, or change users account and other system administer</w:t>
      </w:r>
      <w:r w:rsidR="004806B5">
        <w:rPr>
          <w:rFonts w:ascii="Arial" w:hAnsi="Arial" w:cs="Arial"/>
          <w:sz w:val="22"/>
          <w:szCs w:val="22"/>
        </w:rPr>
        <w:t>.</w:t>
      </w:r>
    </w:p>
    <w:p w14:paraId="60E19574" w14:textId="335912A4" w:rsidR="0031433B" w:rsidRPr="00B227EF"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System administration able to give notification if there is a connectivity </w:t>
      </w:r>
      <w:proofErr w:type="gramStart"/>
      <w:r w:rsidRPr="00B227EF">
        <w:rPr>
          <w:rFonts w:ascii="Arial" w:hAnsi="Arial" w:cs="Arial"/>
          <w:sz w:val="22"/>
          <w:szCs w:val="22"/>
        </w:rPr>
        <w:t>issues</w:t>
      </w:r>
      <w:proofErr w:type="gramEnd"/>
      <w:r w:rsidR="004806B5">
        <w:rPr>
          <w:rFonts w:ascii="Arial" w:hAnsi="Arial" w:cs="Arial"/>
          <w:sz w:val="22"/>
          <w:szCs w:val="22"/>
        </w:rPr>
        <w:t>.</w:t>
      </w:r>
    </w:p>
    <w:p w14:paraId="2BFE5300" w14:textId="04F7650F"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101CD878" w14:textId="47EDC0DB"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Data</w:t>
      </w:r>
      <w:r w:rsidR="0031433B" w:rsidRPr="00B227EF">
        <w:rPr>
          <w:rFonts w:ascii="Arial" w:eastAsia="Arial" w:hAnsi="Arial" w:cs="Arial"/>
          <w:b/>
          <w:bCs/>
          <w:sz w:val="22"/>
          <w:szCs w:val="22"/>
        </w:rPr>
        <w:t xml:space="preserve"> Requirements</w:t>
      </w:r>
    </w:p>
    <w:p w14:paraId="3DA92BCA" w14:textId="3266D79F"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System can </w:t>
      </w:r>
      <w:proofErr w:type="gramStart"/>
      <w:r w:rsidRPr="00B227EF">
        <w:rPr>
          <w:rFonts w:ascii="Arial" w:hAnsi="Arial" w:cs="Arial"/>
          <w:sz w:val="22"/>
          <w:szCs w:val="22"/>
        </w:rPr>
        <w:t>received</w:t>
      </w:r>
      <w:proofErr w:type="gramEnd"/>
      <w:r w:rsidRPr="00B227EF">
        <w:rPr>
          <w:rFonts w:ascii="Arial" w:hAnsi="Arial" w:cs="Arial"/>
          <w:sz w:val="22"/>
          <w:szCs w:val="22"/>
        </w:rPr>
        <w:t xml:space="preserve"> data from Analytical Scale in PT. Saka </w:t>
      </w:r>
      <w:proofErr w:type="spellStart"/>
      <w:r w:rsidRPr="00B227EF">
        <w:rPr>
          <w:rFonts w:ascii="Arial" w:hAnsi="Arial" w:cs="Arial"/>
          <w:sz w:val="22"/>
          <w:szCs w:val="22"/>
        </w:rPr>
        <w:t>Farma</w:t>
      </w:r>
      <w:proofErr w:type="spellEnd"/>
      <w:r w:rsidRPr="00B227EF">
        <w:rPr>
          <w:rFonts w:ascii="Arial" w:hAnsi="Arial" w:cs="Arial"/>
          <w:sz w:val="22"/>
          <w:szCs w:val="22"/>
        </w:rPr>
        <w:t xml:space="preserve"> Laboratories</w:t>
      </w:r>
      <w:r w:rsidR="004806B5">
        <w:rPr>
          <w:rFonts w:ascii="Arial" w:eastAsia="Arial" w:hAnsi="Arial" w:cs="Arial"/>
          <w:sz w:val="22"/>
          <w:szCs w:val="22"/>
        </w:rPr>
        <w:t>.</w:t>
      </w:r>
    </w:p>
    <w:p w14:paraId="20F4BBD6" w14:textId="2E6AC2C2"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view previous historical data</w:t>
      </w:r>
      <w:r w:rsidR="004806B5">
        <w:rPr>
          <w:rFonts w:ascii="Arial" w:hAnsi="Arial" w:cs="Arial"/>
          <w:sz w:val="22"/>
          <w:szCs w:val="22"/>
        </w:rPr>
        <w:t>.</w:t>
      </w:r>
    </w:p>
    <w:p w14:paraId="663AB2B4" w14:textId="50BE57B4"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System </w:t>
      </w:r>
      <w:proofErr w:type="gramStart"/>
      <w:r w:rsidRPr="00B227EF">
        <w:rPr>
          <w:rFonts w:ascii="Arial" w:hAnsi="Arial" w:cs="Arial"/>
          <w:sz w:val="22"/>
          <w:szCs w:val="22"/>
        </w:rPr>
        <w:t>provide</w:t>
      </w:r>
      <w:proofErr w:type="gramEnd"/>
      <w:r w:rsidRPr="00B227EF">
        <w:rPr>
          <w:rFonts w:ascii="Arial" w:hAnsi="Arial" w:cs="Arial"/>
          <w:sz w:val="22"/>
          <w:szCs w:val="22"/>
        </w:rPr>
        <w:t xml:space="preserve"> real time data and also backup database for track record based on SOP CIT</w:t>
      </w:r>
      <w:r w:rsidR="004806B5">
        <w:rPr>
          <w:rFonts w:ascii="Arial" w:hAnsi="Arial" w:cs="Arial"/>
          <w:sz w:val="22"/>
          <w:szCs w:val="22"/>
        </w:rPr>
        <w:t>.</w:t>
      </w:r>
    </w:p>
    <w:p w14:paraId="4C8DFF67" w14:textId="31377C51"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lastRenderedPageBreak/>
        <w:t xml:space="preserve">System shall able to retain backup data for 5 years or more and with a minimum storage memory of 200 </w:t>
      </w:r>
      <w:proofErr w:type="spellStart"/>
      <w:r w:rsidRPr="00B227EF">
        <w:rPr>
          <w:rFonts w:ascii="Arial" w:hAnsi="Arial" w:cs="Arial"/>
          <w:sz w:val="22"/>
          <w:szCs w:val="22"/>
        </w:rPr>
        <w:t>gb</w:t>
      </w:r>
      <w:proofErr w:type="spellEnd"/>
      <w:r w:rsidRPr="00B227EF">
        <w:rPr>
          <w:rFonts w:ascii="Arial" w:hAnsi="Arial" w:cs="Arial"/>
          <w:sz w:val="22"/>
          <w:szCs w:val="22"/>
        </w:rPr>
        <w:t xml:space="preserve"> or more</w:t>
      </w:r>
      <w:r w:rsidR="004806B5">
        <w:rPr>
          <w:rFonts w:ascii="Arial" w:hAnsi="Arial" w:cs="Arial"/>
          <w:sz w:val="22"/>
          <w:szCs w:val="22"/>
        </w:rPr>
        <w:t>.</w:t>
      </w:r>
    </w:p>
    <w:p w14:paraId="21ECAFB1" w14:textId="1E01C711"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0C9ECBBB" w14:textId="617D577A"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Report</w:t>
      </w:r>
      <w:r w:rsidR="0031433B" w:rsidRPr="00B227EF">
        <w:rPr>
          <w:rFonts w:ascii="Arial" w:eastAsia="Arial" w:hAnsi="Arial" w:cs="Arial"/>
          <w:b/>
          <w:bCs/>
          <w:sz w:val="22"/>
          <w:szCs w:val="22"/>
        </w:rPr>
        <w:t xml:space="preserve"> Requirements</w:t>
      </w:r>
    </w:p>
    <w:p w14:paraId="42FA72A4" w14:textId="7FDB32E2"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 xml:space="preserve">Download data by date within a certain period in the format pdf as per parameter: </w:t>
      </w:r>
      <w:r w:rsidRPr="00B227EF">
        <w:rPr>
          <w:rFonts w:ascii="Arial" w:eastAsia="Arial" w:hAnsi="Arial" w:cs="Arial"/>
          <w:sz w:val="22"/>
          <w:szCs w:val="22"/>
        </w:rPr>
        <w:br/>
        <w:t>1. Batch number</w:t>
      </w:r>
      <w:r w:rsidRPr="00B227EF">
        <w:rPr>
          <w:rFonts w:ascii="Arial" w:eastAsia="Arial" w:hAnsi="Arial" w:cs="Arial"/>
          <w:sz w:val="22"/>
          <w:szCs w:val="22"/>
        </w:rPr>
        <w:br/>
        <w:t>2. Product code</w:t>
      </w:r>
      <w:r w:rsidRPr="00B227EF">
        <w:rPr>
          <w:rFonts w:ascii="Arial" w:eastAsia="Arial" w:hAnsi="Arial" w:cs="Arial"/>
          <w:sz w:val="22"/>
          <w:szCs w:val="22"/>
        </w:rPr>
        <w:br/>
        <w:t xml:space="preserve">Download </w:t>
      </w:r>
      <w:r w:rsidRPr="00B227EF">
        <w:rPr>
          <w:rFonts w:ascii="Arial" w:hAnsi="Arial" w:cs="Arial"/>
          <w:sz w:val="22"/>
          <w:szCs w:val="22"/>
        </w:rPr>
        <w:t>data for analysis purposes can be in excel format, but only Supervisor can download with this format.</w:t>
      </w:r>
    </w:p>
    <w:p w14:paraId="444A35D0" w14:textId="47766BA5"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Report must consist additional e-sign from operator (tested by) and supervisor (released by)</w:t>
      </w:r>
      <w:r w:rsidR="004806B5">
        <w:rPr>
          <w:rFonts w:ascii="Arial" w:eastAsia="Arial" w:hAnsi="Arial" w:cs="Arial"/>
          <w:sz w:val="22"/>
          <w:szCs w:val="22"/>
        </w:rPr>
        <w:t>.</w:t>
      </w:r>
    </w:p>
    <w:p w14:paraId="39FEDCC0" w14:textId="250C60E0"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Report must contain document-controlled number related to SOPs</w:t>
      </w:r>
      <w:r w:rsidR="004806B5">
        <w:rPr>
          <w:rFonts w:ascii="Arial" w:hAnsi="Arial" w:cs="Arial"/>
          <w:sz w:val="22"/>
          <w:szCs w:val="22"/>
        </w:rPr>
        <w:t>.</w:t>
      </w:r>
    </w:p>
    <w:p w14:paraId="39728856" w14:textId="469A00A4" w:rsidR="00B227EF" w:rsidRPr="00BF79CB" w:rsidRDefault="00B227EF" w:rsidP="00BE1C85">
      <w:pPr>
        <w:numPr>
          <w:ilvl w:val="2"/>
          <w:numId w:val="5"/>
        </w:numPr>
        <w:tabs>
          <w:tab w:val="left" w:pos="1620"/>
        </w:tabs>
        <w:spacing w:after="0" w:line="360" w:lineRule="auto"/>
        <w:ind w:left="1530" w:right="479"/>
        <w:jc w:val="both"/>
        <w:rPr>
          <w:rFonts w:ascii="Arial" w:eastAsia="Arial" w:hAnsi="Arial" w:cs="Arial"/>
          <w:sz w:val="22"/>
          <w:szCs w:val="22"/>
          <w:highlight w:val="yellow"/>
        </w:rPr>
      </w:pPr>
      <w:r w:rsidRPr="00BF79CB">
        <w:rPr>
          <w:rFonts w:ascii="Arial" w:hAnsi="Arial" w:cs="Arial"/>
          <w:sz w:val="22"/>
          <w:szCs w:val="22"/>
          <w:highlight w:val="yellow"/>
        </w:rPr>
        <w:t xml:space="preserve">The decimals of difference value </w:t>
      </w:r>
      <w:proofErr w:type="gramStart"/>
      <w:r w:rsidRPr="00BF79CB">
        <w:rPr>
          <w:rFonts w:ascii="Arial" w:hAnsi="Arial" w:cs="Arial"/>
          <w:sz w:val="22"/>
          <w:szCs w:val="22"/>
          <w:highlight w:val="yellow"/>
        </w:rPr>
        <w:t>is</w:t>
      </w:r>
      <w:proofErr w:type="gramEnd"/>
      <w:r w:rsidRPr="00BF79CB">
        <w:rPr>
          <w:rFonts w:ascii="Arial" w:hAnsi="Arial" w:cs="Arial"/>
          <w:sz w:val="22"/>
          <w:szCs w:val="22"/>
          <w:highlight w:val="yellow"/>
        </w:rPr>
        <w:t xml:space="preserve"> limited to two decimals</w:t>
      </w:r>
      <w:r w:rsidR="004806B5" w:rsidRPr="00BF79CB">
        <w:rPr>
          <w:rFonts w:ascii="Arial" w:hAnsi="Arial" w:cs="Arial"/>
          <w:sz w:val="22"/>
          <w:szCs w:val="22"/>
          <w:highlight w:val="yellow"/>
        </w:rPr>
        <w:t>.</w:t>
      </w:r>
    </w:p>
    <w:p w14:paraId="1D177E5A" w14:textId="25F44CA1" w:rsidR="00541B44" w:rsidRPr="00541B44" w:rsidRDefault="00541B44" w:rsidP="00BE1C85">
      <w:pPr>
        <w:numPr>
          <w:ilvl w:val="2"/>
          <w:numId w:val="5"/>
        </w:numPr>
        <w:tabs>
          <w:tab w:val="left" w:pos="1620"/>
        </w:tabs>
        <w:spacing w:after="0" w:line="360" w:lineRule="auto"/>
        <w:ind w:left="1530" w:right="479"/>
        <w:jc w:val="both"/>
        <w:rPr>
          <w:rFonts w:ascii="Arial" w:eastAsia="Arial" w:hAnsi="Arial" w:cs="Arial"/>
          <w:sz w:val="22"/>
          <w:szCs w:val="22"/>
          <w:highlight w:val="yellow"/>
        </w:rPr>
      </w:pPr>
      <w:r w:rsidRPr="00541B44">
        <w:rPr>
          <w:rFonts w:ascii="Arial" w:eastAsia="Arial" w:hAnsi="Arial" w:cs="Arial"/>
          <w:sz w:val="22"/>
          <w:szCs w:val="22"/>
          <w:highlight w:val="yellow"/>
        </w:rPr>
        <w:t xml:space="preserve">When </w:t>
      </w:r>
      <w:bookmarkStart w:id="0" w:name="_Hlk238171163"/>
      <w:r w:rsidRPr="00541B44">
        <w:rPr>
          <w:rFonts w:ascii="Arial" w:eastAsia="Arial" w:hAnsi="Arial" w:cs="Arial"/>
          <w:sz w:val="22"/>
          <w:szCs w:val="22"/>
          <w:highlight w:val="yellow"/>
        </w:rPr>
        <w:t>downloaded, the report is automatically renamed based on its contents (For example: IPC MA_STMXGF64982_Lot 2; IPC Hardness_STMXGF64982_ST2_AK).</w:t>
      </w:r>
      <w:bookmarkEnd w:id="0"/>
    </w:p>
    <w:p w14:paraId="453E931E" w14:textId="1D0CCFC7" w:rsidR="0031433B" w:rsidRPr="00B227EF" w:rsidRDefault="0031433B" w:rsidP="00624C85">
      <w:pPr>
        <w:tabs>
          <w:tab w:val="left" w:pos="1620"/>
        </w:tabs>
        <w:spacing w:after="0" w:line="360" w:lineRule="auto"/>
        <w:ind w:left="1530" w:right="479" w:firstLine="0"/>
        <w:jc w:val="both"/>
        <w:rPr>
          <w:rFonts w:ascii="Arial" w:eastAsia="Arial" w:hAnsi="Arial" w:cs="Arial"/>
          <w:sz w:val="22"/>
          <w:szCs w:val="22"/>
        </w:rPr>
      </w:pPr>
    </w:p>
    <w:p w14:paraId="7FBA7E09" w14:textId="278F8CE7"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t>Security</w:t>
      </w:r>
      <w:r w:rsidR="0031433B" w:rsidRPr="00B227EF">
        <w:rPr>
          <w:rFonts w:ascii="Arial" w:eastAsia="Arial" w:hAnsi="Arial" w:cs="Arial"/>
          <w:b/>
          <w:bCs/>
          <w:sz w:val="22"/>
          <w:szCs w:val="22"/>
        </w:rPr>
        <w:t xml:space="preserve"> Requirements</w:t>
      </w:r>
    </w:p>
    <w:p w14:paraId="30821402" w14:textId="40CCF3DA"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restrict copying and deletion of data files</w:t>
      </w:r>
      <w:r w:rsidR="004806B5">
        <w:rPr>
          <w:rFonts w:ascii="Arial" w:hAnsi="Arial" w:cs="Arial"/>
          <w:sz w:val="22"/>
          <w:szCs w:val="22"/>
        </w:rPr>
        <w:t>.</w:t>
      </w:r>
    </w:p>
    <w:p w14:paraId="131E0CB5" w14:textId="11B3D1BB"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System shall able to prohibit editing of data information</w:t>
      </w:r>
      <w:r w:rsidR="004806B5">
        <w:rPr>
          <w:rFonts w:ascii="Arial" w:eastAsia="Arial" w:hAnsi="Arial" w:cs="Arial"/>
          <w:sz w:val="22"/>
          <w:szCs w:val="22"/>
        </w:rPr>
        <w:t>.</w:t>
      </w:r>
    </w:p>
    <w:p w14:paraId="46E57314" w14:textId="382A0F30"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able to prohibit setup policy and change rights</w:t>
      </w:r>
      <w:r w:rsidR="004806B5">
        <w:rPr>
          <w:rFonts w:ascii="Arial" w:hAnsi="Arial" w:cs="Arial"/>
          <w:sz w:val="22"/>
          <w:szCs w:val="22"/>
        </w:rPr>
        <w:t>.</w:t>
      </w:r>
    </w:p>
    <w:p w14:paraId="1404B195" w14:textId="40957117"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System shall require entry of a reason for security policy change or when a change is made in user administration such as the addition of a user account or a change to user rights</w:t>
      </w:r>
      <w:r w:rsidR="004806B5">
        <w:rPr>
          <w:rFonts w:ascii="Arial" w:hAnsi="Arial" w:cs="Arial"/>
          <w:sz w:val="22"/>
          <w:szCs w:val="22"/>
        </w:rPr>
        <w:t>.</w:t>
      </w:r>
    </w:p>
    <w:p w14:paraId="4A092DB3" w14:textId="4020523A"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Access system must use with PT. Saka </w:t>
      </w:r>
      <w:proofErr w:type="spellStart"/>
      <w:r w:rsidRPr="00B227EF">
        <w:rPr>
          <w:rFonts w:ascii="Arial" w:hAnsi="Arial" w:cs="Arial"/>
          <w:sz w:val="22"/>
          <w:szCs w:val="22"/>
        </w:rPr>
        <w:t>Farma</w:t>
      </w:r>
      <w:proofErr w:type="spellEnd"/>
      <w:r w:rsidRPr="00B227EF">
        <w:rPr>
          <w:rFonts w:ascii="Arial" w:hAnsi="Arial" w:cs="Arial"/>
          <w:sz w:val="22"/>
          <w:szCs w:val="22"/>
        </w:rPr>
        <w:t xml:space="preserve"> Laboratories intranet connection</w:t>
      </w:r>
      <w:r w:rsidR="004806B5">
        <w:rPr>
          <w:rFonts w:ascii="Arial" w:hAnsi="Arial" w:cs="Arial"/>
          <w:sz w:val="22"/>
          <w:szCs w:val="22"/>
        </w:rPr>
        <w:t>.</w:t>
      </w:r>
    </w:p>
    <w:p w14:paraId="0B0D23EA" w14:textId="32FF50DD"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Login must be separated by user level functional (administrator, engineering (manager, supervisor, technician) Production (manager, supervisor, operator)</w:t>
      </w:r>
      <w:r w:rsidR="004806B5">
        <w:rPr>
          <w:rFonts w:ascii="Arial" w:hAnsi="Arial" w:cs="Arial"/>
          <w:sz w:val="22"/>
          <w:szCs w:val="22"/>
        </w:rPr>
        <w:t>.</w:t>
      </w:r>
    </w:p>
    <w:p w14:paraId="07CEEB47" w14:textId="07CE074E"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eastAsia="Arial" w:hAnsi="Arial" w:cs="Arial"/>
          <w:sz w:val="22"/>
          <w:szCs w:val="22"/>
        </w:rPr>
        <w:t>There is some access level in operational and maintenance. Input or change data record in the database available on audit trail</w:t>
      </w:r>
      <w:r w:rsidR="004806B5">
        <w:rPr>
          <w:rFonts w:ascii="Arial" w:eastAsia="Arial" w:hAnsi="Arial" w:cs="Arial"/>
          <w:sz w:val="22"/>
          <w:szCs w:val="22"/>
        </w:rPr>
        <w:t>.</w:t>
      </w:r>
    </w:p>
    <w:p w14:paraId="6780DC4C" w14:textId="05FAE6B9" w:rsidR="00B227EF"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Authority user manager level edit, and audit trail; supervisor level input, view, and audit trail; operator level input; administrator level input, edit, and audit trail</w:t>
      </w:r>
      <w:r w:rsidR="004806B5">
        <w:rPr>
          <w:rFonts w:ascii="Arial" w:hAnsi="Arial" w:cs="Arial"/>
          <w:sz w:val="22"/>
          <w:szCs w:val="22"/>
        </w:rPr>
        <w:t>.</w:t>
      </w:r>
    </w:p>
    <w:p w14:paraId="0F8BC2BD" w14:textId="09466A92" w:rsidR="0031433B" w:rsidRPr="00146227" w:rsidRDefault="0031433B" w:rsidP="00624C85">
      <w:pPr>
        <w:tabs>
          <w:tab w:val="left" w:pos="1620"/>
        </w:tabs>
        <w:spacing w:after="0" w:line="360" w:lineRule="auto"/>
        <w:ind w:left="1530" w:right="479" w:firstLine="0"/>
        <w:jc w:val="both"/>
        <w:rPr>
          <w:rFonts w:ascii="Arial" w:eastAsia="Arial" w:hAnsi="Arial" w:cs="Arial"/>
          <w:sz w:val="14"/>
          <w:szCs w:val="14"/>
        </w:rPr>
      </w:pPr>
    </w:p>
    <w:p w14:paraId="71FA45B8" w14:textId="601BD2A2" w:rsidR="0031433B" w:rsidRPr="00B227EF"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proofErr w:type="spellStart"/>
      <w:r w:rsidRPr="00B227EF">
        <w:rPr>
          <w:rFonts w:ascii="Arial" w:eastAsia="Arial" w:hAnsi="Arial" w:cs="Arial"/>
          <w:b/>
          <w:bCs/>
          <w:sz w:val="22"/>
          <w:szCs w:val="22"/>
        </w:rPr>
        <w:t>Performace</w:t>
      </w:r>
      <w:proofErr w:type="spellEnd"/>
      <w:r w:rsidR="0031433B" w:rsidRPr="00B227EF">
        <w:rPr>
          <w:rFonts w:ascii="Arial" w:eastAsia="Arial" w:hAnsi="Arial" w:cs="Arial"/>
          <w:b/>
          <w:bCs/>
          <w:sz w:val="22"/>
          <w:szCs w:val="22"/>
        </w:rPr>
        <w:t xml:space="preserve"> Requirements</w:t>
      </w:r>
    </w:p>
    <w:p w14:paraId="29519882" w14:textId="6E6C1AA8" w:rsidR="0031433B" w:rsidRPr="00B227EF"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 xml:space="preserve">Production record should provide any information like product name, batch number, IPC test </w:t>
      </w:r>
      <w:proofErr w:type="gramStart"/>
      <w:r w:rsidRPr="00B227EF">
        <w:rPr>
          <w:rFonts w:ascii="Arial" w:hAnsi="Arial" w:cs="Arial"/>
          <w:sz w:val="22"/>
          <w:szCs w:val="22"/>
        </w:rPr>
        <w:t>start</w:t>
      </w:r>
      <w:proofErr w:type="gramEnd"/>
      <w:r w:rsidRPr="00B227EF">
        <w:rPr>
          <w:rFonts w:ascii="Arial" w:hAnsi="Arial" w:cs="Arial"/>
          <w:sz w:val="22"/>
          <w:szCs w:val="22"/>
        </w:rPr>
        <w:t xml:space="preserve"> and stop date and time, IPC test duration and process record</w:t>
      </w:r>
      <w:r w:rsidR="004806B5">
        <w:rPr>
          <w:rFonts w:ascii="Arial" w:eastAsia="Arial" w:hAnsi="Arial" w:cs="Arial"/>
          <w:sz w:val="22"/>
          <w:szCs w:val="22"/>
        </w:rPr>
        <w:t>.</w:t>
      </w:r>
    </w:p>
    <w:p w14:paraId="75703577" w14:textId="0A658611" w:rsidR="00B227EF" w:rsidRPr="004806B5"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Software maintenance is easy to perform and the system has a guarantee period</w:t>
      </w:r>
      <w:r w:rsidR="004806B5">
        <w:rPr>
          <w:rFonts w:ascii="Arial" w:hAnsi="Arial" w:cs="Arial"/>
          <w:sz w:val="22"/>
          <w:szCs w:val="22"/>
        </w:rPr>
        <w:t>.</w:t>
      </w:r>
    </w:p>
    <w:p w14:paraId="7FD9A99B" w14:textId="6179612D" w:rsidR="00B227EF" w:rsidRPr="00B227EF" w:rsidRDefault="00B227EF" w:rsidP="00B227EF">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B227EF">
        <w:rPr>
          <w:rFonts w:ascii="Arial" w:eastAsia="Arial" w:hAnsi="Arial" w:cs="Arial"/>
          <w:b/>
          <w:bCs/>
          <w:sz w:val="22"/>
          <w:szCs w:val="22"/>
        </w:rPr>
        <w:lastRenderedPageBreak/>
        <w:t>Document Requirements</w:t>
      </w:r>
    </w:p>
    <w:p w14:paraId="5C4CA667" w14:textId="7FAE069D"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Operation and maintenance manual (Manual Book)</w:t>
      </w:r>
    </w:p>
    <w:p w14:paraId="5240A31B" w14:textId="4B3907E4"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Hardware specification</w:t>
      </w:r>
    </w:p>
    <w:p w14:paraId="65F099A1" w14:textId="7B7103FB" w:rsidR="00B227EF" w:rsidRPr="00B227EF"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B227EF">
        <w:rPr>
          <w:rFonts w:ascii="Arial" w:hAnsi="Arial" w:cs="Arial"/>
          <w:sz w:val="22"/>
          <w:szCs w:val="22"/>
        </w:rPr>
        <w:t>IT Infrastructure</w:t>
      </w:r>
    </w:p>
    <w:p w14:paraId="3722400C" w14:textId="77777777" w:rsidR="00B227EF" w:rsidRPr="00B227EF" w:rsidRDefault="00B227EF" w:rsidP="00624C85">
      <w:pPr>
        <w:tabs>
          <w:tab w:val="left" w:pos="1620"/>
        </w:tabs>
        <w:spacing w:after="0" w:line="360" w:lineRule="auto"/>
        <w:ind w:left="1530" w:right="479" w:firstLine="0"/>
        <w:jc w:val="both"/>
        <w:rPr>
          <w:rFonts w:ascii="Arial" w:eastAsia="Arial" w:hAnsi="Arial" w:cs="Arial"/>
          <w:sz w:val="22"/>
          <w:szCs w:val="22"/>
        </w:rPr>
      </w:pPr>
    </w:p>
    <w:p w14:paraId="473CFEF0" w14:textId="61B2575C" w:rsidR="003810E6" w:rsidRPr="00B227EF" w:rsidRDefault="0D44C092" w:rsidP="00624C85">
      <w:pPr>
        <w:pStyle w:val="ListParagraph"/>
        <w:numPr>
          <w:ilvl w:val="0"/>
          <w:numId w:val="5"/>
        </w:numPr>
        <w:spacing w:after="0" w:line="360" w:lineRule="auto"/>
        <w:ind w:left="990" w:right="479"/>
        <w:jc w:val="both"/>
        <w:rPr>
          <w:rFonts w:ascii="Arial" w:eastAsia="Arial" w:hAnsi="Arial" w:cs="Arial"/>
          <w:b/>
          <w:bCs/>
          <w:sz w:val="22"/>
          <w:szCs w:val="22"/>
        </w:rPr>
      </w:pPr>
      <w:r w:rsidRPr="00B227EF">
        <w:rPr>
          <w:rFonts w:ascii="Arial" w:eastAsia="Arial" w:hAnsi="Arial" w:cs="Arial"/>
          <w:b/>
          <w:bCs/>
          <w:sz w:val="22"/>
          <w:szCs w:val="22"/>
        </w:rPr>
        <w:t>Interfaces</w:t>
      </w:r>
    </w:p>
    <w:p w14:paraId="0C3F6876" w14:textId="2EE035A0" w:rsidR="003810E6" w:rsidRPr="00B227EF" w:rsidRDefault="00A15320" w:rsidP="00624C85">
      <w:pPr>
        <w:spacing w:after="0" w:line="360" w:lineRule="auto"/>
        <w:ind w:left="990" w:right="479" w:firstLine="0"/>
        <w:jc w:val="both"/>
        <w:rPr>
          <w:rFonts w:ascii="Arial" w:eastAsia="Arial" w:hAnsi="Arial" w:cs="Arial"/>
          <w:sz w:val="22"/>
          <w:szCs w:val="22"/>
        </w:rPr>
      </w:pPr>
      <w:r w:rsidRPr="00B227EF">
        <w:rPr>
          <w:rFonts w:ascii="Arial" w:eastAsia="Arial" w:hAnsi="Arial" w:cs="Arial"/>
          <w:sz w:val="22"/>
          <w:szCs w:val="22"/>
        </w:rPr>
        <w:t xml:space="preserve">  </w:t>
      </w:r>
      <w:r w:rsidR="6573D141" w:rsidRPr="00B227EF">
        <w:rPr>
          <w:rFonts w:ascii="Arial" w:eastAsia="Arial" w:hAnsi="Arial" w:cs="Arial"/>
          <w:sz w:val="22"/>
          <w:szCs w:val="22"/>
        </w:rPr>
        <w:t>NA</w:t>
      </w:r>
    </w:p>
    <w:p w14:paraId="440FEB23" w14:textId="77777777" w:rsidR="00624C85" w:rsidRPr="00B227EF" w:rsidRDefault="00624C85" w:rsidP="00624C85">
      <w:pPr>
        <w:spacing w:after="0" w:line="360" w:lineRule="auto"/>
        <w:ind w:left="990" w:right="479" w:firstLine="0"/>
        <w:jc w:val="both"/>
        <w:rPr>
          <w:rFonts w:ascii="Arial" w:eastAsia="Arial" w:hAnsi="Arial" w:cs="Arial"/>
          <w:sz w:val="22"/>
          <w:szCs w:val="22"/>
        </w:rPr>
      </w:pPr>
    </w:p>
    <w:p w14:paraId="711C738F" w14:textId="18F7378A" w:rsidR="003810E6" w:rsidRPr="00B227EF" w:rsidRDefault="5A935077" w:rsidP="00624C85">
      <w:pPr>
        <w:pStyle w:val="ListParagraph"/>
        <w:numPr>
          <w:ilvl w:val="0"/>
          <w:numId w:val="5"/>
        </w:numPr>
        <w:spacing w:after="0" w:line="360" w:lineRule="auto"/>
        <w:ind w:left="990" w:right="479"/>
        <w:jc w:val="both"/>
        <w:rPr>
          <w:rFonts w:ascii="Arial" w:eastAsia="Arial" w:hAnsi="Arial" w:cs="Arial"/>
          <w:b/>
          <w:bCs/>
          <w:sz w:val="22"/>
          <w:szCs w:val="22"/>
        </w:rPr>
      </w:pPr>
      <w:r w:rsidRPr="00B227EF">
        <w:rPr>
          <w:rFonts w:ascii="Arial" w:eastAsia="Arial" w:hAnsi="Arial" w:cs="Arial"/>
          <w:b/>
          <w:bCs/>
          <w:sz w:val="22"/>
          <w:szCs w:val="22"/>
        </w:rPr>
        <w:t>Non-functional attributes</w:t>
      </w:r>
    </w:p>
    <w:p w14:paraId="08120883" w14:textId="4EFAFA4F" w:rsidR="00F623E4" w:rsidRPr="00B227EF" w:rsidRDefault="00A15320" w:rsidP="003D2EA7">
      <w:pPr>
        <w:pStyle w:val="ListParagraph"/>
        <w:spacing w:after="0" w:line="360" w:lineRule="auto"/>
        <w:ind w:left="993" w:right="479" w:firstLine="0"/>
        <w:jc w:val="both"/>
        <w:rPr>
          <w:rFonts w:ascii="Arial" w:eastAsia="Arial" w:hAnsi="Arial" w:cs="Arial"/>
          <w:color w:val="000000" w:themeColor="text1"/>
          <w:sz w:val="22"/>
          <w:szCs w:val="22"/>
        </w:rPr>
      </w:pPr>
      <w:r w:rsidRPr="00B227EF">
        <w:rPr>
          <w:rFonts w:ascii="Arial" w:eastAsia="Arial" w:hAnsi="Arial" w:cs="Arial"/>
          <w:sz w:val="22"/>
          <w:szCs w:val="22"/>
        </w:rPr>
        <w:t xml:space="preserve">  </w:t>
      </w:r>
      <w:r w:rsidR="003D2EA7" w:rsidRPr="00B227EF">
        <w:rPr>
          <w:rFonts w:ascii="Arial" w:eastAsia="Arial" w:hAnsi="Arial" w:cs="Arial"/>
          <w:sz w:val="22"/>
          <w:szCs w:val="22"/>
        </w:rPr>
        <w:t>NA</w:t>
      </w:r>
    </w:p>
    <w:p w14:paraId="605CE845" w14:textId="24B42E9A" w:rsidR="00F623E4" w:rsidRPr="00B227EF" w:rsidRDefault="00F623E4" w:rsidP="00F623E4">
      <w:pPr>
        <w:pStyle w:val="ListParagraph"/>
        <w:tabs>
          <w:tab w:val="left" w:pos="9194"/>
        </w:tabs>
        <w:spacing w:after="0" w:line="360" w:lineRule="auto"/>
        <w:ind w:left="1440" w:right="47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ab/>
      </w:r>
    </w:p>
    <w:p w14:paraId="07054538" w14:textId="6A1ABF55" w:rsidR="003810E6" w:rsidRPr="00B227EF" w:rsidRDefault="5F8B00A4" w:rsidP="00F623E4">
      <w:pPr>
        <w:pStyle w:val="ListParagraph"/>
        <w:numPr>
          <w:ilvl w:val="0"/>
          <w:numId w:val="5"/>
        </w:numPr>
        <w:spacing w:after="0" w:line="360" w:lineRule="auto"/>
        <w:ind w:left="1080" w:right="299"/>
        <w:jc w:val="both"/>
        <w:rPr>
          <w:rFonts w:ascii="Arial" w:eastAsia="Arial" w:hAnsi="Arial" w:cs="Arial"/>
          <w:b/>
          <w:bCs/>
          <w:sz w:val="22"/>
          <w:szCs w:val="22"/>
        </w:rPr>
      </w:pPr>
      <w:r w:rsidRPr="00B227EF">
        <w:rPr>
          <w:rFonts w:ascii="Arial" w:eastAsia="Arial" w:hAnsi="Arial" w:cs="Arial"/>
          <w:b/>
          <w:bCs/>
          <w:sz w:val="22"/>
          <w:szCs w:val="22"/>
        </w:rPr>
        <w:t>Software Tools</w:t>
      </w:r>
    </w:p>
    <w:p w14:paraId="45560B02" w14:textId="47D7D724" w:rsidR="0A91C437" w:rsidRPr="00B227EF" w:rsidRDefault="2E62296C" w:rsidP="005E2785">
      <w:pPr>
        <w:pStyle w:val="ListParagraph"/>
        <w:spacing w:after="0" w:line="360" w:lineRule="auto"/>
        <w:ind w:left="1134" w:right="299"/>
        <w:jc w:val="both"/>
        <w:rPr>
          <w:rFonts w:ascii="Arial" w:eastAsia="Arial" w:hAnsi="Arial" w:cs="Arial"/>
          <w:sz w:val="22"/>
          <w:szCs w:val="22"/>
        </w:rPr>
      </w:pPr>
      <w:r w:rsidRPr="00B227EF">
        <w:rPr>
          <w:rFonts w:ascii="Arial" w:eastAsia="Arial" w:hAnsi="Arial" w:cs="Arial"/>
          <w:sz w:val="22"/>
          <w:szCs w:val="22"/>
        </w:rPr>
        <w:t>NA</w:t>
      </w:r>
    </w:p>
    <w:p w14:paraId="3E6563BC" w14:textId="77777777" w:rsidR="002B59AE" w:rsidRPr="004806B5" w:rsidRDefault="002B59AE" w:rsidP="002B59AE">
      <w:pPr>
        <w:pStyle w:val="ListParagraph"/>
        <w:spacing w:after="0" w:line="360" w:lineRule="auto"/>
        <w:ind w:left="1620" w:right="299"/>
        <w:jc w:val="both"/>
        <w:rPr>
          <w:rFonts w:ascii="Arial" w:eastAsia="Arial" w:hAnsi="Arial" w:cs="Arial"/>
          <w:sz w:val="18"/>
          <w:szCs w:val="18"/>
        </w:rPr>
      </w:pPr>
    </w:p>
    <w:p w14:paraId="1B64313D" w14:textId="77777777" w:rsidR="007F4240" w:rsidRPr="00B227EF" w:rsidRDefault="4D407300" w:rsidP="0A91C437">
      <w:pPr>
        <w:spacing w:after="0"/>
        <w:ind w:left="540" w:firstLine="0"/>
        <w:jc w:val="both"/>
        <w:rPr>
          <w:rFonts w:ascii="Arial" w:eastAsia="Arial" w:hAnsi="Arial" w:cs="Arial"/>
          <w:b/>
          <w:bCs/>
          <w:sz w:val="22"/>
          <w:szCs w:val="22"/>
        </w:rPr>
      </w:pPr>
      <w:r w:rsidRPr="00B227EF">
        <w:rPr>
          <w:rFonts w:ascii="Arial" w:eastAsia="Arial" w:hAnsi="Arial" w:cs="Arial"/>
          <w:b/>
          <w:bCs/>
          <w:sz w:val="22"/>
          <w:szCs w:val="22"/>
        </w:rPr>
        <w:t>D. OTHER REQUIREMENTS</w:t>
      </w:r>
    </w:p>
    <w:p w14:paraId="066C292E" w14:textId="77777777" w:rsidR="007F4240" w:rsidRPr="00B227EF" w:rsidRDefault="4D407300" w:rsidP="00235235">
      <w:pPr>
        <w:numPr>
          <w:ilvl w:val="0"/>
          <w:numId w:val="7"/>
        </w:numPr>
        <w:spacing w:after="0"/>
        <w:ind w:left="1134" w:hanging="270"/>
        <w:jc w:val="both"/>
        <w:rPr>
          <w:rFonts w:ascii="Arial" w:eastAsia="Arial" w:hAnsi="Arial" w:cs="Arial"/>
          <w:b/>
          <w:bCs/>
          <w:i/>
          <w:iCs/>
          <w:sz w:val="22"/>
          <w:szCs w:val="22"/>
        </w:rPr>
      </w:pPr>
      <w:r w:rsidRPr="00B227EF">
        <w:rPr>
          <w:rFonts w:ascii="Arial" w:eastAsia="Arial" w:hAnsi="Arial" w:cs="Arial"/>
          <w:b/>
          <w:bCs/>
          <w:sz w:val="22"/>
          <w:szCs w:val="22"/>
        </w:rPr>
        <w:t>ALCOA requirements</w:t>
      </w:r>
    </w:p>
    <w:p w14:paraId="1606D2CD" w14:textId="340E2ECC" w:rsidR="0D4F682B" w:rsidRPr="00B227EF" w:rsidRDefault="0D4F682B" w:rsidP="00235235">
      <w:pPr>
        <w:numPr>
          <w:ilvl w:val="1"/>
          <w:numId w:val="8"/>
        </w:numPr>
        <w:spacing w:after="0"/>
        <w:ind w:left="1560" w:hanging="425"/>
        <w:jc w:val="both"/>
        <w:rPr>
          <w:rFonts w:ascii="Arial" w:eastAsia="Arial" w:hAnsi="Arial" w:cs="Arial"/>
          <w:b/>
          <w:bCs/>
          <w:sz w:val="22"/>
          <w:szCs w:val="22"/>
        </w:rPr>
      </w:pPr>
      <w:r w:rsidRPr="00B227EF">
        <w:rPr>
          <w:rFonts w:ascii="Arial" w:eastAsia="Arial" w:hAnsi="Arial" w:cs="Arial"/>
          <w:b/>
          <w:bCs/>
          <w:sz w:val="22"/>
          <w:szCs w:val="22"/>
        </w:rPr>
        <w:t>Attributable</w:t>
      </w:r>
    </w:p>
    <w:p w14:paraId="1BF592B5" w14:textId="41F8085A" w:rsidR="5878B48E" w:rsidRPr="00B227EF" w:rsidRDefault="5878B48E" w:rsidP="00F623E4">
      <w:pPr>
        <w:spacing w:after="0"/>
        <w:ind w:left="1620" w:right="29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 xml:space="preserve">Each data and filled column must be traceable to the individual who entered, </w:t>
      </w:r>
      <w:r w:rsidR="4E633544" w:rsidRPr="00B227EF">
        <w:rPr>
          <w:rFonts w:ascii="Arial" w:eastAsia="Arial" w:hAnsi="Arial" w:cs="Arial"/>
          <w:color w:val="000000" w:themeColor="text1"/>
          <w:sz w:val="22"/>
          <w:szCs w:val="22"/>
        </w:rPr>
        <w:t>including</w:t>
      </w:r>
      <w:r w:rsidRPr="00B227EF">
        <w:rPr>
          <w:rFonts w:ascii="Arial" w:eastAsia="Arial" w:hAnsi="Arial" w:cs="Arial"/>
          <w:color w:val="000000" w:themeColor="text1"/>
          <w:sz w:val="22"/>
          <w:szCs w:val="22"/>
        </w:rPr>
        <w:t xml:space="preserve"> user identification date, and time.</w:t>
      </w:r>
    </w:p>
    <w:tbl>
      <w:tblPr>
        <w:tblStyle w:val="TableGrid"/>
        <w:tblW w:w="0" w:type="auto"/>
        <w:tblInd w:w="1620" w:type="dxa"/>
        <w:tblLook w:val="04A0" w:firstRow="1" w:lastRow="0" w:firstColumn="1" w:lastColumn="0" w:noHBand="0" w:noVBand="1"/>
      </w:tblPr>
      <w:tblGrid>
        <w:gridCol w:w="1939"/>
        <w:gridCol w:w="1734"/>
        <w:gridCol w:w="1724"/>
        <w:gridCol w:w="1701"/>
        <w:gridCol w:w="1483"/>
      </w:tblGrid>
      <w:tr w:rsidR="0028383B" w:rsidRPr="00B227EF" w14:paraId="3E44CE10" w14:textId="77777777" w:rsidTr="0028383B">
        <w:tc>
          <w:tcPr>
            <w:tcW w:w="1939" w:type="dxa"/>
          </w:tcPr>
          <w:p w14:paraId="6374E326" w14:textId="77777777" w:rsidR="0028383B" w:rsidRPr="00B227EF" w:rsidRDefault="0028383B" w:rsidP="0028383B">
            <w:pPr>
              <w:spacing w:after="0" w:line="276" w:lineRule="auto"/>
              <w:ind w:right="-38"/>
              <w:jc w:val="center"/>
              <w:rPr>
                <w:rFonts w:ascii="Arial" w:hAnsi="Arial" w:cs="Arial"/>
                <w:sz w:val="22"/>
                <w:szCs w:val="22"/>
              </w:rPr>
            </w:pPr>
            <w:r w:rsidRPr="00B227EF">
              <w:rPr>
                <w:rFonts w:ascii="Arial" w:eastAsia="Arial" w:hAnsi="Arial" w:cs="Arial"/>
                <w:b/>
                <w:bCs/>
                <w:i/>
                <w:iCs/>
                <w:color w:val="000000" w:themeColor="text1"/>
                <w:sz w:val="22"/>
                <w:szCs w:val="22"/>
              </w:rPr>
              <w:t>Role/Access</w:t>
            </w:r>
          </w:p>
          <w:p w14:paraId="1C0402E3" w14:textId="6D1698E7"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b/>
                <w:bCs/>
                <w:i/>
                <w:iCs/>
                <w:color w:val="000000" w:themeColor="text1"/>
                <w:sz w:val="22"/>
                <w:szCs w:val="22"/>
              </w:rPr>
              <w:t>Job Level</w:t>
            </w:r>
          </w:p>
        </w:tc>
        <w:tc>
          <w:tcPr>
            <w:tcW w:w="1734" w:type="dxa"/>
            <w:vAlign w:val="center"/>
          </w:tcPr>
          <w:p w14:paraId="60EF7D07" w14:textId="55A68381"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Input</w:t>
            </w:r>
          </w:p>
        </w:tc>
        <w:tc>
          <w:tcPr>
            <w:tcW w:w="1724" w:type="dxa"/>
            <w:vAlign w:val="center"/>
          </w:tcPr>
          <w:p w14:paraId="5E9C6915" w14:textId="38EA418B"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View</w:t>
            </w:r>
          </w:p>
        </w:tc>
        <w:tc>
          <w:tcPr>
            <w:tcW w:w="1701" w:type="dxa"/>
            <w:vAlign w:val="center"/>
          </w:tcPr>
          <w:p w14:paraId="317827EA" w14:textId="79D9C097"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Edit</w:t>
            </w:r>
          </w:p>
        </w:tc>
        <w:tc>
          <w:tcPr>
            <w:tcW w:w="1483" w:type="dxa"/>
            <w:vAlign w:val="center"/>
          </w:tcPr>
          <w:p w14:paraId="69A01B50" w14:textId="725D3A7B" w:rsidR="005E2785" w:rsidRPr="00B227EF" w:rsidRDefault="0028383B" w:rsidP="0028383B">
            <w:pPr>
              <w:spacing w:after="0"/>
              <w:ind w:right="-38" w:firstLine="0"/>
              <w:jc w:val="center"/>
              <w:rPr>
                <w:rFonts w:ascii="Arial" w:eastAsia="Arial" w:hAnsi="Arial" w:cs="Arial"/>
                <w:b/>
                <w:bCs/>
                <w:i/>
                <w:iCs/>
                <w:color w:val="000000" w:themeColor="text1"/>
                <w:sz w:val="22"/>
                <w:szCs w:val="22"/>
              </w:rPr>
            </w:pPr>
            <w:r w:rsidRPr="00B227EF">
              <w:rPr>
                <w:rFonts w:ascii="Arial" w:eastAsia="Arial" w:hAnsi="Arial" w:cs="Arial"/>
                <w:b/>
                <w:bCs/>
                <w:i/>
                <w:iCs/>
                <w:color w:val="000000" w:themeColor="text1"/>
                <w:sz w:val="22"/>
                <w:szCs w:val="22"/>
              </w:rPr>
              <w:t>Audit Trail</w:t>
            </w:r>
          </w:p>
        </w:tc>
      </w:tr>
      <w:tr w:rsidR="0028383B" w:rsidRPr="00B227EF" w14:paraId="03148ECD" w14:textId="77777777" w:rsidTr="0028383B">
        <w:tc>
          <w:tcPr>
            <w:tcW w:w="1939" w:type="dxa"/>
          </w:tcPr>
          <w:p w14:paraId="70A21B45" w14:textId="0ED61920"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Manager</w:t>
            </w:r>
          </w:p>
        </w:tc>
        <w:tc>
          <w:tcPr>
            <w:tcW w:w="1734" w:type="dxa"/>
            <w:shd w:val="clear" w:color="auto" w:fill="000000" w:themeFill="text1"/>
          </w:tcPr>
          <w:p w14:paraId="15FD0FA5"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24" w:type="dxa"/>
            <w:shd w:val="clear" w:color="auto" w:fill="000000" w:themeFill="text1"/>
          </w:tcPr>
          <w:p w14:paraId="284DDDDF"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01" w:type="dxa"/>
          </w:tcPr>
          <w:p w14:paraId="4E457EF1" w14:textId="08E47A02"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483" w:type="dxa"/>
          </w:tcPr>
          <w:p w14:paraId="5B23AF9A" w14:textId="40294E75"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r w:rsidR="0028383B" w:rsidRPr="00B227EF" w14:paraId="6F1D4AC9" w14:textId="77777777" w:rsidTr="0028383B">
        <w:tc>
          <w:tcPr>
            <w:tcW w:w="1939" w:type="dxa"/>
          </w:tcPr>
          <w:p w14:paraId="46B6F882" w14:textId="04E04B53"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Supervisor</w:t>
            </w:r>
          </w:p>
        </w:tc>
        <w:tc>
          <w:tcPr>
            <w:tcW w:w="1734" w:type="dxa"/>
          </w:tcPr>
          <w:p w14:paraId="7468693E" w14:textId="0BB3AD08"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tcPr>
          <w:p w14:paraId="649A7472" w14:textId="0701CD2C"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01" w:type="dxa"/>
            <w:shd w:val="clear" w:color="auto" w:fill="000000" w:themeFill="text1"/>
          </w:tcPr>
          <w:p w14:paraId="14721C3F"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483" w:type="dxa"/>
          </w:tcPr>
          <w:p w14:paraId="78B266C3" w14:textId="6B28CC7A"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r w:rsidR="0028383B" w:rsidRPr="00B227EF" w14:paraId="55338A51" w14:textId="77777777" w:rsidTr="0028383B">
        <w:tc>
          <w:tcPr>
            <w:tcW w:w="1939" w:type="dxa"/>
          </w:tcPr>
          <w:p w14:paraId="51CAFC47" w14:textId="1A68B764"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Operator</w:t>
            </w:r>
          </w:p>
        </w:tc>
        <w:tc>
          <w:tcPr>
            <w:tcW w:w="1734" w:type="dxa"/>
          </w:tcPr>
          <w:p w14:paraId="733D01FD" w14:textId="173946B4" w:rsidR="005E2785"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shd w:val="clear" w:color="auto" w:fill="000000" w:themeFill="text1"/>
          </w:tcPr>
          <w:p w14:paraId="06822AB8"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701" w:type="dxa"/>
            <w:shd w:val="clear" w:color="auto" w:fill="000000" w:themeFill="text1"/>
          </w:tcPr>
          <w:p w14:paraId="4AAD8639"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c>
          <w:tcPr>
            <w:tcW w:w="1483" w:type="dxa"/>
            <w:shd w:val="clear" w:color="auto" w:fill="000000" w:themeFill="text1"/>
          </w:tcPr>
          <w:p w14:paraId="7E030714" w14:textId="77777777" w:rsidR="005E2785" w:rsidRPr="00B227EF" w:rsidRDefault="005E2785" w:rsidP="0028383B">
            <w:pPr>
              <w:spacing w:after="0"/>
              <w:ind w:right="-38" w:firstLine="0"/>
              <w:jc w:val="center"/>
              <w:rPr>
                <w:rFonts w:ascii="Arial" w:eastAsia="Arial" w:hAnsi="Arial" w:cs="Arial"/>
                <w:color w:val="000000" w:themeColor="text1"/>
                <w:sz w:val="22"/>
                <w:szCs w:val="22"/>
              </w:rPr>
            </w:pPr>
          </w:p>
        </w:tc>
      </w:tr>
      <w:tr w:rsidR="0028383B" w:rsidRPr="00B227EF" w14:paraId="4C6FBE0D" w14:textId="77777777" w:rsidTr="0028383B">
        <w:tc>
          <w:tcPr>
            <w:tcW w:w="1939" w:type="dxa"/>
          </w:tcPr>
          <w:p w14:paraId="190D1AEE" w14:textId="27088E87"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Administrator</w:t>
            </w:r>
          </w:p>
        </w:tc>
        <w:tc>
          <w:tcPr>
            <w:tcW w:w="1734" w:type="dxa"/>
          </w:tcPr>
          <w:p w14:paraId="26CECF6A" w14:textId="0B5A2DE7"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724" w:type="dxa"/>
            <w:shd w:val="clear" w:color="auto" w:fill="000000" w:themeFill="text1"/>
          </w:tcPr>
          <w:p w14:paraId="66F7DCC3" w14:textId="77777777" w:rsidR="0028383B" w:rsidRPr="00B227EF" w:rsidRDefault="0028383B" w:rsidP="0028383B">
            <w:pPr>
              <w:spacing w:after="0"/>
              <w:ind w:right="-38" w:firstLine="0"/>
              <w:jc w:val="center"/>
              <w:rPr>
                <w:rFonts w:ascii="Arial" w:eastAsia="Arial" w:hAnsi="Arial" w:cs="Arial"/>
                <w:color w:val="000000" w:themeColor="text1"/>
                <w:sz w:val="22"/>
                <w:szCs w:val="22"/>
              </w:rPr>
            </w:pPr>
          </w:p>
        </w:tc>
        <w:tc>
          <w:tcPr>
            <w:tcW w:w="1701" w:type="dxa"/>
          </w:tcPr>
          <w:p w14:paraId="4DDD1B13" w14:textId="1D9FA779"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c>
          <w:tcPr>
            <w:tcW w:w="1483" w:type="dxa"/>
          </w:tcPr>
          <w:p w14:paraId="366499DF" w14:textId="10E89B69" w:rsidR="0028383B" w:rsidRPr="00B227EF" w:rsidRDefault="0028383B" w:rsidP="0028383B">
            <w:pPr>
              <w:spacing w:after="0"/>
              <w:ind w:right="-38" w:firstLine="0"/>
              <w:jc w:val="center"/>
              <w:rPr>
                <w:rFonts w:ascii="Arial" w:eastAsia="Arial" w:hAnsi="Arial" w:cs="Arial"/>
                <w:color w:val="000000" w:themeColor="text1"/>
                <w:sz w:val="22"/>
                <w:szCs w:val="22"/>
              </w:rPr>
            </w:pPr>
            <w:r w:rsidRPr="00B227EF">
              <w:rPr>
                <w:rFonts w:ascii="Arial" w:eastAsia="Arial" w:hAnsi="Arial" w:cs="Arial"/>
                <w:color w:val="000000" w:themeColor="text1"/>
                <w:sz w:val="22"/>
                <w:szCs w:val="22"/>
              </w:rPr>
              <w:t>√</w:t>
            </w:r>
          </w:p>
        </w:tc>
      </w:tr>
    </w:tbl>
    <w:p w14:paraId="567D7D37" w14:textId="2B604D2F" w:rsidR="0FB818A7" w:rsidRPr="00B227EF" w:rsidRDefault="0FB818A7"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sz w:val="22"/>
          <w:szCs w:val="22"/>
        </w:rPr>
        <w:t>Legible</w:t>
      </w:r>
    </w:p>
    <w:p w14:paraId="316E0968" w14:textId="6A4F3093" w:rsidR="0FB818A7" w:rsidRPr="00B227EF" w:rsidRDefault="0FB818A7"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Data/documents back up or restore must be readable and complete, consistent with the original data.</w:t>
      </w:r>
    </w:p>
    <w:p w14:paraId="11DE5910" w14:textId="16DD9923"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Contemporaneous</w:t>
      </w:r>
    </w:p>
    <w:p w14:paraId="3F42936F" w14:textId="3976EDCC" w:rsidR="05A4EA92" w:rsidRPr="00B227EF" w:rsidRDefault="05A4EA92"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The system is equipped with a timestamp that cannot be modified by the user or the IT administrator.</w:t>
      </w:r>
    </w:p>
    <w:p w14:paraId="4744D741" w14:textId="5CA56DF6"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Original</w:t>
      </w:r>
    </w:p>
    <w:p w14:paraId="1D8D7765" w14:textId="711D5178" w:rsidR="05A4EA92" w:rsidRPr="00B227EF" w:rsidRDefault="05A4EA92" w:rsidP="00F623E4">
      <w:pPr>
        <w:spacing w:after="0"/>
        <w:ind w:left="1560" w:right="299" w:firstLine="0"/>
        <w:jc w:val="both"/>
        <w:rPr>
          <w:rFonts w:ascii="Arial" w:eastAsia="Arial" w:hAnsi="Arial" w:cs="Arial"/>
          <w:sz w:val="22"/>
          <w:szCs w:val="22"/>
        </w:rPr>
      </w:pPr>
      <w:r w:rsidRPr="00B227EF">
        <w:rPr>
          <w:rFonts w:ascii="Arial" w:eastAsia="Arial" w:hAnsi="Arial" w:cs="Arial"/>
          <w:color w:val="000000" w:themeColor="text1"/>
          <w:sz w:val="22"/>
          <w:szCs w:val="22"/>
        </w:rPr>
        <w:t xml:space="preserve">Reports can be edited but </w:t>
      </w:r>
      <w:r w:rsidR="3266FED3" w:rsidRPr="00B227EF">
        <w:rPr>
          <w:rFonts w:ascii="Arial" w:eastAsia="Arial" w:hAnsi="Arial" w:cs="Arial"/>
          <w:color w:val="000000" w:themeColor="text1"/>
          <w:sz w:val="22"/>
          <w:szCs w:val="22"/>
        </w:rPr>
        <w:t>must be</w:t>
      </w:r>
      <w:r w:rsidR="3B4D718C" w:rsidRPr="00B227EF">
        <w:rPr>
          <w:rFonts w:ascii="Arial" w:eastAsia="Arial" w:hAnsi="Arial" w:cs="Arial"/>
          <w:color w:val="000000" w:themeColor="text1"/>
          <w:sz w:val="22"/>
          <w:szCs w:val="22"/>
        </w:rPr>
        <w:t xml:space="preserve"> traceable</w:t>
      </w:r>
      <w:r w:rsidRPr="00B227EF">
        <w:rPr>
          <w:rFonts w:ascii="Arial" w:eastAsia="Arial" w:hAnsi="Arial" w:cs="Arial"/>
          <w:color w:val="000000" w:themeColor="text1"/>
          <w:sz w:val="22"/>
          <w:szCs w:val="22"/>
        </w:rPr>
        <w:t xml:space="preserve"> to the individual who edited, </w:t>
      </w:r>
      <w:r w:rsidR="20A2CCE7" w:rsidRPr="00B227EF">
        <w:rPr>
          <w:rFonts w:ascii="Arial" w:eastAsia="Arial" w:hAnsi="Arial" w:cs="Arial"/>
          <w:color w:val="000000" w:themeColor="text1"/>
          <w:sz w:val="22"/>
          <w:szCs w:val="22"/>
        </w:rPr>
        <w:t>including</w:t>
      </w:r>
      <w:r w:rsidRPr="00B227EF">
        <w:rPr>
          <w:rFonts w:ascii="Arial" w:eastAsia="Arial" w:hAnsi="Arial" w:cs="Arial"/>
          <w:color w:val="000000" w:themeColor="text1"/>
          <w:sz w:val="22"/>
          <w:szCs w:val="22"/>
        </w:rPr>
        <w:t xml:space="preserve"> user identification, date, and time.</w:t>
      </w:r>
    </w:p>
    <w:p w14:paraId="172ADC83" w14:textId="650F2B74" w:rsidR="05A4EA92" w:rsidRPr="00B227EF" w:rsidRDefault="05A4EA92" w:rsidP="00F623E4">
      <w:pPr>
        <w:numPr>
          <w:ilvl w:val="1"/>
          <w:numId w:val="8"/>
        </w:numPr>
        <w:spacing w:after="0"/>
        <w:ind w:left="1560" w:right="299" w:hanging="425"/>
        <w:jc w:val="both"/>
        <w:rPr>
          <w:rFonts w:ascii="Arial" w:eastAsia="Arial" w:hAnsi="Arial" w:cs="Arial"/>
          <w:b/>
          <w:bCs/>
          <w:sz w:val="22"/>
          <w:szCs w:val="22"/>
        </w:rPr>
      </w:pPr>
      <w:r w:rsidRPr="00B227EF">
        <w:rPr>
          <w:rFonts w:ascii="Arial" w:eastAsia="Arial" w:hAnsi="Arial" w:cs="Arial"/>
          <w:b/>
          <w:bCs/>
          <w:color w:val="000000" w:themeColor="text1"/>
          <w:sz w:val="22"/>
          <w:szCs w:val="22"/>
        </w:rPr>
        <w:t>Accurate</w:t>
      </w:r>
    </w:p>
    <w:p w14:paraId="522D9AC9" w14:textId="79161DD3" w:rsidR="05A4EA92" w:rsidRDefault="05A4EA92" w:rsidP="00F623E4">
      <w:pPr>
        <w:spacing w:after="0"/>
        <w:ind w:left="1560" w:right="299" w:firstLine="0"/>
        <w:jc w:val="both"/>
        <w:rPr>
          <w:rFonts w:ascii="Arial" w:eastAsia="Arial" w:hAnsi="Arial" w:cs="Arial"/>
          <w:color w:val="000000" w:themeColor="text1"/>
          <w:sz w:val="22"/>
          <w:szCs w:val="22"/>
        </w:rPr>
      </w:pPr>
      <w:r w:rsidRPr="00B227EF">
        <w:rPr>
          <w:rFonts w:ascii="Arial" w:eastAsia="Arial" w:hAnsi="Arial" w:cs="Arial"/>
          <w:color w:val="000000" w:themeColor="text1"/>
          <w:sz w:val="22"/>
          <w:szCs w:val="22"/>
        </w:rPr>
        <w:t>All changes (addition, deletion, and modification of data) are recorded in the audit trail or revision history.</w:t>
      </w:r>
    </w:p>
    <w:p w14:paraId="69751E03" w14:textId="1188AF5B" w:rsidR="007F4240" w:rsidRPr="00B227EF" w:rsidRDefault="230597E5" w:rsidP="007B78DD">
      <w:pPr>
        <w:pStyle w:val="Heading1"/>
        <w:spacing w:after="0"/>
        <w:ind w:left="540" w:hanging="2"/>
        <w:rPr>
          <w:sz w:val="22"/>
          <w:szCs w:val="22"/>
        </w:rPr>
      </w:pPr>
      <w:r w:rsidRPr="00B227EF">
        <w:rPr>
          <w:sz w:val="22"/>
          <w:szCs w:val="22"/>
        </w:rPr>
        <w:t>E. GLOSSARIUM</w:t>
      </w:r>
    </w:p>
    <w:tbl>
      <w:tblPr>
        <w:tblStyle w:val="Style20"/>
        <w:tblW w:w="9360" w:type="dxa"/>
        <w:tblInd w:w="8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30"/>
        <w:gridCol w:w="7830"/>
      </w:tblGrid>
      <w:tr w:rsidR="007F4240" w:rsidRPr="00B227EF" w14:paraId="63ACB7B2"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6ED2" w14:textId="02F0A08E"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Acronyms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B21F" w14:textId="7897AF5F" w:rsidR="007F4240" w:rsidRPr="00B227EF" w:rsidRDefault="230597E5" w:rsidP="230597E5">
            <w:pPr>
              <w:tabs>
                <w:tab w:val="left" w:pos="9330"/>
              </w:tabs>
              <w:spacing w:after="0"/>
              <w:ind w:hanging="2"/>
              <w:jc w:val="center"/>
              <w:rPr>
                <w:rFonts w:ascii="Arial" w:eastAsia="Arial" w:hAnsi="Arial" w:cs="Arial"/>
                <w:b/>
                <w:bCs/>
                <w:sz w:val="22"/>
                <w:szCs w:val="22"/>
              </w:rPr>
            </w:pPr>
            <w:r w:rsidRPr="00B227EF">
              <w:rPr>
                <w:rFonts w:ascii="Arial" w:eastAsia="Arial" w:hAnsi="Arial" w:cs="Arial"/>
                <w:b/>
                <w:bCs/>
                <w:sz w:val="22"/>
                <w:szCs w:val="22"/>
              </w:rPr>
              <w:t>Definition</w:t>
            </w:r>
          </w:p>
        </w:tc>
      </w:tr>
      <w:tr w:rsidR="00641B67" w:rsidRPr="00B227EF" w14:paraId="2916C19D"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69460" w14:textId="3F50ACA3" w:rsidR="00641B67" w:rsidRPr="00B227EF" w:rsidRDefault="00641B67" w:rsidP="00641B67">
            <w:pPr>
              <w:tabs>
                <w:tab w:val="left" w:pos="9330"/>
              </w:tabs>
              <w:spacing w:after="0"/>
              <w:ind w:hanging="2"/>
              <w:jc w:val="center"/>
              <w:rPr>
                <w:rFonts w:ascii="Arial" w:hAnsi="Arial" w:cs="Arial"/>
                <w:sz w:val="22"/>
                <w:szCs w:val="22"/>
              </w:rPr>
            </w:pPr>
            <w:r w:rsidRPr="00B227EF">
              <w:rPr>
                <w:rFonts w:ascii="Arial" w:hAnsi="Arial" w:cs="Arial"/>
                <w:sz w:val="22"/>
                <w:szCs w:val="22"/>
              </w:rPr>
              <w:t>URS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F57B8" w14:textId="16BC4130" w:rsidR="00641B67" w:rsidRPr="00B227EF" w:rsidRDefault="00641B67" w:rsidP="00641B67">
            <w:pPr>
              <w:tabs>
                <w:tab w:val="left" w:pos="9330"/>
              </w:tabs>
              <w:spacing w:after="0"/>
              <w:ind w:hanging="2"/>
              <w:rPr>
                <w:rFonts w:ascii="Arial" w:hAnsi="Arial" w:cs="Arial"/>
                <w:sz w:val="22"/>
                <w:szCs w:val="22"/>
              </w:rPr>
            </w:pPr>
            <w:r w:rsidRPr="00B227EF">
              <w:rPr>
                <w:rFonts w:ascii="Arial" w:eastAsia="Arial" w:hAnsi="Arial" w:cs="Arial"/>
                <w:sz w:val="22"/>
                <w:szCs w:val="22"/>
              </w:rPr>
              <w:t>User Requirement Specification</w:t>
            </w:r>
          </w:p>
        </w:tc>
      </w:tr>
      <w:tr w:rsidR="00641B67" w:rsidRPr="00B227EF" w14:paraId="54738AF4"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BBD8F" w14:textId="3A94D99A" w:rsidR="00641B67" w:rsidRPr="00B227EF" w:rsidRDefault="00641B67" w:rsidP="00641B67">
            <w:pPr>
              <w:tabs>
                <w:tab w:val="left" w:pos="9330"/>
              </w:tabs>
              <w:spacing w:after="0"/>
              <w:ind w:hanging="2"/>
              <w:jc w:val="center"/>
              <w:rPr>
                <w:rFonts w:ascii="Arial" w:hAnsi="Arial" w:cs="Arial"/>
                <w:sz w:val="22"/>
                <w:szCs w:val="22"/>
              </w:rPr>
            </w:pPr>
            <w:r w:rsidRPr="00B227EF">
              <w:rPr>
                <w:rFonts w:ascii="Arial" w:eastAsia="Arial" w:hAnsi="Arial" w:cs="Arial"/>
                <w:sz w:val="22"/>
                <w:szCs w:val="22"/>
              </w:rPr>
              <w:t>IPC</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BA33E" w14:textId="16204EB4" w:rsidR="00641B67" w:rsidRPr="00B227EF" w:rsidRDefault="00641B67" w:rsidP="00641B67">
            <w:pPr>
              <w:tabs>
                <w:tab w:val="left" w:pos="9330"/>
              </w:tabs>
              <w:spacing w:after="0"/>
              <w:ind w:hanging="2"/>
              <w:rPr>
                <w:rFonts w:ascii="Arial" w:hAnsi="Arial" w:cs="Arial"/>
                <w:sz w:val="22"/>
                <w:szCs w:val="22"/>
              </w:rPr>
            </w:pPr>
            <w:r w:rsidRPr="00B227EF">
              <w:rPr>
                <w:rFonts w:ascii="Arial" w:eastAsia="Arial" w:hAnsi="Arial" w:cs="Arial"/>
                <w:sz w:val="22"/>
                <w:szCs w:val="22"/>
              </w:rPr>
              <w:t>In Process Control</w:t>
            </w:r>
          </w:p>
        </w:tc>
      </w:tr>
    </w:tbl>
    <w:p w14:paraId="41004F19" w14:textId="77777777" w:rsidR="007F4240" w:rsidRPr="00B227EF" w:rsidRDefault="007F4240" w:rsidP="004806B5">
      <w:pPr>
        <w:tabs>
          <w:tab w:val="left" w:pos="5190"/>
        </w:tabs>
        <w:spacing w:after="0"/>
        <w:ind w:firstLine="0"/>
        <w:rPr>
          <w:rFonts w:ascii="Arial" w:eastAsia="Arial" w:hAnsi="Arial" w:cs="Arial"/>
          <w:i/>
          <w:sz w:val="22"/>
          <w:szCs w:val="22"/>
        </w:rPr>
      </w:pPr>
    </w:p>
    <w:sectPr w:rsidR="007F4240" w:rsidRPr="00B227EF" w:rsidSect="006D6E18">
      <w:headerReference w:type="default" r:id="rId18"/>
      <w:footerReference w:type="default" r:id="rId19"/>
      <w:headerReference w:type="first" r:id="rId20"/>
      <w:footerReference w:type="first" r:id="rId21"/>
      <w:pgSz w:w="11909" w:h="16834"/>
      <w:pgMar w:top="578" w:right="720" w:bottom="720" w:left="720" w:header="72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8019B" w14:textId="77777777" w:rsidR="002F7DD6" w:rsidRDefault="002F7DD6">
      <w:pPr>
        <w:spacing w:line="240" w:lineRule="auto"/>
      </w:pPr>
      <w:r>
        <w:separator/>
      </w:r>
    </w:p>
  </w:endnote>
  <w:endnote w:type="continuationSeparator" w:id="0">
    <w:p w14:paraId="1D799EF7" w14:textId="77777777" w:rsidR="002F7DD6" w:rsidRDefault="002F7D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1061A" w14:textId="279D0CCC" w:rsidR="00696CFA" w:rsidRPr="00696CFA" w:rsidRDefault="00696CFA" w:rsidP="00696CFA">
    <w:pPr>
      <w:pStyle w:val="Footer"/>
      <w:tabs>
        <w:tab w:val="right" w:pos="10490"/>
      </w:tabs>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rPr>
      <w:t>8</w:t>
    </w:r>
    <w:r w:rsidRPr="00696CFA">
      <w:rPr>
        <w:rFonts w:ascii="Arial" w:hAnsi="Arial" w:cs="Arial"/>
        <w:noProof/>
        <w:sz w:val="22"/>
        <w:szCs w:val="22"/>
      </w:rPr>
      <w:fldChar w:fldCharType="end"/>
    </w:r>
  </w:p>
  <w:p w14:paraId="30DCCCAD" w14:textId="77777777" w:rsidR="00407259" w:rsidRPr="00696CFA" w:rsidRDefault="00407259" w:rsidP="00696CFA">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56CC" w14:textId="2103BE02" w:rsidR="00407259"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p>
  <w:p w14:paraId="797E50C6" w14:textId="77777777" w:rsidR="00407259" w:rsidRPr="00696CFA" w:rsidRDefault="00407259">
    <w:pPr>
      <w:tabs>
        <w:tab w:val="center" w:pos="4680"/>
        <w:tab w:val="right" w:pos="9360"/>
      </w:tabs>
      <w:spacing w:after="0" w:line="240" w:lineRule="auto"/>
      <w:rPr>
        <w:rFonts w:ascii="Arial" w:hAnsi="Arial" w:cs="Arial"/>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9DE2" w14:textId="276B8D7B" w:rsidR="00230ABD"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15</w:t>
    </w:r>
    <w:r w:rsidRPr="00696CFA">
      <w:rPr>
        <w:rFonts w:ascii="Arial" w:hAnsi="Arial" w:cs="Arial"/>
        <w:noProof/>
        <w:sz w:val="22"/>
        <w:szCs w:val="22"/>
      </w:rPr>
      <w:fldChar w:fldCharType="end"/>
    </w:r>
  </w:p>
  <w:p w14:paraId="6E36661F" w14:textId="77777777" w:rsidR="00407259" w:rsidRPr="00696CFA" w:rsidRDefault="00407259" w:rsidP="00230ABD">
    <w:pPr>
      <w:pStyle w:val="Footer"/>
      <w:ind w:firstLine="0"/>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FAAD5" w14:textId="4AFF568C"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120C4E94" w14:textId="77777777" w:rsidR="00407259" w:rsidRPr="00F623E4" w:rsidRDefault="00407259" w:rsidP="00230ABD">
    <w:pPr>
      <w:pStyle w:val="Footer"/>
      <w:ind w:firstLine="0"/>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1A04" w14:textId="55E92790"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6F8BD81B" w14:textId="77777777" w:rsidR="00407259" w:rsidRPr="00F623E4" w:rsidRDefault="00407259" w:rsidP="00230ABD">
    <w:pPr>
      <w:pStyle w:val="Footer"/>
      <w:ind w:firstLine="0"/>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C58F2" w14:textId="2EA7AF33" w:rsidR="00230ABD"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7</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7A98645D" w14:textId="77777777" w:rsidR="00230ABD" w:rsidRPr="00F623E4" w:rsidRDefault="00230ABD" w:rsidP="00230ABD">
    <w:pPr>
      <w:pStyle w:val="Footer"/>
      <w:ind w:firstLine="0"/>
      <w:rPr>
        <w:rFonts w:ascii="Arial" w:hAnsi="Arial" w:cs="Aria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C6DE0" w14:textId="5987F26A" w:rsidR="00407259"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6</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2F7A8439" w14:textId="77777777" w:rsidR="00230ABD" w:rsidRPr="00F623E4" w:rsidRDefault="00230ABD" w:rsidP="00230ABD">
    <w:pPr>
      <w:pStyle w:val="Footer"/>
      <w:tabs>
        <w:tab w:val="right" w:pos="10490"/>
      </w:tabs>
      <w:rPr>
        <w:rFonts w:ascii="Arial" w:hAnsi="Arial" w:cs="Arial"/>
        <w:noProo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D9F7B" w14:textId="77777777" w:rsidR="002F7DD6" w:rsidRDefault="002F7DD6">
      <w:pPr>
        <w:spacing w:after="0"/>
      </w:pPr>
      <w:r>
        <w:separator/>
      </w:r>
    </w:p>
  </w:footnote>
  <w:footnote w:type="continuationSeparator" w:id="0">
    <w:p w14:paraId="1C355340" w14:textId="77777777" w:rsidR="002F7DD6" w:rsidRDefault="002F7D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56C8FDF8" w14:paraId="5871A743" w14:textId="77777777" w:rsidTr="56C8FDF8">
      <w:trPr>
        <w:trHeight w:val="300"/>
      </w:trPr>
      <w:tc>
        <w:tcPr>
          <w:tcW w:w="3485" w:type="dxa"/>
        </w:tcPr>
        <w:p w14:paraId="7B6C5E3C" w14:textId="679A0A89" w:rsidR="56C8FDF8" w:rsidRDefault="56C8FDF8" w:rsidP="56C8FDF8">
          <w:pPr>
            <w:pStyle w:val="Header"/>
            <w:ind w:left="-115"/>
          </w:pPr>
        </w:p>
      </w:tc>
      <w:tc>
        <w:tcPr>
          <w:tcW w:w="3485" w:type="dxa"/>
        </w:tcPr>
        <w:p w14:paraId="3F5E2847" w14:textId="4B61D61F" w:rsidR="56C8FDF8" w:rsidRDefault="56C8FDF8" w:rsidP="56C8FDF8">
          <w:pPr>
            <w:pStyle w:val="Header"/>
            <w:jc w:val="center"/>
          </w:pPr>
        </w:p>
      </w:tc>
      <w:tc>
        <w:tcPr>
          <w:tcW w:w="3485" w:type="dxa"/>
        </w:tcPr>
        <w:p w14:paraId="02058A3B" w14:textId="443A6D24" w:rsidR="56C8FDF8" w:rsidRDefault="56C8FDF8" w:rsidP="56C8FDF8">
          <w:pPr>
            <w:pStyle w:val="Header"/>
            <w:ind w:right="-115"/>
            <w:jc w:val="right"/>
          </w:pPr>
        </w:p>
      </w:tc>
    </w:tr>
  </w:tbl>
  <w:p w14:paraId="1EDDFE07" w14:textId="77E5C562" w:rsidR="56C8FDF8" w:rsidRDefault="56C8FDF8" w:rsidP="56C8F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75"/>
    </w:tblGrid>
    <w:tr w:rsidR="00F46C8C" w14:paraId="7A404687" w14:textId="77777777" w:rsidTr="0A91C437">
      <w:trPr>
        <w:trHeight w:val="1048"/>
      </w:trPr>
      <w:tc>
        <w:tcPr>
          <w:tcW w:w="3135" w:type="dxa"/>
          <w:vMerge w:val="restart"/>
          <w:vAlign w:val="center"/>
        </w:tcPr>
        <w:p w14:paraId="4C1E1316" w14:textId="77777777" w:rsidR="00F46C8C" w:rsidRDefault="00F46C8C" w:rsidP="00F46C8C">
          <w:pPr>
            <w:pStyle w:val="Header"/>
            <w:jc w:val="center"/>
          </w:pPr>
          <w:r w:rsidRPr="0090531F">
            <w:rPr>
              <w:noProof/>
            </w:rPr>
            <w:drawing>
              <wp:inline distT="0" distB="0" distL="0" distR="0" wp14:anchorId="0364C83E" wp14:editId="4C62ADDE">
                <wp:extent cx="1619250" cy="752475"/>
                <wp:effectExtent l="0" t="0" r="0" b="9525"/>
                <wp:docPr id="8" name="Picture 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510" w:type="dxa"/>
          <w:gridSpan w:val="2"/>
          <w:vAlign w:val="center"/>
        </w:tcPr>
        <w:p w14:paraId="2AAD6EEC" w14:textId="77777777" w:rsidR="00F46C8C" w:rsidRPr="00696CFA" w:rsidRDefault="0A91C437" w:rsidP="0A91C43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38CF0D5C" w14:textId="1134C5CD" w:rsidR="00F46C8C" w:rsidRDefault="00C50062" w:rsidP="0A91C437">
          <w:pPr>
            <w:pStyle w:val="Header"/>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 xml:space="preserve">al </w:t>
          </w:r>
          <w:r>
            <w:rPr>
              <w:rFonts w:ascii="Arial" w:eastAsia="Arial" w:hAnsi="Arial" w:cs="Arial"/>
              <w:i/>
              <w:iCs/>
              <w:sz w:val="24"/>
              <w:szCs w:val="24"/>
            </w:rPr>
            <w:t>Scale</w:t>
          </w:r>
        </w:p>
      </w:tc>
    </w:tr>
    <w:tr w:rsidR="00F46C8C" w14:paraId="43AA9D63" w14:textId="77777777" w:rsidTr="0A91C437">
      <w:trPr>
        <w:trHeight w:val="368"/>
      </w:trPr>
      <w:tc>
        <w:tcPr>
          <w:tcW w:w="3135" w:type="dxa"/>
          <w:vMerge/>
        </w:tcPr>
        <w:p w14:paraId="0EDEAD85" w14:textId="77777777" w:rsidR="00F46C8C" w:rsidRDefault="00F46C8C" w:rsidP="00F46C8C">
          <w:pPr>
            <w:pStyle w:val="Header"/>
          </w:pPr>
        </w:p>
      </w:tc>
      <w:tc>
        <w:tcPr>
          <w:tcW w:w="3135" w:type="dxa"/>
        </w:tcPr>
        <w:p w14:paraId="0FB38031" w14:textId="6C0B156F" w:rsidR="00F46C8C" w:rsidRDefault="0A91C437" w:rsidP="0A91C437">
          <w:pPr>
            <w:pStyle w:val="Header"/>
            <w:rPr>
              <w:rFonts w:ascii="Arial" w:eastAsia="Arial" w:hAnsi="Arial" w:cs="Arial"/>
            </w:rPr>
          </w:pPr>
          <w:r w:rsidRPr="0A91C437">
            <w:rPr>
              <w:rFonts w:ascii="Arial" w:eastAsia="Arial" w:hAnsi="Arial" w:cs="Arial"/>
            </w:rPr>
            <w:t>Doc No: URS-80</w:t>
          </w:r>
          <w:r w:rsidR="00C50062">
            <w:rPr>
              <w:rFonts w:ascii="Arial" w:eastAsia="Arial" w:hAnsi="Arial" w:cs="Arial"/>
            </w:rPr>
            <w:t>22-0</w:t>
          </w:r>
          <w:r w:rsidR="00912BA3">
            <w:rPr>
              <w:rFonts w:ascii="Arial" w:eastAsia="Arial" w:hAnsi="Arial" w:cs="Arial"/>
            </w:rPr>
            <w:t>1</w:t>
          </w:r>
        </w:p>
      </w:tc>
      <w:tc>
        <w:tcPr>
          <w:tcW w:w="3375" w:type="dxa"/>
        </w:tcPr>
        <w:p w14:paraId="7449861B" w14:textId="13177C85" w:rsidR="00F46C8C" w:rsidRDefault="0A91C437" w:rsidP="0A91C43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Refer to e-</w:t>
          </w:r>
          <w:r w:rsidR="001F6637">
            <w:rPr>
              <w:rFonts w:ascii="Arial" w:eastAsia="Arial" w:hAnsi="Arial" w:cs="Arial"/>
              <w:i/>
              <w:iCs/>
            </w:rPr>
            <w:t>sign</w:t>
          </w:r>
        </w:p>
      </w:tc>
    </w:tr>
  </w:tbl>
  <w:p w14:paraId="030F61A6" w14:textId="77777777" w:rsidR="00F46C8C" w:rsidRDefault="00F46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10259"/>
    </w:tblGrid>
    <w:tr w:rsidR="005F0067" w14:paraId="222E1A73" w14:textId="77777777" w:rsidTr="005F0067">
      <w:trPr>
        <w:trHeight w:val="300"/>
      </w:trPr>
      <w:tc>
        <w:tcPr>
          <w:tcW w:w="10079" w:type="dxa"/>
        </w:tcPr>
        <w:tbl>
          <w:tblPr>
            <w:tblW w:w="9519"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5"/>
            <w:gridCol w:w="3135"/>
            <w:gridCol w:w="3249"/>
          </w:tblGrid>
          <w:tr w:rsidR="005F0067" w14:paraId="7C437521" w14:textId="77777777" w:rsidTr="005F0067">
            <w:trPr>
              <w:trHeight w:val="1048"/>
            </w:trPr>
            <w:tc>
              <w:tcPr>
                <w:tcW w:w="3135" w:type="dxa"/>
                <w:vMerge w:val="restart"/>
                <w:vAlign w:val="center"/>
              </w:tcPr>
              <w:p w14:paraId="37D480B6" w14:textId="77777777" w:rsidR="005F0067" w:rsidRDefault="005F0067" w:rsidP="005F0067">
                <w:pPr>
                  <w:pStyle w:val="Header"/>
                  <w:jc w:val="center"/>
                </w:pPr>
                <w:r w:rsidRPr="0090531F">
                  <w:rPr>
                    <w:noProof/>
                  </w:rPr>
                  <w:drawing>
                    <wp:inline distT="0" distB="0" distL="0" distR="0" wp14:anchorId="74CFC8CB" wp14:editId="625701AA">
                      <wp:extent cx="1619250" cy="752475"/>
                      <wp:effectExtent l="0" t="0" r="0" b="9525"/>
                      <wp:docPr id="1" name="Picture 1"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84" w:type="dxa"/>
                <w:gridSpan w:val="2"/>
                <w:vAlign w:val="center"/>
              </w:tcPr>
              <w:p w14:paraId="6E5A952A" w14:textId="77777777" w:rsidR="005F0067" w:rsidRPr="00696CFA" w:rsidRDefault="005F0067" w:rsidP="005F006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63D1DE2B" w14:textId="77777777" w:rsidR="00641B67" w:rsidRDefault="00B16048" w:rsidP="00641B67">
                <w:pPr>
                  <w:pStyle w:val="Header"/>
                  <w:tabs>
                    <w:tab w:val="clear" w:pos="4680"/>
                  </w:tabs>
                  <w:ind w:right="-22"/>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p>
              <w:p w14:paraId="24195E4D" w14:textId="0545144E" w:rsidR="005F0067" w:rsidRDefault="00B16048" w:rsidP="005F0067">
                <w:pPr>
                  <w:pStyle w:val="Header"/>
                  <w:tabs>
                    <w:tab w:val="clear" w:pos="4680"/>
                  </w:tabs>
                  <w:ind w:right="-671"/>
                  <w:jc w:val="center"/>
                  <w:rPr>
                    <w:rFonts w:ascii="Arial" w:eastAsia="Arial" w:hAnsi="Arial" w:cs="Arial"/>
                    <w:i/>
                    <w:iCs/>
                    <w:sz w:val="24"/>
                    <w:szCs w:val="24"/>
                  </w:rPr>
                </w:pPr>
                <w:r>
                  <w:rPr>
                    <w:rFonts w:ascii="Arial" w:eastAsia="Arial" w:hAnsi="Arial" w:cs="Arial"/>
                    <w:i/>
                    <w:iCs/>
                    <w:sz w:val="24"/>
                    <w:szCs w:val="24"/>
                  </w:rPr>
                  <w:t>Scale</w:t>
                </w:r>
              </w:p>
            </w:tc>
          </w:tr>
          <w:tr w:rsidR="005F0067" w14:paraId="190F2374" w14:textId="77777777" w:rsidTr="005F0067">
            <w:trPr>
              <w:trHeight w:val="368"/>
            </w:trPr>
            <w:tc>
              <w:tcPr>
                <w:tcW w:w="3135" w:type="dxa"/>
                <w:vMerge/>
              </w:tcPr>
              <w:p w14:paraId="42F165EE" w14:textId="77777777" w:rsidR="005F0067" w:rsidRDefault="005F0067" w:rsidP="005F0067">
                <w:pPr>
                  <w:pStyle w:val="Header"/>
                </w:pPr>
              </w:p>
            </w:tc>
            <w:tc>
              <w:tcPr>
                <w:tcW w:w="3135" w:type="dxa"/>
              </w:tcPr>
              <w:p w14:paraId="41E02783" w14:textId="182B0856" w:rsidR="005F0067" w:rsidRDefault="00B16048" w:rsidP="005F006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49" w:type="dxa"/>
              </w:tcPr>
              <w:p w14:paraId="4F58B471" w14:textId="3CC24B31" w:rsidR="005F0067" w:rsidRDefault="005F0067" w:rsidP="005F006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 xml:space="preserve">Refer to </w:t>
                </w:r>
                <w:r w:rsidR="001F6637">
                  <w:rPr>
                    <w:rFonts w:ascii="Arial" w:eastAsia="Arial" w:hAnsi="Arial" w:cs="Arial"/>
                    <w:i/>
                    <w:iCs/>
                  </w:rPr>
                  <w:t>e-sign</w:t>
                </w:r>
              </w:p>
            </w:tc>
          </w:tr>
        </w:tbl>
        <w:p w14:paraId="3A4DFAFD" w14:textId="2B93F668" w:rsidR="005F0067" w:rsidRDefault="005F0067" w:rsidP="56C8FDF8">
          <w:pPr>
            <w:pStyle w:val="Header"/>
            <w:ind w:left="-115"/>
          </w:pPr>
        </w:p>
      </w:tc>
    </w:tr>
  </w:tbl>
  <w:p w14:paraId="04439E5F" w14:textId="75009072" w:rsidR="56C8FDF8" w:rsidRDefault="56C8FDF8" w:rsidP="56C8FD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1479" w14:textId="17C38733" w:rsidR="00742A46" w:rsidRDefault="00407259">
    <w:pPr>
      <w:tabs>
        <w:tab w:val="center" w:pos="4320"/>
        <w:tab w:val="right" w:pos="8640"/>
        <w:tab w:val="left" w:pos="10636"/>
        <w:tab w:val="left" w:pos="14800"/>
      </w:tabs>
      <w:spacing w:after="0"/>
      <w:ind w:hanging="2"/>
      <w:rPr>
        <w:rFonts w:ascii="Arial" w:eastAsia="Arial" w:hAnsi="Arial" w:cs="Arial"/>
        <w:b/>
        <w:color w:val="000000"/>
      </w:rPr>
    </w:pPr>
    <w:r>
      <w:rPr>
        <w:rFonts w:ascii="Arial" w:eastAsia="Arial" w:hAnsi="Arial" w:cs="Arial"/>
        <w:b/>
        <w:color w:val="000000"/>
      </w:rPr>
      <w:tab/>
    </w:r>
  </w:p>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42A46" w14:paraId="72DE9735" w14:textId="77777777" w:rsidTr="0A91C437">
      <w:trPr>
        <w:trHeight w:val="1048"/>
      </w:trPr>
      <w:tc>
        <w:tcPr>
          <w:tcW w:w="3135" w:type="dxa"/>
          <w:vMerge w:val="restart"/>
          <w:vAlign w:val="center"/>
        </w:tcPr>
        <w:p w14:paraId="2077152A" w14:textId="77777777" w:rsidR="00742A46" w:rsidRDefault="00742A46" w:rsidP="00742A46">
          <w:pPr>
            <w:pStyle w:val="Header"/>
            <w:jc w:val="center"/>
          </w:pPr>
          <w:r w:rsidRPr="0090531F">
            <w:rPr>
              <w:noProof/>
            </w:rPr>
            <w:drawing>
              <wp:inline distT="0" distB="0" distL="0" distR="0" wp14:anchorId="38E7E12A" wp14:editId="32B5CF84">
                <wp:extent cx="1619250" cy="752475"/>
                <wp:effectExtent l="0" t="0" r="0" b="9525"/>
                <wp:docPr id="16" name="Picture 16"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1373B05F" w14:textId="77777777" w:rsidR="00742A46" w:rsidRPr="005E6EC2" w:rsidRDefault="00742A46" w:rsidP="00742A46">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5841E442" w14:textId="7B31BDF6" w:rsidR="00742A46" w:rsidRDefault="00B16048" w:rsidP="00742A46">
          <w:pPr>
            <w:pStyle w:val="Header"/>
            <w:jc w:val="center"/>
          </w:pPr>
          <w:r>
            <w:rPr>
              <w:rFonts w:ascii="Arial" w:eastAsia="Arial" w:hAnsi="Arial" w:cs="Arial"/>
              <w:i/>
              <w:iCs/>
              <w:sz w:val="24"/>
              <w:szCs w:val="24"/>
            </w:rPr>
            <w:t>E-Lab – In Process Control (IPC) Production Analytic Scale</w:t>
          </w:r>
        </w:p>
      </w:tc>
    </w:tr>
    <w:tr w:rsidR="00742A46" w14:paraId="691DD7AC" w14:textId="77777777" w:rsidTr="0A91C437">
      <w:trPr>
        <w:trHeight w:val="368"/>
      </w:trPr>
      <w:tc>
        <w:tcPr>
          <w:tcW w:w="3135" w:type="dxa"/>
          <w:vMerge/>
        </w:tcPr>
        <w:p w14:paraId="605BC749" w14:textId="77777777" w:rsidR="00742A46" w:rsidRDefault="00742A46" w:rsidP="00742A46">
          <w:pPr>
            <w:pStyle w:val="Header"/>
          </w:pPr>
        </w:p>
      </w:tc>
      <w:tc>
        <w:tcPr>
          <w:tcW w:w="3135" w:type="dxa"/>
        </w:tcPr>
        <w:p w14:paraId="3BF91F40" w14:textId="4EB5A178" w:rsidR="00742A46" w:rsidRDefault="00B16048" w:rsidP="00742A46">
          <w:pPr>
            <w:pStyle w:val="Header"/>
            <w:rPr>
              <w:rFonts w:ascii="Tahoma" w:hAnsi="Tahoma" w:cs="Tahoma"/>
            </w:rPr>
          </w:pPr>
          <w:r w:rsidRPr="0A91C437">
            <w:rPr>
              <w:rFonts w:ascii="Arial" w:eastAsia="Arial" w:hAnsi="Arial" w:cs="Arial"/>
            </w:rPr>
            <w:t>Doc No: URS-80</w:t>
          </w:r>
          <w:r>
            <w:rPr>
              <w:rFonts w:ascii="Arial" w:eastAsia="Arial" w:hAnsi="Arial" w:cs="Arial"/>
            </w:rPr>
            <w:t>22-00.01</w:t>
          </w:r>
        </w:p>
      </w:tc>
      <w:tc>
        <w:tcPr>
          <w:tcW w:w="7932" w:type="dxa"/>
        </w:tcPr>
        <w:p w14:paraId="5F30AB05" w14:textId="6511C7CB" w:rsidR="00742A46" w:rsidRDefault="0A91C437" w:rsidP="00742A46">
          <w:pPr>
            <w:pStyle w:val="Header"/>
            <w:rPr>
              <w:rFonts w:ascii="Tahoma" w:hAnsi="Tahoma" w:cs="Tahoma"/>
            </w:rPr>
          </w:pPr>
          <w:r w:rsidRPr="0A91C437">
            <w:rPr>
              <w:rFonts w:ascii="Tahoma" w:hAnsi="Tahoma" w:cs="Tahoma"/>
            </w:rPr>
            <w:t>Date: Refer to e-Approval</w:t>
          </w:r>
        </w:p>
      </w:tc>
    </w:tr>
  </w:tbl>
  <w:p w14:paraId="63868D52" w14:textId="4C6D808A" w:rsidR="00407259" w:rsidRDefault="00407259" w:rsidP="00742A46">
    <w:pPr>
      <w:tabs>
        <w:tab w:val="center" w:pos="4320"/>
        <w:tab w:val="center" w:pos="5234"/>
        <w:tab w:val="right" w:pos="8640"/>
        <w:tab w:val="right" w:pos="10469"/>
      </w:tabs>
      <w:spacing w:after="0"/>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D73C8" w14:paraId="545C6428" w14:textId="77777777" w:rsidTr="0A91C437">
      <w:trPr>
        <w:trHeight w:val="1048"/>
      </w:trPr>
      <w:tc>
        <w:tcPr>
          <w:tcW w:w="3135" w:type="dxa"/>
          <w:vMerge w:val="restart"/>
          <w:vAlign w:val="center"/>
        </w:tcPr>
        <w:p w14:paraId="349837E2" w14:textId="3C0A6242" w:rsidR="007D73C8" w:rsidRDefault="007D73C8" w:rsidP="00F46C8C">
          <w:pPr>
            <w:pStyle w:val="Header"/>
            <w:jc w:val="center"/>
          </w:pPr>
          <w:r w:rsidRPr="0090531F">
            <w:rPr>
              <w:noProof/>
            </w:rPr>
            <w:drawing>
              <wp:inline distT="0" distB="0" distL="0" distR="0" wp14:anchorId="1886D3DB" wp14:editId="077A466A">
                <wp:extent cx="1619250" cy="752475"/>
                <wp:effectExtent l="0" t="0" r="0" b="9525"/>
                <wp:docPr id="18" name="Picture 1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4EA4B0D8" w14:textId="77777777" w:rsidR="007D73C8"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1F211CD9" w14:textId="06CCFCBD" w:rsidR="007D73C8"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r>
            <w:rPr>
              <w:rFonts w:ascii="Arial" w:eastAsia="Arial" w:hAnsi="Arial" w:cs="Arial"/>
              <w:i/>
              <w:iCs/>
              <w:sz w:val="24"/>
              <w:szCs w:val="24"/>
            </w:rPr>
            <w:t xml:space="preserve"> Scale</w:t>
          </w:r>
        </w:p>
      </w:tc>
    </w:tr>
    <w:tr w:rsidR="007D73C8" w14:paraId="383F2D54" w14:textId="77777777" w:rsidTr="0A91C437">
      <w:trPr>
        <w:trHeight w:val="368"/>
      </w:trPr>
      <w:tc>
        <w:tcPr>
          <w:tcW w:w="3135" w:type="dxa"/>
          <w:vMerge/>
        </w:tcPr>
        <w:p w14:paraId="777B3CA0" w14:textId="77777777" w:rsidR="007D73C8" w:rsidRDefault="007D73C8" w:rsidP="00F46C8C">
          <w:pPr>
            <w:pStyle w:val="Header"/>
          </w:pPr>
        </w:p>
      </w:tc>
      <w:tc>
        <w:tcPr>
          <w:tcW w:w="3135" w:type="dxa"/>
        </w:tcPr>
        <w:p w14:paraId="4DD1CE1F" w14:textId="7923AB16" w:rsidR="007D73C8"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7932" w:type="dxa"/>
        </w:tcPr>
        <w:p w14:paraId="04DD48D1" w14:textId="33D24C24" w:rsidR="001F6637" w:rsidRDefault="0A91C437" w:rsidP="001F66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ABABA38" w14:textId="77777777" w:rsidR="007D73C8" w:rsidRDefault="007D73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698B" w14:textId="77777777" w:rsidR="00407259" w:rsidRDefault="00407259">
    <w:pPr>
      <w:tabs>
        <w:tab w:val="center" w:pos="4320"/>
        <w:tab w:val="right" w:pos="8640"/>
        <w:tab w:val="left" w:pos="10636"/>
        <w:tab w:val="left" w:pos="14800"/>
      </w:tabs>
      <w:spacing w:after="0"/>
      <w:ind w:hanging="2"/>
      <w:rPr>
        <w:color w:val="000000"/>
      </w:rPr>
    </w:pPr>
    <w:r>
      <w:rPr>
        <w:rFonts w:ascii="Arial" w:eastAsia="Arial" w:hAnsi="Arial" w:cs="Arial"/>
        <w:b/>
        <w:color w:val="000000"/>
      </w:rPr>
      <w:tab/>
    </w:r>
  </w:p>
  <w:tbl>
    <w:tblPr>
      <w:tblW w:w="96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60"/>
    </w:tblGrid>
    <w:tr w:rsidR="007B78DD" w14:paraId="5732A987" w14:textId="77777777" w:rsidTr="0A91C437">
      <w:trPr>
        <w:trHeight w:val="1048"/>
      </w:trPr>
      <w:tc>
        <w:tcPr>
          <w:tcW w:w="3135" w:type="dxa"/>
          <w:vMerge w:val="restart"/>
          <w:vAlign w:val="center"/>
        </w:tcPr>
        <w:p w14:paraId="376CD6C3" w14:textId="77777777" w:rsidR="007B78DD" w:rsidRDefault="007B78DD" w:rsidP="007B78DD">
          <w:pPr>
            <w:pStyle w:val="Header"/>
            <w:jc w:val="center"/>
          </w:pPr>
          <w:r w:rsidRPr="0090531F">
            <w:rPr>
              <w:noProof/>
            </w:rPr>
            <w:drawing>
              <wp:inline distT="0" distB="0" distL="0" distR="0" wp14:anchorId="72391335" wp14:editId="12A2CF18">
                <wp:extent cx="1619250" cy="752475"/>
                <wp:effectExtent l="0" t="0" r="0" b="9525"/>
                <wp:docPr id="19" name="Picture 19"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495" w:type="dxa"/>
          <w:gridSpan w:val="2"/>
          <w:vAlign w:val="center"/>
        </w:tcPr>
        <w:p w14:paraId="6577BAB9" w14:textId="77777777" w:rsidR="007B78DD" w:rsidRPr="005E6EC2" w:rsidRDefault="007B78DD" w:rsidP="007B78DD">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3D433AC7" w14:textId="23DDF9FF" w:rsidR="007B78DD" w:rsidRDefault="00B16048" w:rsidP="007B78DD">
          <w:pPr>
            <w:pStyle w:val="Header"/>
            <w:jc w:val="cente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 xml:space="preserve">al </w:t>
          </w:r>
          <w:r>
            <w:rPr>
              <w:rFonts w:ascii="Arial" w:eastAsia="Arial" w:hAnsi="Arial" w:cs="Arial"/>
              <w:i/>
              <w:iCs/>
              <w:sz w:val="24"/>
              <w:szCs w:val="24"/>
            </w:rPr>
            <w:t>Scale</w:t>
          </w:r>
        </w:p>
      </w:tc>
    </w:tr>
    <w:tr w:rsidR="007B78DD" w14:paraId="21B9DBFC" w14:textId="77777777" w:rsidTr="0A91C437">
      <w:trPr>
        <w:trHeight w:val="368"/>
      </w:trPr>
      <w:tc>
        <w:tcPr>
          <w:tcW w:w="3135" w:type="dxa"/>
          <w:vMerge/>
        </w:tcPr>
        <w:p w14:paraId="4D9E7396" w14:textId="77777777" w:rsidR="007B78DD" w:rsidRDefault="007B78DD" w:rsidP="007B78DD">
          <w:pPr>
            <w:pStyle w:val="Header"/>
          </w:pPr>
        </w:p>
      </w:tc>
      <w:tc>
        <w:tcPr>
          <w:tcW w:w="3135" w:type="dxa"/>
        </w:tcPr>
        <w:p w14:paraId="52C52FA3" w14:textId="563D7ED0" w:rsidR="007B78DD" w:rsidRDefault="00B16048" w:rsidP="007B78DD">
          <w:pPr>
            <w:pStyle w:val="Header"/>
            <w:rPr>
              <w:rFonts w:ascii="Tahoma" w:hAnsi="Tahoma" w:cs="Tahoma"/>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360" w:type="dxa"/>
        </w:tcPr>
        <w:p w14:paraId="71C15A80" w14:textId="588821A1" w:rsidR="007B78DD" w:rsidRDefault="0A91C437" w:rsidP="007B78DD">
          <w:pPr>
            <w:pStyle w:val="Header"/>
            <w:rPr>
              <w:rFonts w:ascii="Tahoma" w:hAnsi="Tahoma" w:cs="Tahoma"/>
            </w:rPr>
          </w:pPr>
          <w:r w:rsidRPr="0A91C437">
            <w:rPr>
              <w:rFonts w:ascii="Tahoma" w:hAnsi="Tahoma" w:cs="Tahoma"/>
            </w:rPr>
            <w:t>Date: Refer to e-</w:t>
          </w:r>
          <w:r w:rsidR="001F6637">
            <w:rPr>
              <w:rFonts w:ascii="Tahoma" w:hAnsi="Tahoma" w:cs="Tahoma"/>
            </w:rPr>
            <w:t>sign</w:t>
          </w:r>
        </w:p>
      </w:tc>
    </w:tr>
  </w:tbl>
  <w:p w14:paraId="1A939487" w14:textId="77777777" w:rsidR="00407259" w:rsidRDefault="00407259">
    <w:pPr>
      <w:tabs>
        <w:tab w:val="center" w:pos="4320"/>
        <w:tab w:val="right" w:pos="8640"/>
        <w:tab w:val="left" w:pos="10636"/>
        <w:tab w:val="left" w:pos="14800"/>
      </w:tabs>
      <w:spacing w:after="0"/>
      <w:ind w:hanging="2"/>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2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255"/>
    </w:tblGrid>
    <w:tr w:rsidR="00E11FBE" w14:paraId="2BC715FD" w14:textId="77777777" w:rsidTr="0A91C437">
      <w:trPr>
        <w:trHeight w:val="1048"/>
      </w:trPr>
      <w:tc>
        <w:tcPr>
          <w:tcW w:w="3135" w:type="dxa"/>
          <w:vMerge w:val="restart"/>
          <w:vAlign w:val="center"/>
        </w:tcPr>
        <w:p w14:paraId="38C50045" w14:textId="77777777" w:rsidR="00E11FBE" w:rsidRDefault="00E11FBE" w:rsidP="00F46C8C">
          <w:pPr>
            <w:pStyle w:val="Header"/>
            <w:jc w:val="center"/>
          </w:pPr>
          <w:r w:rsidRPr="0090531F">
            <w:rPr>
              <w:noProof/>
            </w:rPr>
            <w:drawing>
              <wp:inline distT="0" distB="0" distL="0" distR="0" wp14:anchorId="697C6169" wp14:editId="63B1EE08">
                <wp:extent cx="1619250" cy="752475"/>
                <wp:effectExtent l="0" t="0" r="0" b="9525"/>
                <wp:docPr id="33" name="Picture 33"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90" w:type="dxa"/>
          <w:gridSpan w:val="2"/>
          <w:vAlign w:val="center"/>
        </w:tcPr>
        <w:p w14:paraId="78A82404" w14:textId="77777777" w:rsidR="00E11FBE"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657A9C32" w14:textId="5C472EC2" w:rsidR="00E11FBE"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r>
            <w:rPr>
              <w:rFonts w:ascii="Arial" w:eastAsia="Arial" w:hAnsi="Arial" w:cs="Arial"/>
              <w:i/>
              <w:iCs/>
              <w:sz w:val="24"/>
              <w:szCs w:val="24"/>
            </w:rPr>
            <w:t xml:space="preserve"> Scale</w:t>
          </w:r>
        </w:p>
      </w:tc>
    </w:tr>
    <w:tr w:rsidR="00E11FBE" w14:paraId="3FD4E313" w14:textId="77777777" w:rsidTr="0A91C437">
      <w:trPr>
        <w:trHeight w:val="368"/>
      </w:trPr>
      <w:tc>
        <w:tcPr>
          <w:tcW w:w="3135" w:type="dxa"/>
          <w:vMerge/>
        </w:tcPr>
        <w:p w14:paraId="0FA34D00" w14:textId="77777777" w:rsidR="00E11FBE" w:rsidRDefault="00E11FBE" w:rsidP="00F46C8C">
          <w:pPr>
            <w:pStyle w:val="Header"/>
          </w:pPr>
        </w:p>
      </w:tc>
      <w:tc>
        <w:tcPr>
          <w:tcW w:w="3135" w:type="dxa"/>
        </w:tcPr>
        <w:p w14:paraId="06CDB46C" w14:textId="61DE9677" w:rsidR="00E11FBE"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55" w:type="dxa"/>
        </w:tcPr>
        <w:p w14:paraId="1C8F4849" w14:textId="3961EBAC" w:rsidR="00E11FBE" w:rsidRDefault="0A91C437" w:rsidP="0A91C4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5181F79" w14:textId="77777777" w:rsidR="00E11FBE" w:rsidRDefault="00E11F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87E40"/>
    <w:multiLevelType w:val="multilevel"/>
    <w:tmpl w:val="12487E4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390C1E"/>
    <w:multiLevelType w:val="multilevel"/>
    <w:tmpl w:val="E48A1214"/>
    <w:lvl w:ilvl="0">
      <w:start w:val="1"/>
      <w:numFmt w:val="decimal"/>
      <w:lvlText w:val="%1."/>
      <w:lvlJc w:val="left"/>
      <w:pPr>
        <w:ind w:left="360" w:hanging="360"/>
      </w:pPr>
      <w:rPr>
        <w:sz w:val="20"/>
        <w:szCs w:val="20"/>
      </w:rPr>
    </w:lvl>
    <w:lvl w:ilvl="1">
      <w:start w:val="1"/>
      <w:numFmt w:val="decimal"/>
      <w:lvlText w:val="%1.%2."/>
      <w:lvlJc w:val="left"/>
      <w:pPr>
        <w:ind w:left="792" w:hanging="432"/>
      </w:pPr>
      <w:rPr>
        <w:rFonts w:ascii="Arial" w:eastAsia="Arial" w:hAnsi="Arial" w:cs="Arial"/>
        <w:sz w:val="20"/>
        <w:szCs w:val="20"/>
      </w:rPr>
    </w:lvl>
    <w:lvl w:ilvl="2">
      <w:start w:val="1"/>
      <w:numFmt w:val="decimal"/>
      <w:lvlText w:val="%1.%2.%3."/>
      <w:lvlJc w:val="left"/>
      <w:pPr>
        <w:ind w:left="1418" w:hanging="624"/>
      </w:pPr>
      <w:rPr>
        <w:rFonts w:ascii="Arial" w:eastAsia="Arial" w:hAnsi="Arial" w:cs="Arial"/>
      </w:rPr>
    </w:lvl>
    <w:lvl w:ilvl="3">
      <w:start w:val="1"/>
      <w:numFmt w:val="decimal"/>
      <w:lvlText w:val="%1.%2.%3.%4."/>
      <w:lvlJc w:val="left"/>
      <w:pPr>
        <w:ind w:left="1728" w:hanging="647"/>
      </w:pPr>
      <w:rPr>
        <w:rFonts w:ascii="Arial" w:eastAsia="Arial" w:hAnsi="Arial" w:cs="Arial"/>
      </w:rPr>
    </w:lvl>
    <w:lvl w:ilvl="4">
      <w:start w:val="1"/>
      <w:numFmt w:val="decimal"/>
      <w:lvlText w:val="%1.%2.%3.%4.%5."/>
      <w:lvlJc w:val="left"/>
      <w:pPr>
        <w:ind w:left="2232" w:hanging="792"/>
      </w:pPr>
      <w:rPr>
        <w:rFonts w:ascii="Arial" w:eastAsia="Arial" w:hAnsi="Arial" w:cs="Arial"/>
      </w:rPr>
    </w:lvl>
    <w:lvl w:ilvl="5">
      <w:start w:val="1"/>
      <w:numFmt w:val="decimal"/>
      <w:lvlText w:val="%1.%2.%3.%4.%5.%6."/>
      <w:lvlJc w:val="left"/>
      <w:pPr>
        <w:ind w:left="2736" w:hanging="933"/>
      </w:pPr>
      <w:rPr>
        <w:rFonts w:ascii="Arial" w:eastAsia="Arial" w:hAnsi="Arial" w:cs="Arial"/>
      </w:rPr>
    </w:lvl>
    <w:lvl w:ilvl="6">
      <w:start w:val="1"/>
      <w:numFmt w:val="decimal"/>
      <w:lvlText w:val="%1.%2.%3.%4.%5.%6.%7."/>
      <w:lvlJc w:val="left"/>
      <w:pPr>
        <w:ind w:left="3240" w:hanging="1080"/>
      </w:pPr>
      <w:rPr>
        <w:rFonts w:ascii="Arial" w:eastAsia="Arial" w:hAnsi="Arial" w:cs="Arial"/>
      </w:rPr>
    </w:lvl>
    <w:lvl w:ilvl="7">
      <w:start w:val="1"/>
      <w:numFmt w:val="decimal"/>
      <w:lvlText w:val="%1.%2.%3.%4.%5.%6.%7.%8."/>
      <w:lvlJc w:val="left"/>
      <w:pPr>
        <w:ind w:left="3744" w:hanging="1224"/>
      </w:pPr>
      <w:rPr>
        <w:rFonts w:ascii="Arial" w:eastAsia="Arial" w:hAnsi="Arial" w:cs="Arial"/>
      </w:rPr>
    </w:lvl>
    <w:lvl w:ilvl="8">
      <w:start w:val="1"/>
      <w:numFmt w:val="decimal"/>
      <w:lvlText w:val="%1.%2.%3.%4.%5.%6.%7.%8.%9."/>
      <w:lvlJc w:val="left"/>
      <w:pPr>
        <w:ind w:left="4320" w:hanging="1440"/>
      </w:pPr>
      <w:rPr>
        <w:rFonts w:ascii="Arial" w:eastAsia="Arial" w:hAnsi="Arial" w:cs="Arial"/>
      </w:rPr>
    </w:lvl>
  </w:abstractNum>
  <w:abstractNum w:abstractNumId="2" w15:restartNumberingAfterBreak="0">
    <w:nsid w:val="260508D0"/>
    <w:multiLevelType w:val="hybridMultilevel"/>
    <w:tmpl w:val="02863BAE"/>
    <w:lvl w:ilvl="0" w:tplc="DF0452E6">
      <w:start w:val="1"/>
      <w:numFmt w:val="bullet"/>
      <w:lvlText w:val=""/>
      <w:lvlJc w:val="left"/>
      <w:pPr>
        <w:ind w:left="3600" w:hanging="360"/>
      </w:pPr>
      <w:rPr>
        <w:rFonts w:ascii="Symbol" w:hAnsi="Symbol" w:hint="default"/>
      </w:rPr>
    </w:lvl>
    <w:lvl w:ilvl="1" w:tplc="DC844A64">
      <w:start w:val="1"/>
      <w:numFmt w:val="bullet"/>
      <w:lvlText w:val="o"/>
      <w:lvlJc w:val="left"/>
      <w:pPr>
        <w:ind w:left="4320" w:hanging="360"/>
      </w:pPr>
      <w:rPr>
        <w:rFonts w:ascii="Courier New" w:hAnsi="Courier New" w:hint="default"/>
      </w:rPr>
    </w:lvl>
    <w:lvl w:ilvl="2" w:tplc="68842D78">
      <w:start w:val="1"/>
      <w:numFmt w:val="bullet"/>
      <w:lvlText w:val=""/>
      <w:lvlJc w:val="left"/>
      <w:pPr>
        <w:ind w:left="5040" w:hanging="360"/>
      </w:pPr>
      <w:rPr>
        <w:rFonts w:ascii="Wingdings" w:hAnsi="Wingdings" w:hint="default"/>
      </w:rPr>
    </w:lvl>
    <w:lvl w:ilvl="3" w:tplc="A94A28DC">
      <w:start w:val="1"/>
      <w:numFmt w:val="bullet"/>
      <w:lvlText w:val=""/>
      <w:lvlJc w:val="left"/>
      <w:pPr>
        <w:ind w:left="5760" w:hanging="360"/>
      </w:pPr>
      <w:rPr>
        <w:rFonts w:ascii="Symbol" w:hAnsi="Symbol" w:hint="default"/>
      </w:rPr>
    </w:lvl>
    <w:lvl w:ilvl="4" w:tplc="EB08189C">
      <w:start w:val="1"/>
      <w:numFmt w:val="bullet"/>
      <w:lvlText w:val="o"/>
      <w:lvlJc w:val="left"/>
      <w:pPr>
        <w:ind w:left="6480" w:hanging="360"/>
      </w:pPr>
      <w:rPr>
        <w:rFonts w:ascii="Courier New" w:hAnsi="Courier New" w:hint="default"/>
      </w:rPr>
    </w:lvl>
    <w:lvl w:ilvl="5" w:tplc="6F1AB4EE">
      <w:start w:val="1"/>
      <w:numFmt w:val="bullet"/>
      <w:lvlText w:val=""/>
      <w:lvlJc w:val="left"/>
      <w:pPr>
        <w:ind w:left="7200" w:hanging="360"/>
      </w:pPr>
      <w:rPr>
        <w:rFonts w:ascii="Wingdings" w:hAnsi="Wingdings" w:hint="default"/>
      </w:rPr>
    </w:lvl>
    <w:lvl w:ilvl="6" w:tplc="869A58BE">
      <w:start w:val="1"/>
      <w:numFmt w:val="bullet"/>
      <w:lvlText w:val=""/>
      <w:lvlJc w:val="left"/>
      <w:pPr>
        <w:ind w:left="7920" w:hanging="360"/>
      </w:pPr>
      <w:rPr>
        <w:rFonts w:ascii="Symbol" w:hAnsi="Symbol" w:hint="default"/>
      </w:rPr>
    </w:lvl>
    <w:lvl w:ilvl="7" w:tplc="C1E89CF6">
      <w:start w:val="1"/>
      <w:numFmt w:val="bullet"/>
      <w:lvlText w:val="o"/>
      <w:lvlJc w:val="left"/>
      <w:pPr>
        <w:ind w:left="8640" w:hanging="360"/>
      </w:pPr>
      <w:rPr>
        <w:rFonts w:ascii="Courier New" w:hAnsi="Courier New" w:hint="default"/>
      </w:rPr>
    </w:lvl>
    <w:lvl w:ilvl="8" w:tplc="2A90206C">
      <w:start w:val="1"/>
      <w:numFmt w:val="bullet"/>
      <w:lvlText w:val=""/>
      <w:lvlJc w:val="left"/>
      <w:pPr>
        <w:ind w:left="9360" w:hanging="360"/>
      </w:pPr>
      <w:rPr>
        <w:rFonts w:ascii="Wingdings" w:hAnsi="Wingdings" w:hint="default"/>
      </w:rPr>
    </w:lvl>
  </w:abstractNum>
  <w:abstractNum w:abstractNumId="3" w15:restartNumberingAfterBreak="0">
    <w:nsid w:val="2AAA7E55"/>
    <w:multiLevelType w:val="hybridMultilevel"/>
    <w:tmpl w:val="97647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24A0F"/>
    <w:multiLevelType w:val="multilevel"/>
    <w:tmpl w:val="A0BE1A50"/>
    <w:lvl w:ilvl="0">
      <w:start w:val="1"/>
      <w:numFmt w:val="decimal"/>
      <w:lvlText w:val="%1."/>
      <w:lvlJc w:val="left"/>
      <w:pPr>
        <w:ind w:left="425" w:hanging="425"/>
      </w:pPr>
      <w:rPr>
        <w:i w:val="0"/>
        <w:iCs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5" w15:restartNumberingAfterBreak="0">
    <w:nsid w:val="348C2FA0"/>
    <w:multiLevelType w:val="multilevel"/>
    <w:tmpl w:val="C22A5D88"/>
    <w:lvl w:ilvl="0">
      <w:start w:val="1"/>
      <w:numFmt w:val="upperLetter"/>
      <w:lvlText w:val="%1."/>
      <w:lvlJc w:val="left"/>
      <w:pPr>
        <w:ind w:left="360" w:hanging="360"/>
      </w:pPr>
    </w:lvl>
    <w:lvl w:ilvl="1">
      <w:start w:val="1"/>
      <w:numFmt w:val="decimal"/>
      <w:lvlText w:val="%2."/>
      <w:lvlJc w:val="left"/>
      <w:pPr>
        <w:ind w:left="720" w:hanging="360"/>
      </w:pPr>
      <w:rPr>
        <w:rFonts w:ascii="Arial" w:eastAsia="Arial" w:hAnsi="Arial" w:cs="Arial"/>
        <w:b/>
        <w:bCs/>
      </w:r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E2058C"/>
    <w:multiLevelType w:val="hybridMultilevel"/>
    <w:tmpl w:val="0D62AB64"/>
    <w:lvl w:ilvl="0" w:tplc="B4106656">
      <w:start w:val="22"/>
      <w:numFmt w:val="bullet"/>
      <w:lvlText w:val="-"/>
      <w:lvlJc w:val="left"/>
      <w:pPr>
        <w:ind w:left="2970" w:hanging="360"/>
      </w:pPr>
      <w:rPr>
        <w:rFonts w:ascii="Arial" w:eastAsia="Arial" w:hAnsi="Arial" w:cs="Arial" w:hint="default"/>
      </w:rPr>
    </w:lvl>
    <w:lvl w:ilvl="1" w:tplc="38090003" w:tentative="1">
      <w:start w:val="1"/>
      <w:numFmt w:val="bullet"/>
      <w:lvlText w:val="o"/>
      <w:lvlJc w:val="left"/>
      <w:pPr>
        <w:ind w:left="3060" w:hanging="360"/>
      </w:pPr>
      <w:rPr>
        <w:rFonts w:ascii="Courier New" w:hAnsi="Courier New" w:cs="Courier New" w:hint="default"/>
      </w:rPr>
    </w:lvl>
    <w:lvl w:ilvl="2" w:tplc="38090005" w:tentative="1">
      <w:start w:val="1"/>
      <w:numFmt w:val="bullet"/>
      <w:lvlText w:val=""/>
      <w:lvlJc w:val="left"/>
      <w:pPr>
        <w:ind w:left="3780" w:hanging="360"/>
      </w:pPr>
      <w:rPr>
        <w:rFonts w:ascii="Wingdings" w:hAnsi="Wingdings" w:hint="default"/>
      </w:rPr>
    </w:lvl>
    <w:lvl w:ilvl="3" w:tplc="38090001" w:tentative="1">
      <w:start w:val="1"/>
      <w:numFmt w:val="bullet"/>
      <w:lvlText w:val=""/>
      <w:lvlJc w:val="left"/>
      <w:pPr>
        <w:ind w:left="4500" w:hanging="360"/>
      </w:pPr>
      <w:rPr>
        <w:rFonts w:ascii="Symbol" w:hAnsi="Symbol" w:hint="default"/>
      </w:rPr>
    </w:lvl>
    <w:lvl w:ilvl="4" w:tplc="38090003" w:tentative="1">
      <w:start w:val="1"/>
      <w:numFmt w:val="bullet"/>
      <w:lvlText w:val="o"/>
      <w:lvlJc w:val="left"/>
      <w:pPr>
        <w:ind w:left="5220" w:hanging="360"/>
      </w:pPr>
      <w:rPr>
        <w:rFonts w:ascii="Courier New" w:hAnsi="Courier New" w:cs="Courier New" w:hint="default"/>
      </w:rPr>
    </w:lvl>
    <w:lvl w:ilvl="5" w:tplc="38090005" w:tentative="1">
      <w:start w:val="1"/>
      <w:numFmt w:val="bullet"/>
      <w:lvlText w:val=""/>
      <w:lvlJc w:val="left"/>
      <w:pPr>
        <w:ind w:left="5940" w:hanging="360"/>
      </w:pPr>
      <w:rPr>
        <w:rFonts w:ascii="Wingdings" w:hAnsi="Wingdings" w:hint="default"/>
      </w:rPr>
    </w:lvl>
    <w:lvl w:ilvl="6" w:tplc="38090001" w:tentative="1">
      <w:start w:val="1"/>
      <w:numFmt w:val="bullet"/>
      <w:lvlText w:val=""/>
      <w:lvlJc w:val="left"/>
      <w:pPr>
        <w:ind w:left="6660" w:hanging="360"/>
      </w:pPr>
      <w:rPr>
        <w:rFonts w:ascii="Symbol" w:hAnsi="Symbol" w:hint="default"/>
      </w:rPr>
    </w:lvl>
    <w:lvl w:ilvl="7" w:tplc="38090003" w:tentative="1">
      <w:start w:val="1"/>
      <w:numFmt w:val="bullet"/>
      <w:lvlText w:val="o"/>
      <w:lvlJc w:val="left"/>
      <w:pPr>
        <w:ind w:left="7380" w:hanging="360"/>
      </w:pPr>
      <w:rPr>
        <w:rFonts w:ascii="Courier New" w:hAnsi="Courier New" w:cs="Courier New" w:hint="default"/>
      </w:rPr>
    </w:lvl>
    <w:lvl w:ilvl="8" w:tplc="38090005" w:tentative="1">
      <w:start w:val="1"/>
      <w:numFmt w:val="bullet"/>
      <w:lvlText w:val=""/>
      <w:lvlJc w:val="left"/>
      <w:pPr>
        <w:ind w:left="8100" w:hanging="360"/>
      </w:pPr>
      <w:rPr>
        <w:rFonts w:ascii="Wingdings" w:hAnsi="Wingdings" w:hint="default"/>
      </w:rPr>
    </w:lvl>
  </w:abstractNum>
  <w:abstractNum w:abstractNumId="7" w15:restartNumberingAfterBreak="0">
    <w:nsid w:val="38B4109C"/>
    <w:multiLevelType w:val="multilevel"/>
    <w:tmpl w:val="38B410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A5873"/>
    <w:multiLevelType w:val="hybridMultilevel"/>
    <w:tmpl w:val="EF7ADC56"/>
    <w:lvl w:ilvl="0" w:tplc="43BAB658">
      <w:start w:val="13"/>
      <w:numFmt w:val="bullet"/>
      <w:lvlText w:val="-"/>
      <w:lvlJc w:val="left"/>
      <w:pPr>
        <w:ind w:left="1350" w:hanging="360"/>
      </w:pPr>
      <w:rPr>
        <w:rFonts w:ascii="Arial" w:eastAsia="Arial"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47996CB1"/>
    <w:multiLevelType w:val="multilevel"/>
    <w:tmpl w:val="47996CB1"/>
    <w:lvl w:ilvl="0">
      <w:numFmt w:val="bullet"/>
      <w:lvlText w:val="•"/>
      <w:lvlJc w:val="left"/>
      <w:pPr>
        <w:ind w:left="990" w:hanging="360"/>
      </w:pPr>
      <w:rPr>
        <w:rFonts w:ascii="Calibri" w:eastAsia="Calibri" w:hAnsi="Calibri" w:cs="Calibri"/>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 w15:restartNumberingAfterBreak="0">
    <w:nsid w:val="4C6E4C26"/>
    <w:multiLevelType w:val="hybridMultilevel"/>
    <w:tmpl w:val="397EDF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9C3442"/>
    <w:multiLevelType w:val="multilevel"/>
    <w:tmpl w:val="549C34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E456FC"/>
    <w:multiLevelType w:val="hybridMultilevel"/>
    <w:tmpl w:val="AC7EF9EC"/>
    <w:lvl w:ilvl="0" w:tplc="04090001">
      <w:start w:val="1"/>
      <w:numFmt w:val="bullet"/>
      <w:lvlText w:val=""/>
      <w:lvlJc w:val="left"/>
      <w:pPr>
        <w:ind w:left="3690" w:hanging="360"/>
      </w:pPr>
      <w:rPr>
        <w:rFonts w:ascii="Symbol" w:hAnsi="Symbol" w:hint="default"/>
      </w:rPr>
    </w:lvl>
    <w:lvl w:ilvl="1" w:tplc="38090003" w:tentative="1">
      <w:start w:val="1"/>
      <w:numFmt w:val="bullet"/>
      <w:lvlText w:val="o"/>
      <w:lvlJc w:val="left"/>
      <w:pPr>
        <w:ind w:left="4410" w:hanging="360"/>
      </w:pPr>
      <w:rPr>
        <w:rFonts w:ascii="Courier New" w:hAnsi="Courier New" w:cs="Courier New" w:hint="default"/>
      </w:rPr>
    </w:lvl>
    <w:lvl w:ilvl="2" w:tplc="38090005" w:tentative="1">
      <w:start w:val="1"/>
      <w:numFmt w:val="bullet"/>
      <w:lvlText w:val=""/>
      <w:lvlJc w:val="left"/>
      <w:pPr>
        <w:ind w:left="5130" w:hanging="360"/>
      </w:pPr>
      <w:rPr>
        <w:rFonts w:ascii="Wingdings" w:hAnsi="Wingdings" w:hint="default"/>
      </w:rPr>
    </w:lvl>
    <w:lvl w:ilvl="3" w:tplc="38090001" w:tentative="1">
      <w:start w:val="1"/>
      <w:numFmt w:val="bullet"/>
      <w:lvlText w:val=""/>
      <w:lvlJc w:val="left"/>
      <w:pPr>
        <w:ind w:left="5850" w:hanging="360"/>
      </w:pPr>
      <w:rPr>
        <w:rFonts w:ascii="Symbol" w:hAnsi="Symbol" w:hint="default"/>
      </w:rPr>
    </w:lvl>
    <w:lvl w:ilvl="4" w:tplc="38090003" w:tentative="1">
      <w:start w:val="1"/>
      <w:numFmt w:val="bullet"/>
      <w:lvlText w:val="o"/>
      <w:lvlJc w:val="left"/>
      <w:pPr>
        <w:ind w:left="6570" w:hanging="360"/>
      </w:pPr>
      <w:rPr>
        <w:rFonts w:ascii="Courier New" w:hAnsi="Courier New" w:cs="Courier New" w:hint="default"/>
      </w:rPr>
    </w:lvl>
    <w:lvl w:ilvl="5" w:tplc="38090005" w:tentative="1">
      <w:start w:val="1"/>
      <w:numFmt w:val="bullet"/>
      <w:lvlText w:val=""/>
      <w:lvlJc w:val="left"/>
      <w:pPr>
        <w:ind w:left="7290" w:hanging="360"/>
      </w:pPr>
      <w:rPr>
        <w:rFonts w:ascii="Wingdings" w:hAnsi="Wingdings" w:hint="default"/>
      </w:rPr>
    </w:lvl>
    <w:lvl w:ilvl="6" w:tplc="38090001" w:tentative="1">
      <w:start w:val="1"/>
      <w:numFmt w:val="bullet"/>
      <w:lvlText w:val=""/>
      <w:lvlJc w:val="left"/>
      <w:pPr>
        <w:ind w:left="8010" w:hanging="360"/>
      </w:pPr>
      <w:rPr>
        <w:rFonts w:ascii="Symbol" w:hAnsi="Symbol" w:hint="default"/>
      </w:rPr>
    </w:lvl>
    <w:lvl w:ilvl="7" w:tplc="38090003" w:tentative="1">
      <w:start w:val="1"/>
      <w:numFmt w:val="bullet"/>
      <w:lvlText w:val="o"/>
      <w:lvlJc w:val="left"/>
      <w:pPr>
        <w:ind w:left="8730" w:hanging="360"/>
      </w:pPr>
      <w:rPr>
        <w:rFonts w:ascii="Courier New" w:hAnsi="Courier New" w:cs="Courier New" w:hint="default"/>
      </w:rPr>
    </w:lvl>
    <w:lvl w:ilvl="8" w:tplc="38090005" w:tentative="1">
      <w:start w:val="1"/>
      <w:numFmt w:val="bullet"/>
      <w:lvlText w:val=""/>
      <w:lvlJc w:val="left"/>
      <w:pPr>
        <w:ind w:left="9450" w:hanging="360"/>
      </w:pPr>
      <w:rPr>
        <w:rFonts w:ascii="Wingdings" w:hAnsi="Wingdings" w:hint="default"/>
      </w:rPr>
    </w:lvl>
  </w:abstractNum>
  <w:abstractNum w:abstractNumId="13" w15:restartNumberingAfterBreak="0">
    <w:nsid w:val="78D6001C"/>
    <w:multiLevelType w:val="hybridMultilevel"/>
    <w:tmpl w:val="2F900474"/>
    <w:lvl w:ilvl="0" w:tplc="0409000B">
      <w:start w:val="1"/>
      <w:numFmt w:val="bullet"/>
      <w:lvlText w:val=""/>
      <w:lvlJc w:val="left"/>
      <w:pPr>
        <w:ind w:left="1350" w:hanging="360"/>
      </w:pPr>
      <w:rPr>
        <w:rFonts w:ascii="Wingdings" w:hAnsi="Wingdings" w:hint="default"/>
      </w:rPr>
    </w:lvl>
    <w:lvl w:ilvl="1" w:tplc="38090003">
      <w:start w:val="1"/>
      <w:numFmt w:val="bullet"/>
      <w:lvlText w:val="o"/>
      <w:lvlJc w:val="left"/>
      <w:pPr>
        <w:ind w:left="2070" w:hanging="360"/>
      </w:pPr>
      <w:rPr>
        <w:rFonts w:ascii="Courier New" w:hAnsi="Courier New" w:cs="Courier New" w:hint="default"/>
      </w:rPr>
    </w:lvl>
    <w:lvl w:ilvl="2" w:tplc="38090005" w:tentative="1">
      <w:start w:val="1"/>
      <w:numFmt w:val="bullet"/>
      <w:lvlText w:val=""/>
      <w:lvlJc w:val="left"/>
      <w:pPr>
        <w:ind w:left="2790" w:hanging="360"/>
      </w:pPr>
      <w:rPr>
        <w:rFonts w:ascii="Wingdings" w:hAnsi="Wingdings" w:hint="default"/>
      </w:rPr>
    </w:lvl>
    <w:lvl w:ilvl="3" w:tplc="38090001" w:tentative="1">
      <w:start w:val="1"/>
      <w:numFmt w:val="bullet"/>
      <w:lvlText w:val=""/>
      <w:lvlJc w:val="left"/>
      <w:pPr>
        <w:ind w:left="3510" w:hanging="360"/>
      </w:pPr>
      <w:rPr>
        <w:rFonts w:ascii="Symbol" w:hAnsi="Symbol" w:hint="default"/>
      </w:rPr>
    </w:lvl>
    <w:lvl w:ilvl="4" w:tplc="38090003" w:tentative="1">
      <w:start w:val="1"/>
      <w:numFmt w:val="bullet"/>
      <w:lvlText w:val="o"/>
      <w:lvlJc w:val="left"/>
      <w:pPr>
        <w:ind w:left="4230" w:hanging="360"/>
      </w:pPr>
      <w:rPr>
        <w:rFonts w:ascii="Courier New" w:hAnsi="Courier New" w:cs="Courier New" w:hint="default"/>
      </w:rPr>
    </w:lvl>
    <w:lvl w:ilvl="5" w:tplc="38090005" w:tentative="1">
      <w:start w:val="1"/>
      <w:numFmt w:val="bullet"/>
      <w:lvlText w:val=""/>
      <w:lvlJc w:val="left"/>
      <w:pPr>
        <w:ind w:left="4950" w:hanging="360"/>
      </w:pPr>
      <w:rPr>
        <w:rFonts w:ascii="Wingdings" w:hAnsi="Wingdings" w:hint="default"/>
      </w:rPr>
    </w:lvl>
    <w:lvl w:ilvl="6" w:tplc="38090001" w:tentative="1">
      <w:start w:val="1"/>
      <w:numFmt w:val="bullet"/>
      <w:lvlText w:val=""/>
      <w:lvlJc w:val="left"/>
      <w:pPr>
        <w:ind w:left="5670" w:hanging="360"/>
      </w:pPr>
      <w:rPr>
        <w:rFonts w:ascii="Symbol" w:hAnsi="Symbol" w:hint="default"/>
      </w:rPr>
    </w:lvl>
    <w:lvl w:ilvl="7" w:tplc="38090003" w:tentative="1">
      <w:start w:val="1"/>
      <w:numFmt w:val="bullet"/>
      <w:lvlText w:val="o"/>
      <w:lvlJc w:val="left"/>
      <w:pPr>
        <w:ind w:left="6390" w:hanging="360"/>
      </w:pPr>
      <w:rPr>
        <w:rFonts w:ascii="Courier New" w:hAnsi="Courier New" w:cs="Courier New" w:hint="default"/>
      </w:rPr>
    </w:lvl>
    <w:lvl w:ilvl="8" w:tplc="38090005" w:tentative="1">
      <w:start w:val="1"/>
      <w:numFmt w:val="bullet"/>
      <w:lvlText w:val=""/>
      <w:lvlJc w:val="left"/>
      <w:pPr>
        <w:ind w:left="7110" w:hanging="360"/>
      </w:pPr>
      <w:rPr>
        <w:rFonts w:ascii="Wingdings" w:hAnsi="Wingdings" w:hint="default"/>
      </w:rPr>
    </w:lvl>
  </w:abstractNum>
  <w:num w:numId="1">
    <w:abstractNumId w:val="2"/>
  </w:num>
  <w:num w:numId="2">
    <w:abstractNumId w:val="5"/>
  </w:num>
  <w:num w:numId="3">
    <w:abstractNumId w:val="0"/>
  </w:num>
  <w:num w:numId="4">
    <w:abstractNumId w:val="11"/>
  </w:num>
  <w:num w:numId="5">
    <w:abstractNumId w:val="7"/>
  </w:num>
  <w:num w:numId="6">
    <w:abstractNumId w:val="9"/>
  </w:num>
  <w:num w:numId="7">
    <w:abstractNumId w:val="4"/>
  </w:num>
  <w:num w:numId="8">
    <w:abstractNumId w:val="1"/>
  </w:num>
  <w:num w:numId="9">
    <w:abstractNumId w:val="13"/>
  </w:num>
  <w:num w:numId="10">
    <w:abstractNumId w:val="6"/>
  </w:num>
  <w:num w:numId="11">
    <w:abstractNumId w:val="12"/>
  </w:num>
  <w:num w:numId="12">
    <w:abstractNumId w:val="10"/>
  </w:num>
  <w:num w:numId="13">
    <w:abstractNumId w:val="8"/>
  </w:num>
  <w:num w:numId="14">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15"/>
    <w:rsid w:val="0000548A"/>
    <w:rsid w:val="00017F00"/>
    <w:rsid w:val="00043055"/>
    <w:rsid w:val="00070FB6"/>
    <w:rsid w:val="00075E17"/>
    <w:rsid w:val="000A5880"/>
    <w:rsid w:val="000B1B74"/>
    <w:rsid w:val="000B65E7"/>
    <w:rsid w:val="001012AA"/>
    <w:rsid w:val="00120D0E"/>
    <w:rsid w:val="0013285D"/>
    <w:rsid w:val="00146227"/>
    <w:rsid w:val="00153ED2"/>
    <w:rsid w:val="00185907"/>
    <w:rsid w:val="001A2757"/>
    <w:rsid w:val="001D12D6"/>
    <w:rsid w:val="001F1436"/>
    <w:rsid w:val="001F5090"/>
    <w:rsid w:val="001F6637"/>
    <w:rsid w:val="00230ABD"/>
    <w:rsid w:val="00235235"/>
    <w:rsid w:val="002562C1"/>
    <w:rsid w:val="002705A3"/>
    <w:rsid w:val="00270B9B"/>
    <w:rsid w:val="00271674"/>
    <w:rsid w:val="00273F4B"/>
    <w:rsid w:val="0028383B"/>
    <w:rsid w:val="002B0AAA"/>
    <w:rsid w:val="002B59AE"/>
    <w:rsid w:val="002C4D17"/>
    <w:rsid w:val="002C77C0"/>
    <w:rsid w:val="002F7DD6"/>
    <w:rsid w:val="00303745"/>
    <w:rsid w:val="0031433B"/>
    <w:rsid w:val="00377CE5"/>
    <w:rsid w:val="003810E6"/>
    <w:rsid w:val="00387E7B"/>
    <w:rsid w:val="003A0C54"/>
    <w:rsid w:val="003C486B"/>
    <w:rsid w:val="003D2EA7"/>
    <w:rsid w:val="003D3689"/>
    <w:rsid w:val="00407259"/>
    <w:rsid w:val="004806B5"/>
    <w:rsid w:val="004A4F3F"/>
    <w:rsid w:val="004E5515"/>
    <w:rsid w:val="004F6C7D"/>
    <w:rsid w:val="00541B44"/>
    <w:rsid w:val="0055191B"/>
    <w:rsid w:val="00552FDB"/>
    <w:rsid w:val="00572D3A"/>
    <w:rsid w:val="00596711"/>
    <w:rsid w:val="005C3DA9"/>
    <w:rsid w:val="005E10F6"/>
    <w:rsid w:val="005E2785"/>
    <w:rsid w:val="005E6EC2"/>
    <w:rsid w:val="005F0067"/>
    <w:rsid w:val="00624C85"/>
    <w:rsid w:val="00626CE4"/>
    <w:rsid w:val="00637A15"/>
    <w:rsid w:val="00641B67"/>
    <w:rsid w:val="00696CFA"/>
    <w:rsid w:val="006C1EE7"/>
    <w:rsid w:val="006C4471"/>
    <w:rsid w:val="006D6E18"/>
    <w:rsid w:val="006E0C87"/>
    <w:rsid w:val="006F64B6"/>
    <w:rsid w:val="00702801"/>
    <w:rsid w:val="00733310"/>
    <w:rsid w:val="007402B1"/>
    <w:rsid w:val="00742A46"/>
    <w:rsid w:val="007473CC"/>
    <w:rsid w:val="00754D6A"/>
    <w:rsid w:val="007A15F6"/>
    <w:rsid w:val="007B78DD"/>
    <w:rsid w:val="007C1A08"/>
    <w:rsid w:val="007C67F5"/>
    <w:rsid w:val="007D73C8"/>
    <w:rsid w:val="007E02C6"/>
    <w:rsid w:val="007E052B"/>
    <w:rsid w:val="007F4240"/>
    <w:rsid w:val="00817C0A"/>
    <w:rsid w:val="00820839"/>
    <w:rsid w:val="008226C4"/>
    <w:rsid w:val="00857149"/>
    <w:rsid w:val="008A4746"/>
    <w:rsid w:val="008D252E"/>
    <w:rsid w:val="008D7779"/>
    <w:rsid w:val="008E0361"/>
    <w:rsid w:val="008F56E4"/>
    <w:rsid w:val="00912BA3"/>
    <w:rsid w:val="009371C8"/>
    <w:rsid w:val="009441B3"/>
    <w:rsid w:val="009478E6"/>
    <w:rsid w:val="00951FF9"/>
    <w:rsid w:val="00980EA1"/>
    <w:rsid w:val="00996622"/>
    <w:rsid w:val="009E0E3C"/>
    <w:rsid w:val="00A129FB"/>
    <w:rsid w:val="00A15320"/>
    <w:rsid w:val="00A41FA5"/>
    <w:rsid w:val="00A66147"/>
    <w:rsid w:val="00AA3261"/>
    <w:rsid w:val="00AC69ED"/>
    <w:rsid w:val="00AE76D2"/>
    <w:rsid w:val="00AF5CF0"/>
    <w:rsid w:val="00B16048"/>
    <w:rsid w:val="00B227EF"/>
    <w:rsid w:val="00B55582"/>
    <w:rsid w:val="00B74260"/>
    <w:rsid w:val="00B82BDD"/>
    <w:rsid w:val="00BA22CB"/>
    <w:rsid w:val="00BB0F05"/>
    <w:rsid w:val="00BB1CEA"/>
    <w:rsid w:val="00BC3737"/>
    <w:rsid w:val="00BF167C"/>
    <w:rsid w:val="00BF79CB"/>
    <w:rsid w:val="00C50062"/>
    <w:rsid w:val="00CB457C"/>
    <w:rsid w:val="00CD67D6"/>
    <w:rsid w:val="00D45549"/>
    <w:rsid w:val="00D710A6"/>
    <w:rsid w:val="00D86F0A"/>
    <w:rsid w:val="00D91137"/>
    <w:rsid w:val="00DB038B"/>
    <w:rsid w:val="00DD6835"/>
    <w:rsid w:val="00DF005A"/>
    <w:rsid w:val="00DF2F19"/>
    <w:rsid w:val="00DF32FE"/>
    <w:rsid w:val="00E11FBE"/>
    <w:rsid w:val="00E27DD0"/>
    <w:rsid w:val="00E80945"/>
    <w:rsid w:val="00E91D9E"/>
    <w:rsid w:val="00E9B2A5"/>
    <w:rsid w:val="00EA180F"/>
    <w:rsid w:val="00EB0877"/>
    <w:rsid w:val="00EE09FD"/>
    <w:rsid w:val="00F46C8C"/>
    <w:rsid w:val="00F623E4"/>
    <w:rsid w:val="00FB5EA4"/>
    <w:rsid w:val="00FC0E99"/>
    <w:rsid w:val="00FC2EEF"/>
    <w:rsid w:val="00FD6036"/>
    <w:rsid w:val="00FF61F5"/>
    <w:rsid w:val="01E0D639"/>
    <w:rsid w:val="0232603D"/>
    <w:rsid w:val="0363644D"/>
    <w:rsid w:val="03851AB1"/>
    <w:rsid w:val="04267F22"/>
    <w:rsid w:val="04379821"/>
    <w:rsid w:val="046A4632"/>
    <w:rsid w:val="04714E42"/>
    <w:rsid w:val="051D51C4"/>
    <w:rsid w:val="0521E01A"/>
    <w:rsid w:val="05246D81"/>
    <w:rsid w:val="0526D9D8"/>
    <w:rsid w:val="0578CE31"/>
    <w:rsid w:val="059A9629"/>
    <w:rsid w:val="05A4EA92"/>
    <w:rsid w:val="06F533BB"/>
    <w:rsid w:val="073E7079"/>
    <w:rsid w:val="075179E0"/>
    <w:rsid w:val="07D0FCC6"/>
    <w:rsid w:val="0808ED42"/>
    <w:rsid w:val="090C097C"/>
    <w:rsid w:val="09563C79"/>
    <w:rsid w:val="0A2107CF"/>
    <w:rsid w:val="0A91C437"/>
    <w:rsid w:val="0AC7A022"/>
    <w:rsid w:val="0AE2330C"/>
    <w:rsid w:val="0B3145AE"/>
    <w:rsid w:val="0B6C2861"/>
    <w:rsid w:val="0B6DC6F1"/>
    <w:rsid w:val="0BAF9416"/>
    <w:rsid w:val="0BD8E018"/>
    <w:rsid w:val="0CE7BB1B"/>
    <w:rsid w:val="0CFC1DDB"/>
    <w:rsid w:val="0D206DDD"/>
    <w:rsid w:val="0D44C092"/>
    <w:rsid w:val="0D4F682B"/>
    <w:rsid w:val="0DDB5179"/>
    <w:rsid w:val="0ECDE72D"/>
    <w:rsid w:val="0F7CACBA"/>
    <w:rsid w:val="0FA66747"/>
    <w:rsid w:val="0FB129CD"/>
    <w:rsid w:val="0FB818A7"/>
    <w:rsid w:val="102FB060"/>
    <w:rsid w:val="10BA44F7"/>
    <w:rsid w:val="1169C183"/>
    <w:rsid w:val="11CED430"/>
    <w:rsid w:val="11F74E4B"/>
    <w:rsid w:val="124E3152"/>
    <w:rsid w:val="13F08B07"/>
    <w:rsid w:val="1424DF05"/>
    <w:rsid w:val="146C6EB4"/>
    <w:rsid w:val="15F20E8D"/>
    <w:rsid w:val="16F40525"/>
    <w:rsid w:val="170B2122"/>
    <w:rsid w:val="1741B2E1"/>
    <w:rsid w:val="17EF5605"/>
    <w:rsid w:val="18B1B455"/>
    <w:rsid w:val="18DCFAA7"/>
    <w:rsid w:val="1915B3E7"/>
    <w:rsid w:val="19252BDF"/>
    <w:rsid w:val="1943E02B"/>
    <w:rsid w:val="19601754"/>
    <w:rsid w:val="19642483"/>
    <w:rsid w:val="1989DEAD"/>
    <w:rsid w:val="1A9C222B"/>
    <w:rsid w:val="1B132AFA"/>
    <w:rsid w:val="1B713985"/>
    <w:rsid w:val="1B94BA1F"/>
    <w:rsid w:val="1BEDFE8E"/>
    <w:rsid w:val="1C24EC10"/>
    <w:rsid w:val="1CB6E1F8"/>
    <w:rsid w:val="1CC7EB98"/>
    <w:rsid w:val="1DAC55CA"/>
    <w:rsid w:val="1DF27BB4"/>
    <w:rsid w:val="1F00BBD9"/>
    <w:rsid w:val="1F3840A9"/>
    <w:rsid w:val="1FB591CE"/>
    <w:rsid w:val="1FCCDFCB"/>
    <w:rsid w:val="204F70F3"/>
    <w:rsid w:val="20A2CCE7"/>
    <w:rsid w:val="20F3A70A"/>
    <w:rsid w:val="21B3FA8C"/>
    <w:rsid w:val="21CB4473"/>
    <w:rsid w:val="21F35763"/>
    <w:rsid w:val="21F966F9"/>
    <w:rsid w:val="221A13F4"/>
    <w:rsid w:val="223EA319"/>
    <w:rsid w:val="224F7782"/>
    <w:rsid w:val="227522DE"/>
    <w:rsid w:val="227E364A"/>
    <w:rsid w:val="22C94B11"/>
    <w:rsid w:val="22D4081E"/>
    <w:rsid w:val="230597E5"/>
    <w:rsid w:val="23826AC4"/>
    <w:rsid w:val="23F9A43E"/>
    <w:rsid w:val="242A2CE1"/>
    <w:rsid w:val="244D1C15"/>
    <w:rsid w:val="24ED2FD8"/>
    <w:rsid w:val="25829C71"/>
    <w:rsid w:val="259E14ED"/>
    <w:rsid w:val="259F45E1"/>
    <w:rsid w:val="260A532B"/>
    <w:rsid w:val="26B4F65F"/>
    <w:rsid w:val="26CF5EA3"/>
    <w:rsid w:val="26E7DD33"/>
    <w:rsid w:val="26F93058"/>
    <w:rsid w:val="2851B0DE"/>
    <w:rsid w:val="287B231B"/>
    <w:rsid w:val="28837657"/>
    <w:rsid w:val="2918DA86"/>
    <w:rsid w:val="29BDC585"/>
    <w:rsid w:val="2A0E51DD"/>
    <w:rsid w:val="2A47193D"/>
    <w:rsid w:val="2AFE15B6"/>
    <w:rsid w:val="2B02E670"/>
    <w:rsid w:val="2BFB05C8"/>
    <w:rsid w:val="2C36BB1B"/>
    <w:rsid w:val="2C9BB8AB"/>
    <w:rsid w:val="2CEE4DFB"/>
    <w:rsid w:val="2DDCCFAE"/>
    <w:rsid w:val="2E62296C"/>
    <w:rsid w:val="2F410908"/>
    <w:rsid w:val="2F5C6E85"/>
    <w:rsid w:val="306E7C2E"/>
    <w:rsid w:val="316448FB"/>
    <w:rsid w:val="316E99D0"/>
    <w:rsid w:val="325497DF"/>
    <w:rsid w:val="3266FED3"/>
    <w:rsid w:val="32E7BF7B"/>
    <w:rsid w:val="3352FB9B"/>
    <w:rsid w:val="3385422C"/>
    <w:rsid w:val="348550BB"/>
    <w:rsid w:val="34D9EC1F"/>
    <w:rsid w:val="35481F42"/>
    <w:rsid w:val="3562943B"/>
    <w:rsid w:val="3569DCFF"/>
    <w:rsid w:val="36161838"/>
    <w:rsid w:val="361D5C47"/>
    <w:rsid w:val="37C1A4FE"/>
    <w:rsid w:val="3826C017"/>
    <w:rsid w:val="383BCBFC"/>
    <w:rsid w:val="38938611"/>
    <w:rsid w:val="38A721FB"/>
    <w:rsid w:val="394E751F"/>
    <w:rsid w:val="39D5A071"/>
    <w:rsid w:val="3AC0F5D2"/>
    <w:rsid w:val="3AE30F00"/>
    <w:rsid w:val="3B4D718C"/>
    <w:rsid w:val="3BA324E7"/>
    <w:rsid w:val="3BB546BD"/>
    <w:rsid w:val="3C6A6294"/>
    <w:rsid w:val="3CA20040"/>
    <w:rsid w:val="3CA7EE85"/>
    <w:rsid w:val="3D21AA88"/>
    <w:rsid w:val="3DC80192"/>
    <w:rsid w:val="3DFA75BE"/>
    <w:rsid w:val="3E195B22"/>
    <w:rsid w:val="3E5253C1"/>
    <w:rsid w:val="3F60F3DD"/>
    <w:rsid w:val="3FDB72E4"/>
    <w:rsid w:val="403EAF26"/>
    <w:rsid w:val="40544D4E"/>
    <w:rsid w:val="40AC2B2D"/>
    <w:rsid w:val="40B915B6"/>
    <w:rsid w:val="40D71E39"/>
    <w:rsid w:val="40EA907B"/>
    <w:rsid w:val="4116973C"/>
    <w:rsid w:val="41CA0DF1"/>
    <w:rsid w:val="42284238"/>
    <w:rsid w:val="4253FCE2"/>
    <w:rsid w:val="42F3A9BA"/>
    <w:rsid w:val="435DCBF1"/>
    <w:rsid w:val="436272FD"/>
    <w:rsid w:val="43D64BD1"/>
    <w:rsid w:val="442BC666"/>
    <w:rsid w:val="442DB91D"/>
    <w:rsid w:val="44735258"/>
    <w:rsid w:val="44A8F169"/>
    <w:rsid w:val="44D49B54"/>
    <w:rsid w:val="45D9283D"/>
    <w:rsid w:val="46908F3C"/>
    <w:rsid w:val="46F116D5"/>
    <w:rsid w:val="47092EE4"/>
    <w:rsid w:val="4781709E"/>
    <w:rsid w:val="47C37768"/>
    <w:rsid w:val="47F5E8F7"/>
    <w:rsid w:val="483A5082"/>
    <w:rsid w:val="4840A961"/>
    <w:rsid w:val="489AD5AF"/>
    <w:rsid w:val="48CF3618"/>
    <w:rsid w:val="48F3C5EB"/>
    <w:rsid w:val="4908A847"/>
    <w:rsid w:val="490C3A49"/>
    <w:rsid w:val="492EBE69"/>
    <w:rsid w:val="4947AB20"/>
    <w:rsid w:val="4A5787FF"/>
    <w:rsid w:val="4A7609C8"/>
    <w:rsid w:val="4AAB1D62"/>
    <w:rsid w:val="4B3F1BB7"/>
    <w:rsid w:val="4C4C4413"/>
    <w:rsid w:val="4CA2A842"/>
    <w:rsid w:val="4CC63647"/>
    <w:rsid w:val="4CCA1AEA"/>
    <w:rsid w:val="4D407300"/>
    <w:rsid w:val="4D57188F"/>
    <w:rsid w:val="4DD631B6"/>
    <w:rsid w:val="4E3A5B33"/>
    <w:rsid w:val="4E633544"/>
    <w:rsid w:val="4E99529C"/>
    <w:rsid w:val="4EC699DC"/>
    <w:rsid w:val="4ECFC292"/>
    <w:rsid w:val="4F49AAFE"/>
    <w:rsid w:val="4F70B743"/>
    <w:rsid w:val="4F86A11D"/>
    <w:rsid w:val="4FFB6FE2"/>
    <w:rsid w:val="50112559"/>
    <w:rsid w:val="501CF4EC"/>
    <w:rsid w:val="503A2074"/>
    <w:rsid w:val="50AB202E"/>
    <w:rsid w:val="51CFFD37"/>
    <w:rsid w:val="51DE6B7B"/>
    <w:rsid w:val="51FDCB30"/>
    <w:rsid w:val="5268FA1E"/>
    <w:rsid w:val="52B52B12"/>
    <w:rsid w:val="52CA207F"/>
    <w:rsid w:val="52D882BD"/>
    <w:rsid w:val="532C5F21"/>
    <w:rsid w:val="5331E060"/>
    <w:rsid w:val="53DF3A7E"/>
    <w:rsid w:val="54CF0E7F"/>
    <w:rsid w:val="5518C6AF"/>
    <w:rsid w:val="5521C90F"/>
    <w:rsid w:val="55585CA3"/>
    <w:rsid w:val="564C7D15"/>
    <w:rsid w:val="567D7048"/>
    <w:rsid w:val="568E9607"/>
    <w:rsid w:val="56C8FDF8"/>
    <w:rsid w:val="58053A14"/>
    <w:rsid w:val="5846C763"/>
    <w:rsid w:val="5878B48E"/>
    <w:rsid w:val="59598918"/>
    <w:rsid w:val="59A12C8B"/>
    <w:rsid w:val="5A12551E"/>
    <w:rsid w:val="5A232B1B"/>
    <w:rsid w:val="5A3F4B7F"/>
    <w:rsid w:val="5A618C9E"/>
    <w:rsid w:val="5A935077"/>
    <w:rsid w:val="5ACE625A"/>
    <w:rsid w:val="5B135353"/>
    <w:rsid w:val="5BAAA74B"/>
    <w:rsid w:val="5BAFFFCC"/>
    <w:rsid w:val="5C54BDC7"/>
    <w:rsid w:val="5D8D4C9A"/>
    <w:rsid w:val="5E0CAFC0"/>
    <w:rsid w:val="5E51F024"/>
    <w:rsid w:val="5E67106C"/>
    <w:rsid w:val="5E8DBD79"/>
    <w:rsid w:val="5EC7C10E"/>
    <w:rsid w:val="5EFF1468"/>
    <w:rsid w:val="5F0E7316"/>
    <w:rsid w:val="5F8B00A4"/>
    <w:rsid w:val="5F9348F4"/>
    <w:rsid w:val="601194DD"/>
    <w:rsid w:val="608C1525"/>
    <w:rsid w:val="60E7BC71"/>
    <w:rsid w:val="6159F64D"/>
    <w:rsid w:val="61615461"/>
    <w:rsid w:val="619CF32B"/>
    <w:rsid w:val="61E00023"/>
    <w:rsid w:val="61FA41FE"/>
    <w:rsid w:val="625F48AD"/>
    <w:rsid w:val="62AD4030"/>
    <w:rsid w:val="63D1AAD9"/>
    <w:rsid w:val="64377DF0"/>
    <w:rsid w:val="64C39012"/>
    <w:rsid w:val="6573D141"/>
    <w:rsid w:val="66B65649"/>
    <w:rsid w:val="6710FDCA"/>
    <w:rsid w:val="675D64F8"/>
    <w:rsid w:val="680C8638"/>
    <w:rsid w:val="68451D51"/>
    <w:rsid w:val="688664BD"/>
    <w:rsid w:val="689252B0"/>
    <w:rsid w:val="6975A619"/>
    <w:rsid w:val="697CA19A"/>
    <w:rsid w:val="6B36686D"/>
    <w:rsid w:val="6B521B57"/>
    <w:rsid w:val="6B7CC2D3"/>
    <w:rsid w:val="6BBB051A"/>
    <w:rsid w:val="6BD82EC5"/>
    <w:rsid w:val="6D13EF82"/>
    <w:rsid w:val="6D546050"/>
    <w:rsid w:val="6DE37F47"/>
    <w:rsid w:val="6E5F0314"/>
    <w:rsid w:val="6EBE72F5"/>
    <w:rsid w:val="6F9BFD12"/>
    <w:rsid w:val="71AE15F9"/>
    <w:rsid w:val="71B5EA02"/>
    <w:rsid w:val="729613ED"/>
    <w:rsid w:val="72DFAC49"/>
    <w:rsid w:val="72FA2DEA"/>
    <w:rsid w:val="732BDD3F"/>
    <w:rsid w:val="73A5DACA"/>
    <w:rsid w:val="73B7C534"/>
    <w:rsid w:val="73C3D4F9"/>
    <w:rsid w:val="73DE186C"/>
    <w:rsid w:val="7483F434"/>
    <w:rsid w:val="75CA80F1"/>
    <w:rsid w:val="7644905B"/>
    <w:rsid w:val="7667DC77"/>
    <w:rsid w:val="768D3A0C"/>
    <w:rsid w:val="7695C764"/>
    <w:rsid w:val="775BBEA5"/>
    <w:rsid w:val="7772A6BF"/>
    <w:rsid w:val="779F3DEE"/>
    <w:rsid w:val="785AC602"/>
    <w:rsid w:val="78643B82"/>
    <w:rsid w:val="78AA1159"/>
    <w:rsid w:val="78D6EB22"/>
    <w:rsid w:val="78D7BC9B"/>
    <w:rsid w:val="79574721"/>
    <w:rsid w:val="79BF7255"/>
    <w:rsid w:val="7A470B94"/>
    <w:rsid w:val="7A4ED8D1"/>
    <w:rsid w:val="7A6D4BC7"/>
    <w:rsid w:val="7B65E8A5"/>
    <w:rsid w:val="7B6E4D4A"/>
    <w:rsid w:val="7B7E373B"/>
    <w:rsid w:val="7C435951"/>
    <w:rsid w:val="7C6E4E09"/>
    <w:rsid w:val="7D6D5443"/>
    <w:rsid w:val="7DDDE15D"/>
    <w:rsid w:val="7E1B7B7B"/>
    <w:rsid w:val="7E611B58"/>
    <w:rsid w:val="7FC5F62A"/>
    <w:rsid w:val="7FE3F53D"/>
    <w:rsid w:val="7FEFE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00CC51"/>
  <w15:docId w15:val="{F44CD8C8-8701-4246-B531-977E39AE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ind w:hanging="1"/>
    </w:pPr>
    <w:rPr>
      <w:rFonts w:ascii="Calibri" w:eastAsia="Calibri" w:hAnsi="Calibri" w:cs="Calibri"/>
    </w:rPr>
  </w:style>
  <w:style w:type="paragraph" w:styleId="Heading1">
    <w:name w:val="heading 1"/>
    <w:basedOn w:val="Normal"/>
    <w:next w:val="Normal"/>
    <w:qFormat/>
    <w:pPr>
      <w:keepNext/>
      <w:spacing w:before="240" w:after="60"/>
      <w:outlineLvl w:val="0"/>
    </w:pPr>
    <w:rPr>
      <w:rFonts w:ascii="Arial" w:eastAsia="Arial" w:hAnsi="Arial" w:cs="Arial"/>
      <w:b/>
      <w:sz w:val="32"/>
      <w:szCs w:val="32"/>
    </w:rPr>
  </w:style>
  <w:style w:type="paragraph" w:styleId="Heading2">
    <w:name w:val="heading 2"/>
    <w:basedOn w:val="Normal"/>
    <w:next w:val="Normal"/>
    <w:qFormat/>
    <w:pPr>
      <w:keepNext/>
      <w:tabs>
        <w:tab w:val="left" w:pos="360"/>
        <w:tab w:val="left" w:pos="2700"/>
        <w:tab w:val="left" w:pos="2880"/>
        <w:tab w:val="left" w:pos="5760"/>
        <w:tab w:val="right" w:pos="7380"/>
      </w:tabs>
      <w:outlineLvl w:val="1"/>
    </w:pPr>
    <w:rPr>
      <w:b/>
      <w:sz w:val="24"/>
      <w:szCs w:val="24"/>
    </w:rPr>
  </w:style>
  <w:style w:type="paragraph" w:styleId="Heading3">
    <w:name w:val="heading 3"/>
    <w:basedOn w:val="Normal"/>
    <w:next w:val="Normal"/>
    <w:qFormat/>
    <w:pPr>
      <w:keepNext/>
      <w:ind w:left="360"/>
      <w:outlineLvl w:val="2"/>
    </w:pPr>
    <w:rPr>
      <w:sz w:val="24"/>
      <w:szCs w:val="24"/>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Subtitle">
    <w:name w:val="Subtitle"/>
    <w:basedOn w:val="Normal"/>
    <w:next w:val="Normal"/>
    <w:qFormat/>
    <w:pPr>
      <w:keepNext/>
      <w:keepLines/>
      <w:tabs>
        <w:tab w:val="left" w:pos="2340"/>
      </w:tabs>
      <w:spacing w:line="276" w:lineRule="auto"/>
      <w:jc w:val="both"/>
    </w:pPr>
    <w:rPr>
      <w:rFonts w:ascii="Arial" w:eastAsia="Arial" w:hAnsi="Arial" w:cs="Arial"/>
      <w:b/>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pPr>
      <w:widowControl w:val="0"/>
      <w:jc w:val="both"/>
    </w:pPr>
    <w:tblPr/>
  </w:style>
  <w:style w:type="table" w:customStyle="1" w:styleId="Style12">
    <w:name w:val="_Style 12"/>
    <w:basedOn w:val="TableNormal"/>
    <w:qFormat/>
    <w:pPr>
      <w:widowControl w:val="0"/>
      <w:jc w:val="both"/>
    </w:pPr>
    <w:tblPr/>
  </w:style>
  <w:style w:type="table" w:customStyle="1" w:styleId="Style13">
    <w:name w:val="_Style 13"/>
    <w:basedOn w:val="TableNormal"/>
    <w:qFormat/>
    <w:pPr>
      <w:widowControl w:val="0"/>
      <w:jc w:val="both"/>
    </w:pPr>
    <w:tblPr/>
  </w:style>
  <w:style w:type="table" w:customStyle="1" w:styleId="Style14">
    <w:name w:val="_Style 14"/>
    <w:basedOn w:val="TableNormal"/>
    <w:qFormat/>
    <w:pPr>
      <w:widowControl w:val="0"/>
      <w:jc w:val="both"/>
    </w:pPr>
    <w:tblPr/>
  </w:style>
  <w:style w:type="table" w:customStyle="1" w:styleId="Style15">
    <w:name w:val="_Style 15"/>
    <w:basedOn w:val="TableNormal"/>
    <w:qFormat/>
    <w:pPr>
      <w:widowControl w:val="0"/>
      <w:jc w:val="both"/>
    </w:pPr>
    <w:tblPr/>
  </w:style>
  <w:style w:type="table" w:customStyle="1" w:styleId="Style16">
    <w:name w:val="_Style 16"/>
    <w:basedOn w:val="TableNormal"/>
    <w:qFormat/>
    <w:pPr>
      <w:widowControl w:val="0"/>
      <w:jc w:val="both"/>
    </w:pPr>
    <w:tblPr/>
  </w:style>
  <w:style w:type="table" w:customStyle="1" w:styleId="Style17">
    <w:name w:val="_Style 17"/>
    <w:basedOn w:val="TableNormal"/>
    <w:qFormat/>
    <w:pPr>
      <w:widowControl w:val="0"/>
      <w:jc w:val="both"/>
    </w:pPr>
    <w:tblPr/>
  </w:style>
  <w:style w:type="table" w:customStyle="1" w:styleId="Style18">
    <w:name w:val="_Style 18"/>
    <w:basedOn w:val="TableNormal"/>
    <w:qFormat/>
    <w:pPr>
      <w:widowControl w:val="0"/>
      <w:jc w:val="both"/>
    </w:pPr>
    <w:tblPr/>
  </w:style>
  <w:style w:type="table" w:customStyle="1" w:styleId="Style19">
    <w:name w:val="_Style 19"/>
    <w:basedOn w:val="TableNormal"/>
    <w:qFormat/>
    <w:pPr>
      <w:widowControl w:val="0"/>
      <w:jc w:val="both"/>
    </w:pPr>
    <w:tblPr/>
  </w:style>
  <w:style w:type="table" w:customStyle="1" w:styleId="Style20">
    <w:name w:val="_Style 20"/>
    <w:basedOn w:val="TableNormal"/>
    <w:qFormat/>
    <w:pPr>
      <w:widowControl w:val="0"/>
      <w:jc w:val="both"/>
    </w:pPr>
    <w:tblPr/>
  </w:style>
  <w:style w:type="table" w:customStyle="1" w:styleId="Style21">
    <w:name w:val="_Style 21"/>
    <w:basedOn w:val="TableNormal"/>
    <w:qFormat/>
    <w:pPr>
      <w:widowControl w:val="0"/>
      <w:jc w:val="both"/>
    </w:pPr>
    <w:tblPr/>
  </w:style>
  <w:style w:type="table" w:customStyle="1" w:styleId="Style22">
    <w:name w:val="_Style 22"/>
    <w:basedOn w:val="TableNormal"/>
    <w:qFormat/>
    <w:pPr>
      <w:widowControl w:val="0"/>
      <w:jc w:val="both"/>
    </w:pPr>
    <w:tblPr/>
  </w:style>
  <w:style w:type="table" w:customStyle="1" w:styleId="Style23">
    <w:name w:val="_Style 23"/>
    <w:basedOn w:val="TableNormal"/>
    <w:qFormat/>
    <w:pPr>
      <w:widowControl w:val="0"/>
      <w:jc w:val="both"/>
    </w:pPr>
    <w:tblPr/>
  </w:style>
  <w:style w:type="table" w:customStyle="1" w:styleId="Style24">
    <w:name w:val="_Style 24"/>
    <w:basedOn w:val="TableNormal"/>
    <w:qFormat/>
    <w:pPr>
      <w:widowControl w:val="0"/>
      <w:jc w:val="both"/>
    </w:pPr>
    <w:tblPr/>
  </w:style>
  <w:style w:type="table" w:customStyle="1" w:styleId="Style25">
    <w:name w:val="_Style 25"/>
    <w:basedOn w:val="TableNormal"/>
    <w:qFormat/>
    <w:pPr>
      <w:widowControl w:val="0"/>
      <w:jc w:val="both"/>
    </w:pPr>
    <w:tblPr/>
  </w:style>
  <w:style w:type="table" w:customStyle="1" w:styleId="Style26">
    <w:name w:val="_Style 26"/>
    <w:basedOn w:val="TableNormal"/>
    <w:qFormat/>
    <w:pPr>
      <w:widowControl w:val="0"/>
      <w:jc w:val="both"/>
    </w:pPr>
    <w:tblPr/>
  </w:style>
  <w:style w:type="table" w:customStyle="1" w:styleId="Style27">
    <w:name w:val="_Style 27"/>
    <w:basedOn w:val="TableNormal"/>
    <w:qFormat/>
    <w:pPr>
      <w:widowControl w:val="0"/>
      <w:jc w:val="both"/>
    </w:pPr>
    <w:tblPr/>
  </w:style>
  <w:style w:type="table" w:customStyle="1" w:styleId="Style28">
    <w:name w:val="_Style 28"/>
    <w:basedOn w:val="TableNormal"/>
    <w:qFormat/>
    <w:pPr>
      <w:widowControl w:val="0"/>
      <w:jc w:val="both"/>
    </w:pPr>
    <w:tblPr/>
  </w:style>
  <w:style w:type="table" w:customStyle="1" w:styleId="Style29">
    <w:name w:val="_Style 29"/>
    <w:basedOn w:val="TableNormal"/>
    <w:qFormat/>
    <w:pPr>
      <w:widowControl w:val="0"/>
      <w:jc w:val="both"/>
    </w:pPr>
    <w:tblPr/>
  </w:style>
  <w:style w:type="table" w:customStyle="1" w:styleId="Style30">
    <w:name w:val="_Style 30"/>
    <w:basedOn w:val="TableNormal"/>
    <w:qFormat/>
    <w:pPr>
      <w:widowControl w:val="0"/>
      <w:jc w:val="both"/>
    </w:pPr>
    <w:tblPr/>
  </w:style>
  <w:style w:type="table" w:customStyle="1" w:styleId="Style31">
    <w:name w:val="_Style 31"/>
    <w:basedOn w:val="TableNormal"/>
    <w:qFormat/>
    <w:pPr>
      <w:widowControl w:val="0"/>
      <w:jc w:val="both"/>
    </w:pPr>
    <w:tblPr/>
  </w:style>
  <w:style w:type="table" w:customStyle="1" w:styleId="Style32">
    <w:name w:val="_Style 32"/>
    <w:basedOn w:val="TableNormal"/>
    <w:qFormat/>
    <w:pPr>
      <w:widowControl w:val="0"/>
      <w:jc w:val="both"/>
    </w:pPr>
    <w:tblPr/>
  </w:style>
  <w:style w:type="table" w:customStyle="1" w:styleId="Style33">
    <w:name w:val="_Style 33"/>
    <w:basedOn w:val="TableNormal"/>
    <w:qFormat/>
    <w:pPr>
      <w:widowControl w:val="0"/>
      <w:jc w:val="both"/>
    </w:pPr>
    <w:tblPr/>
  </w:style>
  <w:style w:type="table" w:customStyle="1" w:styleId="Style34">
    <w:name w:val="_Style 34"/>
    <w:basedOn w:val="TableNormal"/>
    <w:qFormat/>
    <w:pPr>
      <w:widowControl w:val="0"/>
      <w:jc w:val="both"/>
    </w:pPr>
    <w:tblPr/>
  </w:style>
  <w:style w:type="table" w:customStyle="1" w:styleId="Style35">
    <w:name w:val="_Style 35"/>
    <w:basedOn w:val="TableNormal"/>
    <w:qFormat/>
    <w:pPr>
      <w:widowControl w:val="0"/>
      <w:jc w:val="both"/>
    </w:pPr>
    <w:tblPr/>
  </w:style>
  <w:style w:type="table" w:customStyle="1" w:styleId="Style36">
    <w:name w:val="_Style 36"/>
    <w:basedOn w:val="TableNormal"/>
    <w:qFormat/>
    <w:pPr>
      <w:widowControl w:val="0"/>
      <w:jc w:val="both"/>
    </w:pPr>
    <w:tblPr/>
  </w:style>
  <w:style w:type="table" w:customStyle="1" w:styleId="Style37">
    <w:name w:val="_Style 37"/>
    <w:basedOn w:val="TableNormal"/>
    <w:qFormat/>
    <w:pPr>
      <w:widowControl w:val="0"/>
      <w:jc w:val="both"/>
    </w:pPr>
    <w:tblPr/>
  </w:style>
  <w:style w:type="table" w:customStyle="1" w:styleId="Style38">
    <w:name w:val="_Style 38"/>
    <w:basedOn w:val="TableNormal"/>
    <w:pPr>
      <w:widowControl w:val="0"/>
      <w:jc w:val="both"/>
    </w:pPr>
    <w:tblPr/>
  </w:style>
  <w:style w:type="table" w:customStyle="1" w:styleId="Style39">
    <w:name w:val="_Style 39"/>
    <w:basedOn w:val="TableNormal"/>
    <w:pPr>
      <w:widowControl w:val="0"/>
      <w:jc w:val="both"/>
    </w:pPr>
    <w:tblPr/>
  </w:style>
  <w:style w:type="table" w:customStyle="1" w:styleId="Style40">
    <w:name w:val="_Style 40"/>
    <w:basedOn w:val="TableNormal"/>
    <w:pPr>
      <w:widowControl w:val="0"/>
      <w:jc w:val="both"/>
    </w:pPr>
    <w:tblPr/>
  </w:style>
  <w:style w:type="table" w:customStyle="1" w:styleId="Style41">
    <w:name w:val="_Style 41"/>
    <w:basedOn w:val="TableNormal"/>
    <w:qFormat/>
    <w:pPr>
      <w:widowControl w:val="0"/>
      <w:jc w:val="both"/>
    </w:pPr>
    <w:tblPr/>
  </w:style>
  <w:style w:type="table" w:customStyle="1" w:styleId="Style42">
    <w:name w:val="_Style 42"/>
    <w:basedOn w:val="TableNormal"/>
    <w:qFormat/>
    <w:pPr>
      <w:widowControl w:val="0"/>
      <w:jc w:val="both"/>
    </w:pPr>
    <w:tblPr/>
  </w:style>
  <w:style w:type="table" w:customStyle="1" w:styleId="Style43">
    <w:name w:val="_Style 43"/>
    <w:basedOn w:val="TableNormal"/>
    <w:qFormat/>
    <w:pPr>
      <w:widowControl w:val="0"/>
      <w:jc w:val="both"/>
    </w:pPr>
    <w:tblPr/>
  </w:style>
  <w:style w:type="table" w:customStyle="1" w:styleId="Style44">
    <w:name w:val="_Style 44"/>
    <w:basedOn w:val="TableNormal"/>
    <w:pPr>
      <w:widowControl w:val="0"/>
      <w:jc w:val="both"/>
    </w:pPr>
    <w:tblPr/>
  </w:style>
  <w:style w:type="table" w:customStyle="1" w:styleId="Style45">
    <w:name w:val="_Style 45"/>
    <w:basedOn w:val="TableNormal"/>
    <w:qFormat/>
    <w:pPr>
      <w:widowControl w:val="0"/>
      <w:jc w:val="both"/>
    </w:pPr>
    <w:tblPr/>
  </w:style>
  <w:style w:type="table" w:customStyle="1" w:styleId="Style46">
    <w:name w:val="_Style 46"/>
    <w:basedOn w:val="TableNormal"/>
    <w:pPr>
      <w:widowControl w:val="0"/>
      <w:jc w:val="both"/>
    </w:pPr>
    <w:tblPr/>
  </w:style>
  <w:style w:type="table" w:customStyle="1" w:styleId="Style47">
    <w:name w:val="_Style 47"/>
    <w:basedOn w:val="TableNormal"/>
    <w:qFormat/>
    <w:pPr>
      <w:widowControl w:val="0"/>
      <w:jc w:val="both"/>
    </w:pPr>
    <w:tblPr/>
  </w:style>
  <w:style w:type="table" w:customStyle="1" w:styleId="Style48">
    <w:name w:val="_Style 48"/>
    <w:basedOn w:val="TableNormal"/>
    <w:pPr>
      <w:widowControl w:val="0"/>
      <w:jc w:val="both"/>
    </w:pPr>
    <w:tblPr/>
  </w:style>
  <w:style w:type="table" w:customStyle="1" w:styleId="Style49">
    <w:name w:val="_Style 49"/>
    <w:basedOn w:val="TableNormal"/>
    <w:qFormat/>
    <w:pPr>
      <w:widowControl w:val="0"/>
      <w:jc w:val="both"/>
    </w:pPr>
    <w:tblPr/>
  </w:style>
  <w:style w:type="table" w:customStyle="1" w:styleId="Style50">
    <w:name w:val="_Style 50"/>
    <w:basedOn w:val="TableNormal"/>
    <w:qFormat/>
    <w:pPr>
      <w:widowControl w:val="0"/>
      <w:jc w:val="both"/>
    </w:pPr>
    <w:tblPr/>
  </w:style>
  <w:style w:type="table" w:customStyle="1" w:styleId="Style51">
    <w:name w:val="_Style 51"/>
    <w:basedOn w:val="TableNormal"/>
    <w:qFormat/>
    <w:pPr>
      <w:widowControl w:val="0"/>
      <w:jc w:val="both"/>
    </w:pPr>
    <w:tblPr/>
  </w:style>
  <w:style w:type="table" w:customStyle="1" w:styleId="Style52">
    <w:name w:val="_Style 52"/>
    <w:basedOn w:val="TableNormal"/>
    <w:pPr>
      <w:widowControl w:val="0"/>
      <w:jc w:val="both"/>
    </w:pPr>
    <w:tblPr/>
  </w:style>
  <w:style w:type="table" w:customStyle="1" w:styleId="Style53">
    <w:name w:val="_Style 53"/>
    <w:basedOn w:val="TableNormal"/>
    <w:pPr>
      <w:widowControl w:val="0"/>
      <w:jc w:val="both"/>
    </w:pPr>
    <w:tblPr/>
  </w:style>
  <w:style w:type="table" w:customStyle="1" w:styleId="Style54">
    <w:name w:val="_Style 54"/>
    <w:basedOn w:val="TableNormal"/>
    <w:qFormat/>
    <w:pPr>
      <w:widowControl w:val="0"/>
      <w:jc w:val="both"/>
    </w:pPr>
    <w:tblPr/>
  </w:style>
  <w:style w:type="table" w:customStyle="1" w:styleId="Style55">
    <w:name w:val="_Style 55"/>
    <w:basedOn w:val="TableNormal"/>
    <w:qFormat/>
    <w:pPr>
      <w:widowControl w:val="0"/>
      <w:jc w:val="both"/>
    </w:pPr>
    <w:tblPr/>
  </w:style>
  <w:style w:type="table" w:customStyle="1" w:styleId="Style56">
    <w:name w:val="_Style 56"/>
    <w:basedOn w:val="TableNormal"/>
    <w:pPr>
      <w:widowControl w:val="0"/>
      <w:jc w:val="both"/>
    </w:pPr>
    <w:tblPr/>
  </w:style>
  <w:style w:type="table" w:customStyle="1" w:styleId="Style57">
    <w:name w:val="_Style 57"/>
    <w:basedOn w:val="TableNormal"/>
    <w:pPr>
      <w:widowControl w:val="0"/>
      <w:jc w:val="both"/>
    </w:pPr>
    <w:tblPr/>
  </w:style>
  <w:style w:type="table" w:customStyle="1" w:styleId="Style58">
    <w:name w:val="_Style 58"/>
    <w:basedOn w:val="TableNormal"/>
    <w:qFormat/>
    <w:pPr>
      <w:widowControl w:val="0"/>
      <w:jc w:val="both"/>
    </w:pPr>
    <w:tblPr/>
  </w:style>
  <w:style w:type="table" w:customStyle="1" w:styleId="Style59">
    <w:name w:val="_Style 59"/>
    <w:basedOn w:val="TableNormal"/>
    <w:qFormat/>
    <w:pPr>
      <w:widowControl w:val="0"/>
      <w:jc w:val="both"/>
    </w:pPr>
    <w:tblPr/>
  </w:style>
  <w:style w:type="table" w:customStyle="1" w:styleId="Style60">
    <w:name w:val="_Style 60"/>
    <w:basedOn w:val="TableNormal"/>
    <w:qFormat/>
    <w:pPr>
      <w:widowControl w:val="0"/>
      <w:jc w:val="both"/>
    </w:pPr>
    <w:tblPr/>
  </w:style>
  <w:style w:type="table" w:customStyle="1" w:styleId="Style61">
    <w:name w:val="_Style 61"/>
    <w:basedOn w:val="TableNormal"/>
    <w:qFormat/>
    <w:pPr>
      <w:widowControl w:val="0"/>
      <w:jc w:val="both"/>
    </w:pP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tblPr>
      <w:tblCellMar>
        <w:left w:w="115" w:type="dxa"/>
        <w:right w:w="115" w:type="dxa"/>
      </w:tblCellMar>
    </w:tblPr>
  </w:style>
  <w:style w:type="table" w:customStyle="1" w:styleId="Style73">
    <w:name w:val="_Style 73"/>
    <w:basedOn w:val="TableNormal"/>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tblCellMar>
        <w:left w:w="115" w:type="dxa"/>
        <w:right w:w="115" w:type="dxa"/>
      </w:tblCellMar>
    </w:tblPr>
  </w:style>
  <w:style w:type="table" w:customStyle="1" w:styleId="Style86">
    <w:name w:val="_Style 86"/>
    <w:basedOn w:val="TableNormal"/>
    <w:qFormat/>
    <w:tblPr>
      <w:tblCellMar>
        <w:left w:w="115" w:type="dxa"/>
        <w:right w:w="115" w:type="dxa"/>
      </w:tblCellMar>
    </w:tblPr>
  </w:style>
  <w:style w:type="table" w:customStyle="1" w:styleId="Style87">
    <w:name w:val="_Style 87"/>
    <w:basedOn w:val="TableNormal"/>
    <w:qFormat/>
    <w:tblPr>
      <w:tblCellMar>
        <w:left w:w="115" w:type="dxa"/>
        <w:right w:w="115" w:type="dxa"/>
      </w:tblCellMar>
    </w:tblPr>
  </w:style>
  <w:style w:type="table" w:customStyle="1" w:styleId="Style88">
    <w:name w:val="_Style 88"/>
    <w:basedOn w:val="TableNormal"/>
    <w:qFormat/>
    <w:tblPr>
      <w:tblCellMar>
        <w:left w:w="115" w:type="dxa"/>
        <w:right w:w="115" w:type="dxa"/>
      </w:tblCellMar>
    </w:tblPr>
  </w:style>
  <w:style w:type="table" w:customStyle="1" w:styleId="Style89">
    <w:name w:val="_Style 89"/>
    <w:basedOn w:val="TableNormal"/>
    <w:qFormat/>
    <w:tblPr>
      <w:tblCellMar>
        <w:left w:w="115"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5"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15" w:type="dxa"/>
        <w:right w:w="115" w:type="dxa"/>
      </w:tblCellMar>
    </w:tblPr>
  </w:style>
  <w:style w:type="table" w:customStyle="1" w:styleId="Style94">
    <w:name w:val="_Style 94"/>
    <w:basedOn w:val="TableNormal"/>
    <w:qFormat/>
    <w:pPr>
      <w:widowControl w:val="0"/>
      <w:jc w:val="both"/>
    </w:pPr>
    <w:tblPr/>
  </w:style>
  <w:style w:type="table" w:customStyle="1" w:styleId="Style95">
    <w:name w:val="_Style 95"/>
    <w:basedOn w:val="TableNormal"/>
    <w:qFormat/>
    <w:tblPr>
      <w:tblCellMar>
        <w:left w:w="115" w:type="dxa"/>
        <w:right w:w="115" w:type="dxa"/>
      </w:tblCellMar>
    </w:tblPr>
  </w:style>
  <w:style w:type="table" w:customStyle="1" w:styleId="Style96">
    <w:name w:val="_Style 96"/>
    <w:basedOn w:val="TableNormal"/>
    <w:qFormat/>
    <w:tblPr>
      <w:tblCellMar>
        <w:left w:w="115" w:type="dxa"/>
        <w:right w:w="115" w:type="dxa"/>
      </w:tblCellMar>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pPr>
      <w:widowControl w:val="0"/>
      <w:jc w:val="both"/>
    </w:pPr>
    <w:tblPr/>
  </w:style>
  <w:style w:type="table" w:customStyle="1" w:styleId="Style110">
    <w:name w:val="_Style 110"/>
    <w:basedOn w:val="TableNormal"/>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pPr>
      <w:widowControl w:val="0"/>
      <w:jc w:val="both"/>
    </w:pP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style>
  <w:style w:type="table" w:customStyle="1" w:styleId="Style121">
    <w:name w:val="_Style 121"/>
    <w:basedOn w:val="TableNormal"/>
    <w:tblPr>
      <w:tblCellMar>
        <w:left w:w="115" w:type="dxa"/>
        <w:right w:w="115" w:type="dxa"/>
      </w:tblCellMar>
    </w:tblPr>
  </w:style>
  <w:style w:type="table" w:customStyle="1" w:styleId="Style122">
    <w:name w:val="_Style 122"/>
    <w:basedOn w:val="TableNormal"/>
    <w:qFormat/>
    <w:tblPr>
      <w:tblCellMar>
        <w:left w:w="115" w:type="dxa"/>
        <w:right w:w="115" w:type="dxa"/>
      </w:tblCellMar>
    </w:tblPr>
  </w:style>
  <w:style w:type="table" w:customStyle="1" w:styleId="Style123">
    <w:name w:val="_Style 123"/>
    <w:basedOn w:val="TableNormal"/>
    <w:tblPr>
      <w:tblCellMar>
        <w:left w:w="115" w:type="dxa"/>
        <w:right w:w="115" w:type="dxa"/>
      </w:tblCellMar>
    </w:tblPr>
  </w:style>
  <w:style w:type="table" w:customStyle="1" w:styleId="Style124">
    <w:name w:val="_Style 124"/>
    <w:basedOn w:val="TableNormal"/>
    <w:tblPr>
      <w:tblCellMar>
        <w:left w:w="115" w:type="dxa"/>
        <w:right w:w="115" w:type="dxa"/>
      </w:tblCellMar>
    </w:tblPr>
  </w:style>
  <w:style w:type="character" w:customStyle="1" w:styleId="CommentTextChar">
    <w:name w:val="Comment Text Char"/>
    <w:basedOn w:val="DefaultParagraphFont"/>
    <w:link w:val="CommentText"/>
    <w:uiPriority w:val="99"/>
    <w:semiHidden/>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0B65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18136">
      <w:bodyDiv w:val="1"/>
      <w:marLeft w:val="0"/>
      <w:marRight w:val="0"/>
      <w:marTop w:val="0"/>
      <w:marBottom w:val="0"/>
      <w:divBdr>
        <w:top w:val="none" w:sz="0" w:space="0" w:color="auto"/>
        <w:left w:val="none" w:sz="0" w:space="0" w:color="auto"/>
        <w:bottom w:val="none" w:sz="0" w:space="0" w:color="auto"/>
        <w:right w:val="none" w:sz="0" w:space="0" w:color="auto"/>
      </w:divBdr>
    </w:div>
    <w:div w:id="1294409279">
      <w:bodyDiv w:val="1"/>
      <w:marLeft w:val="0"/>
      <w:marRight w:val="0"/>
      <w:marTop w:val="0"/>
      <w:marBottom w:val="0"/>
      <w:divBdr>
        <w:top w:val="none" w:sz="0" w:space="0" w:color="auto"/>
        <w:left w:val="none" w:sz="0" w:space="0" w:color="auto"/>
        <w:bottom w:val="none" w:sz="0" w:space="0" w:color="auto"/>
        <w:right w:val="none" w:sz="0" w:space="0" w:color="auto"/>
      </w:divBdr>
    </w:div>
    <w:div w:id="1653439987">
      <w:bodyDiv w:val="1"/>
      <w:marLeft w:val="0"/>
      <w:marRight w:val="0"/>
      <w:marTop w:val="0"/>
      <w:marBottom w:val="0"/>
      <w:divBdr>
        <w:top w:val="none" w:sz="0" w:space="0" w:color="auto"/>
        <w:left w:val="none" w:sz="0" w:space="0" w:color="auto"/>
        <w:bottom w:val="none" w:sz="0" w:space="0" w:color="auto"/>
        <w:right w:val="none" w:sz="0" w:space="0" w:color="auto"/>
      </w:divBdr>
    </w:div>
    <w:div w:id="1691487353">
      <w:bodyDiv w:val="1"/>
      <w:marLeft w:val="0"/>
      <w:marRight w:val="0"/>
      <w:marTop w:val="0"/>
      <w:marBottom w:val="0"/>
      <w:divBdr>
        <w:top w:val="none" w:sz="0" w:space="0" w:color="auto"/>
        <w:left w:val="none" w:sz="0" w:space="0" w:color="auto"/>
        <w:bottom w:val="none" w:sz="0" w:space="0" w:color="auto"/>
        <w:right w:val="none" w:sz="0" w:space="0" w:color="auto"/>
      </w:divBdr>
    </w:div>
    <w:div w:id="2073649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1</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Adelia Putri Siahaan</dc:creator>
  <cp:lastModifiedBy>Clarissa Henry</cp:lastModifiedBy>
  <cp:revision>49</cp:revision>
  <cp:lastPrinted>2026-08-20T19:11:00Z</cp:lastPrinted>
  <dcterms:created xsi:type="dcterms:W3CDTF">2026-01-14T07:32:00Z</dcterms:created>
  <dcterms:modified xsi:type="dcterms:W3CDTF">2026-08-20T19:48:00Z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36D30515293C4EB7896B546A7496F9BA_12</vt:lpwstr>
  </property>
</Properties>
</file>