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B227EF" w:rsidRDefault="230597E5" w:rsidP="73DE186C">
      <w:pPr>
        <w:tabs>
          <w:tab w:val="left" w:pos="9330"/>
        </w:tabs>
        <w:ind w:hanging="2"/>
        <w:jc w:val="center"/>
        <w:rPr>
          <w:rFonts w:ascii="Arial" w:eastAsia="Arial" w:hAnsi="Arial" w:cs="Arial"/>
          <w:b/>
          <w:bCs/>
          <w:sz w:val="22"/>
          <w:szCs w:val="22"/>
        </w:rPr>
      </w:pPr>
      <w:r w:rsidRPr="00B227EF">
        <w:rPr>
          <w:rFonts w:ascii="Arial" w:eastAsia="Arial" w:hAnsi="Arial" w:cs="Arial"/>
          <w:b/>
          <w:bCs/>
          <w:sz w:val="22"/>
          <w:szCs w:val="22"/>
        </w:rPr>
        <w:t>Document Approval</w:t>
      </w:r>
    </w:p>
    <w:p w14:paraId="646656D7" w14:textId="438AE71A" w:rsidR="230597E5" w:rsidRPr="00B227EF" w:rsidRDefault="230597E5" w:rsidP="00075E17">
      <w:pPr>
        <w:tabs>
          <w:tab w:val="left" w:pos="9330"/>
        </w:tabs>
        <w:ind w:left="540" w:right="299" w:hanging="2"/>
        <w:jc w:val="both"/>
        <w:rPr>
          <w:rFonts w:ascii="Arial" w:hAnsi="Arial" w:cs="Arial"/>
          <w:sz w:val="22"/>
          <w:szCs w:val="22"/>
        </w:rPr>
      </w:pPr>
      <w:r w:rsidRPr="00B227EF">
        <w:rPr>
          <w:rFonts w:ascii="Arial" w:eastAsia="Arial" w:hAnsi="Arial" w:cs="Arial"/>
          <w:sz w:val="22"/>
          <w:szCs w:val="22"/>
        </w:rPr>
        <w:t xml:space="preserve">The pre-approval of this URS </w:t>
      </w:r>
      <w:r w:rsidR="00C50062" w:rsidRPr="00B227EF">
        <w:rPr>
          <w:rFonts w:ascii="Arial" w:eastAsia="Arial" w:hAnsi="Arial" w:cs="Arial"/>
          <w:sz w:val="22"/>
          <w:szCs w:val="22"/>
        </w:rPr>
        <w:t xml:space="preserve">Addendum </w:t>
      </w:r>
      <w:r w:rsidRPr="00B227EF">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B227EF"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Date</w:t>
            </w:r>
          </w:p>
        </w:tc>
      </w:tr>
      <w:tr w:rsidR="007F4240" w:rsidRPr="00B227EF"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B227EF" w:rsidRDefault="46F116D5" w:rsidP="73DE186C">
            <w:pPr>
              <w:tabs>
                <w:tab w:val="left" w:pos="9330"/>
              </w:tabs>
              <w:spacing w:after="0"/>
              <w:ind w:hanging="2"/>
              <w:jc w:val="left"/>
              <w:rPr>
                <w:rFonts w:ascii="Arial" w:hAnsi="Arial" w:cs="Arial"/>
                <w:sz w:val="22"/>
                <w:szCs w:val="22"/>
              </w:rPr>
            </w:pPr>
            <w:r w:rsidRPr="00B227EF">
              <w:rPr>
                <w:rFonts w:ascii="Arial" w:eastAsia="Arial" w:hAnsi="Arial" w:cs="Arial"/>
                <w:b/>
                <w:bCs/>
                <w:sz w:val="22"/>
                <w:szCs w:val="22"/>
              </w:rPr>
              <w:t>Created by:</w:t>
            </w:r>
          </w:p>
        </w:tc>
      </w:tr>
      <w:tr w:rsidR="007402B1" w:rsidRPr="00B227EF"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B227EF" w:rsidRDefault="007402B1" w:rsidP="007402B1">
            <w:pPr>
              <w:tabs>
                <w:tab w:val="left" w:pos="9330"/>
              </w:tabs>
              <w:spacing w:after="0"/>
              <w:ind w:hanging="2"/>
              <w:jc w:val="center"/>
              <w:rPr>
                <w:rFonts w:ascii="Arial" w:eastAsia="Arial" w:hAnsi="Arial" w:cs="Arial"/>
                <w:b/>
                <w:sz w:val="22"/>
                <w:szCs w:val="22"/>
              </w:rPr>
            </w:pPr>
            <w:r w:rsidRPr="00B227EF">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F4240" w:rsidRPr="00B227EF"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B227EF" w:rsidRDefault="37C1A4FE" w:rsidP="73DE186C">
            <w:pPr>
              <w:tabs>
                <w:tab w:val="left" w:pos="9330"/>
              </w:tabs>
              <w:spacing w:after="0"/>
              <w:ind w:hanging="2"/>
              <w:jc w:val="left"/>
              <w:rPr>
                <w:rFonts w:ascii="Arial" w:eastAsia="Arial" w:hAnsi="Arial" w:cs="Arial"/>
                <w:b/>
                <w:bCs/>
                <w:sz w:val="22"/>
                <w:szCs w:val="22"/>
              </w:rPr>
            </w:pPr>
            <w:r w:rsidRPr="00B227EF">
              <w:rPr>
                <w:rFonts w:ascii="Arial" w:eastAsia="Arial" w:hAnsi="Arial" w:cs="Arial"/>
                <w:b/>
                <w:bCs/>
                <w:sz w:val="22"/>
                <w:szCs w:val="22"/>
              </w:rPr>
              <w:t>Reviewed by:</w:t>
            </w:r>
          </w:p>
        </w:tc>
      </w:tr>
      <w:tr w:rsidR="007402B1" w:rsidRPr="00B227EF"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B227EF" w:rsidRDefault="007402B1" w:rsidP="007402B1">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B227EF" w:rsidRDefault="006C1EE7" w:rsidP="007402B1">
            <w:pPr>
              <w:tabs>
                <w:tab w:val="left" w:pos="9330"/>
              </w:tabs>
              <w:spacing w:after="0"/>
              <w:ind w:hanging="2"/>
              <w:jc w:val="center"/>
              <w:rPr>
                <w:rFonts w:ascii="Arial" w:eastAsia="Arial" w:hAnsi="Arial" w:cs="Arial"/>
                <w:b/>
                <w:bCs/>
                <w:sz w:val="22"/>
                <w:szCs w:val="22"/>
              </w:rPr>
            </w:pPr>
            <w:r>
              <w:rPr>
                <w:rFonts w:ascii="Arial" w:eastAsia="Arial" w:hAnsi="Arial" w:cs="Arial"/>
                <w:b/>
                <w:bCs/>
                <w:sz w:val="22"/>
                <w:szCs w:val="22"/>
              </w:rPr>
              <w:t xml:space="preserve">Ade </w:t>
            </w:r>
            <w:proofErr w:type="spellStart"/>
            <w:r>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B227EF" w:rsidRDefault="007402B1" w:rsidP="007402B1">
            <w:pPr>
              <w:tabs>
                <w:tab w:val="left" w:pos="9330"/>
              </w:tabs>
              <w:spacing w:after="0"/>
              <w:ind w:hanging="2"/>
              <w:jc w:val="center"/>
              <w:rPr>
                <w:rFonts w:ascii="Arial" w:eastAsia="Arial" w:hAnsi="Arial" w:cs="Arial"/>
                <w:b/>
                <w:bCs/>
                <w:sz w:val="22"/>
                <w:szCs w:val="22"/>
              </w:rPr>
            </w:pPr>
            <w:proofErr w:type="spellStart"/>
            <w:r w:rsidRPr="00B227EF">
              <w:rPr>
                <w:rFonts w:ascii="Arial" w:eastAsia="Arial" w:hAnsi="Arial" w:cs="Arial"/>
                <w:b/>
                <w:bCs/>
                <w:sz w:val="22"/>
                <w:szCs w:val="22"/>
              </w:rPr>
              <w:t>Vany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Okky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Approved by:</w:t>
            </w:r>
          </w:p>
        </w:tc>
      </w:tr>
      <w:tr w:rsidR="007402B1" w:rsidRPr="00B227EF"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B227EF" w:rsidRDefault="007402B1" w:rsidP="007402B1">
            <w:pPr>
              <w:spacing w:after="0"/>
              <w:jc w:val="center"/>
              <w:rPr>
                <w:rFonts w:ascii="Arial" w:hAnsi="Arial" w:cs="Arial"/>
                <w:sz w:val="22"/>
                <w:szCs w:val="22"/>
              </w:rPr>
            </w:pPr>
            <w:r w:rsidRPr="00B227EF">
              <w:rPr>
                <w:rFonts w:ascii="Arial" w:eastAsia="Arial" w:hAnsi="Arial" w:cs="Arial"/>
                <w:b/>
                <w:bCs/>
                <w:sz w:val="22"/>
                <w:szCs w:val="22"/>
              </w:rPr>
              <w:t xml:space="preserve">Hadi </w:t>
            </w:r>
            <w:proofErr w:type="spellStart"/>
            <w:r w:rsidRPr="00B227EF">
              <w:rPr>
                <w:rFonts w:ascii="Arial" w:eastAsia="Arial" w:hAnsi="Arial" w:cs="Arial"/>
                <w:b/>
                <w:bCs/>
                <w:sz w:val="22"/>
                <w:szCs w:val="22"/>
              </w:rPr>
              <w:t>Suryo</w:t>
            </w:r>
            <w:proofErr w:type="spellEnd"/>
            <w:r w:rsidRPr="00B227EF">
              <w:rPr>
                <w:rFonts w:ascii="Arial" w:eastAsia="Arial" w:hAnsi="Arial" w:cs="Arial"/>
                <w:b/>
                <w:bCs/>
                <w:sz w:val="22"/>
                <w:szCs w:val="22"/>
              </w:rPr>
              <w:t xml:space="preserve"> Sutanto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Acknowledged by:</w:t>
            </w:r>
          </w:p>
        </w:tc>
      </w:tr>
      <w:tr w:rsidR="007402B1" w:rsidRPr="00B227EF"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B227EF" w:rsidRDefault="007402B1" w:rsidP="007402B1">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 xml:space="preserve">Agus </w:t>
            </w:r>
            <w:proofErr w:type="spellStart"/>
            <w:r w:rsidRPr="00B227EF">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B227EF"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B227EF" w:rsidRDefault="007F4240">
      <w:pPr>
        <w:tabs>
          <w:tab w:val="left" w:pos="8820"/>
        </w:tabs>
        <w:spacing w:after="0"/>
        <w:ind w:hanging="2"/>
        <w:jc w:val="center"/>
        <w:rPr>
          <w:rFonts w:ascii="Arial" w:eastAsia="Arial" w:hAnsi="Arial" w:cs="Arial"/>
          <w:b/>
          <w:sz w:val="22"/>
          <w:szCs w:val="22"/>
        </w:rPr>
      </w:pPr>
    </w:p>
    <w:p w14:paraId="78C34FD9" w14:textId="77777777" w:rsidR="00AF5CF0" w:rsidRPr="00B227EF" w:rsidRDefault="00AF5CF0" w:rsidP="230597E5">
      <w:pPr>
        <w:tabs>
          <w:tab w:val="left" w:pos="8820"/>
        </w:tabs>
        <w:ind w:hanging="2"/>
        <w:jc w:val="center"/>
        <w:rPr>
          <w:rFonts w:ascii="Arial" w:eastAsia="Arial" w:hAnsi="Arial" w:cs="Arial"/>
          <w:b/>
          <w:bCs/>
          <w:sz w:val="22"/>
          <w:szCs w:val="22"/>
        </w:rPr>
      </w:pPr>
    </w:p>
    <w:p w14:paraId="2B71A689" w14:textId="71F901B4" w:rsidR="230597E5" w:rsidRPr="00B227EF" w:rsidRDefault="230597E5" w:rsidP="230597E5">
      <w:pPr>
        <w:tabs>
          <w:tab w:val="left" w:pos="8820"/>
        </w:tabs>
        <w:ind w:hanging="2"/>
        <w:jc w:val="center"/>
        <w:rPr>
          <w:rFonts w:ascii="Arial" w:hAnsi="Arial" w:cs="Arial"/>
          <w:sz w:val="22"/>
          <w:szCs w:val="22"/>
        </w:rPr>
      </w:pPr>
      <w:r w:rsidRPr="00B227EF">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B227EF"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Date</w:t>
            </w:r>
          </w:p>
        </w:tc>
      </w:tr>
      <w:tr w:rsidR="007402B1" w:rsidRPr="00B227EF"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B227EF" w:rsidRDefault="007402B1" w:rsidP="007402B1">
            <w:pPr>
              <w:tabs>
                <w:tab w:val="left" w:pos="8820"/>
              </w:tabs>
              <w:spacing w:after="0"/>
              <w:ind w:hanging="2"/>
              <w:jc w:val="center"/>
              <w:rPr>
                <w:rFonts w:ascii="Arial" w:hAnsi="Arial" w:cs="Arial"/>
                <w:sz w:val="22"/>
                <w:szCs w:val="22"/>
              </w:rPr>
            </w:pPr>
            <w:proofErr w:type="spellStart"/>
            <w:r w:rsidRPr="00B227EF">
              <w:rPr>
                <w:rFonts w:ascii="Arial" w:eastAsia="Arial" w:hAnsi="Arial" w:cs="Arial"/>
                <w:sz w:val="22"/>
                <w:szCs w:val="22"/>
              </w:rPr>
              <w:t>Triadi</w:t>
            </w:r>
            <w:proofErr w:type="spellEnd"/>
            <w:r w:rsidRPr="00B227EF">
              <w:rPr>
                <w:rFonts w:ascii="Arial" w:eastAsia="Arial" w:hAnsi="Arial" w:cs="Arial"/>
                <w:sz w:val="22"/>
                <w:szCs w:val="22"/>
              </w:rPr>
              <w:t xml:space="preserve"> </w:t>
            </w:r>
            <w:proofErr w:type="spellStart"/>
            <w:r w:rsidRPr="00B227EF">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B227EF" w:rsidRDefault="007402B1" w:rsidP="007402B1">
            <w:pPr>
              <w:tabs>
                <w:tab w:val="left" w:pos="8820"/>
              </w:tabs>
              <w:spacing w:after="0"/>
              <w:ind w:hanging="2"/>
              <w:jc w:val="center"/>
              <w:rPr>
                <w:rFonts w:ascii="Arial" w:hAnsi="Arial" w:cs="Arial"/>
                <w:i/>
                <w:iCs/>
                <w:sz w:val="22"/>
                <w:szCs w:val="22"/>
              </w:rPr>
            </w:pPr>
            <w:r w:rsidRPr="00B227EF">
              <w:rPr>
                <w:rFonts w:ascii="Arial" w:hAnsi="Arial" w:cs="Arial"/>
                <w:sz w:val="22"/>
                <w:szCs w:val="22"/>
              </w:rPr>
              <w:t>13 Jan 2025</w:t>
            </w:r>
          </w:p>
        </w:tc>
      </w:tr>
      <w:tr w:rsidR="007402B1" w:rsidRPr="00B227EF"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B227EF" w:rsidRDefault="00DF2F19" w:rsidP="007402B1">
            <w:pPr>
              <w:tabs>
                <w:tab w:val="left" w:pos="8820"/>
              </w:tabs>
              <w:spacing w:after="0"/>
              <w:ind w:hanging="2"/>
              <w:jc w:val="center"/>
              <w:rPr>
                <w:rFonts w:ascii="Arial" w:eastAsia="Arial" w:hAnsi="Arial" w:cs="Arial"/>
                <w:sz w:val="22"/>
                <w:szCs w:val="22"/>
              </w:rPr>
            </w:pPr>
            <w:r>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B227EF"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B227EF" w:rsidRDefault="007F4240">
      <w:pPr>
        <w:ind w:hanging="2"/>
        <w:rPr>
          <w:rFonts w:ascii="Arial" w:hAnsi="Arial" w:cs="Arial"/>
          <w:sz w:val="22"/>
          <w:szCs w:val="22"/>
        </w:rPr>
      </w:pPr>
    </w:p>
    <w:p w14:paraId="70DF9E56" w14:textId="77777777" w:rsidR="007F4240" w:rsidRPr="00B227EF" w:rsidRDefault="007F4240">
      <w:pPr>
        <w:ind w:hanging="2"/>
        <w:rPr>
          <w:rFonts w:ascii="Arial" w:hAnsi="Arial" w:cs="Arial"/>
          <w:sz w:val="22"/>
          <w:szCs w:val="22"/>
        </w:rPr>
      </w:pPr>
    </w:p>
    <w:p w14:paraId="44E871BC" w14:textId="77777777" w:rsidR="007F4240" w:rsidRPr="00B227EF" w:rsidRDefault="007F4240" w:rsidP="230597E5">
      <w:pPr>
        <w:tabs>
          <w:tab w:val="left" w:pos="8820"/>
        </w:tabs>
        <w:ind w:hanging="2"/>
        <w:jc w:val="center"/>
        <w:rPr>
          <w:rFonts w:ascii="Arial" w:eastAsia="Arial" w:hAnsi="Arial" w:cs="Arial"/>
          <w:b/>
          <w:bCs/>
          <w:sz w:val="22"/>
          <w:szCs w:val="22"/>
        </w:rPr>
      </w:pPr>
    </w:p>
    <w:p w14:paraId="325D8021" w14:textId="77777777" w:rsidR="00F46C8C" w:rsidRPr="00B227EF" w:rsidRDefault="00F46C8C" w:rsidP="56C8FDF8">
      <w:pPr>
        <w:pStyle w:val="Heading1"/>
        <w:spacing w:before="0" w:after="0"/>
        <w:ind w:left="360"/>
        <w:rPr>
          <w:sz w:val="22"/>
          <w:szCs w:val="22"/>
        </w:rPr>
        <w:sectPr w:rsidR="00F46C8C" w:rsidRPr="00B227EF">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B227EF" w:rsidRDefault="0D4F682B" w:rsidP="00235235">
      <w:pPr>
        <w:pStyle w:val="Heading1"/>
        <w:numPr>
          <w:ilvl w:val="0"/>
          <w:numId w:val="2"/>
        </w:numPr>
        <w:spacing w:before="0" w:after="0"/>
        <w:ind w:left="900"/>
        <w:rPr>
          <w:sz w:val="22"/>
          <w:szCs w:val="22"/>
        </w:rPr>
      </w:pPr>
      <w:r w:rsidRPr="00B227EF">
        <w:rPr>
          <w:sz w:val="22"/>
          <w:szCs w:val="22"/>
        </w:rPr>
        <w:lastRenderedPageBreak/>
        <w:t>INTRODUCTION</w:t>
      </w:r>
    </w:p>
    <w:p w14:paraId="6A65CFB0" w14:textId="2E78430E" w:rsidR="007F4240" w:rsidRPr="00B227EF" w:rsidRDefault="0D4F682B" w:rsidP="00235235">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Background</w:t>
      </w:r>
    </w:p>
    <w:p w14:paraId="19CAA5BA" w14:textId="77777777" w:rsidR="0001135A" w:rsidRPr="0001135A" w:rsidRDefault="0001135A" w:rsidP="0001135A">
      <w:pPr>
        <w:spacing w:after="0" w:line="360" w:lineRule="auto"/>
        <w:ind w:left="990" w:right="299" w:firstLine="450"/>
        <w:jc w:val="both"/>
        <w:rPr>
          <w:rFonts w:ascii="Arial" w:eastAsia="Arial" w:hAnsi="Arial" w:cs="Arial"/>
          <w:sz w:val="22"/>
          <w:szCs w:val="22"/>
          <w:highlight w:val="yellow"/>
        </w:rPr>
      </w:pPr>
      <w:r w:rsidRPr="0001135A">
        <w:rPr>
          <w:rFonts w:ascii="Arial" w:eastAsia="Arial" w:hAnsi="Arial" w:cs="Arial"/>
          <w:sz w:val="22"/>
          <w:szCs w:val="22"/>
          <w:highlight w:val="yellow"/>
        </w:rPr>
        <w:t xml:space="preserve">PT. Saka </w:t>
      </w:r>
      <w:proofErr w:type="spellStart"/>
      <w:r w:rsidRPr="0001135A">
        <w:rPr>
          <w:rFonts w:ascii="Arial" w:eastAsia="Arial" w:hAnsi="Arial" w:cs="Arial"/>
          <w:sz w:val="22"/>
          <w:szCs w:val="22"/>
          <w:highlight w:val="yellow"/>
        </w:rPr>
        <w:t>Farma</w:t>
      </w:r>
      <w:proofErr w:type="spellEnd"/>
      <w:r w:rsidRPr="0001135A">
        <w:rPr>
          <w:rFonts w:ascii="Arial" w:eastAsia="Arial" w:hAnsi="Arial" w:cs="Arial"/>
          <w:sz w:val="22"/>
          <w:szCs w:val="22"/>
          <w:highlight w:val="yellow"/>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w:t>
      </w:r>
    </w:p>
    <w:p w14:paraId="0E447D3B" w14:textId="77777777" w:rsidR="0001135A" w:rsidRPr="0001135A" w:rsidRDefault="0001135A" w:rsidP="0001135A">
      <w:pPr>
        <w:spacing w:after="0" w:line="360" w:lineRule="auto"/>
        <w:ind w:left="990" w:right="299" w:firstLine="450"/>
        <w:jc w:val="both"/>
        <w:rPr>
          <w:rFonts w:ascii="Arial" w:eastAsia="Arial" w:hAnsi="Arial" w:cs="Arial"/>
          <w:sz w:val="22"/>
          <w:szCs w:val="22"/>
          <w:highlight w:val="yellow"/>
        </w:rPr>
      </w:pPr>
      <w:r w:rsidRPr="0001135A">
        <w:rPr>
          <w:rFonts w:ascii="Arial" w:eastAsia="Arial" w:hAnsi="Arial" w:cs="Arial"/>
          <w:sz w:val="22"/>
          <w:szCs w:val="22"/>
          <w:highlight w:val="yellow"/>
        </w:rPr>
        <w:t>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20352895" w:rsidR="007402B1" w:rsidRPr="00B227EF" w:rsidRDefault="0001135A" w:rsidP="0001135A">
      <w:pPr>
        <w:spacing w:after="0" w:line="360" w:lineRule="auto"/>
        <w:ind w:left="990" w:right="299" w:firstLine="450"/>
        <w:jc w:val="both"/>
        <w:rPr>
          <w:rFonts w:ascii="Arial" w:eastAsia="Arial" w:hAnsi="Arial" w:cs="Arial"/>
          <w:sz w:val="22"/>
          <w:szCs w:val="22"/>
        </w:rPr>
      </w:pPr>
      <w:r w:rsidRPr="0001135A">
        <w:rPr>
          <w:rFonts w:ascii="Arial" w:eastAsia="Arial" w:hAnsi="Arial" w:cs="Arial"/>
          <w:sz w:val="22"/>
          <w:szCs w:val="22"/>
          <w:highlight w:val="yellow"/>
        </w:rPr>
        <w:t xml:space="preserve">Currently, the IPC process for testing moisture content requires digitization. Following the successful implementation of the E-IPC system in Line 1, </w:t>
      </w:r>
      <w:r w:rsidR="004A5422">
        <w:rPr>
          <w:rFonts w:ascii="Arial" w:eastAsia="Arial" w:hAnsi="Arial" w:cs="Arial"/>
          <w:sz w:val="22"/>
          <w:szCs w:val="22"/>
          <w:highlight w:val="yellow"/>
        </w:rPr>
        <w:t>the system will be duplicated and expanded to accommodate the production flow in Line 2 and Line 3.</w:t>
      </w:r>
      <w:r w:rsidRPr="0001135A">
        <w:rPr>
          <w:rFonts w:ascii="Arial" w:eastAsia="Arial" w:hAnsi="Arial" w:cs="Arial"/>
          <w:sz w:val="22"/>
          <w:szCs w:val="22"/>
          <w:highlight w:val="yellow"/>
        </w:rPr>
        <w:t xml:space="preserve"> The process of monitoring and printing the test results needs an integrated approach. Test results are traditionally recorded limited to batch records; to see trends in test results it is necessary to process data again and process data analysis which has the potential not to be carried out in real time. Therefore, it is necessary to utilize digital application or web-based tools to check, analyze and print test results in real time across multiple production lines</w:t>
      </w:r>
      <w:r w:rsidR="007402B1" w:rsidRPr="0001135A">
        <w:rPr>
          <w:rFonts w:ascii="Arial" w:eastAsia="Arial" w:hAnsi="Arial" w:cs="Arial"/>
          <w:sz w:val="22"/>
          <w:szCs w:val="22"/>
          <w:highlight w:val="yellow"/>
        </w:rPr>
        <w:t>.</w:t>
      </w:r>
    </w:p>
    <w:p w14:paraId="33698CA0" w14:textId="77777777" w:rsidR="009E0E3C" w:rsidRPr="00B227EF"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B227EF" w:rsidRDefault="0D4F682B" w:rsidP="00696CFA">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Objectives</w:t>
      </w:r>
    </w:p>
    <w:p w14:paraId="5EB371A4" w14:textId="0B1D741F" w:rsidR="0001135A" w:rsidRPr="0001135A" w:rsidRDefault="0001135A" w:rsidP="0001135A">
      <w:pPr>
        <w:pStyle w:val="ListParagraph"/>
        <w:numPr>
          <w:ilvl w:val="0"/>
          <w:numId w:val="13"/>
        </w:numPr>
        <w:spacing w:after="0" w:line="360" w:lineRule="auto"/>
        <w:ind w:right="299"/>
        <w:jc w:val="both"/>
        <w:rPr>
          <w:rFonts w:ascii="Arial" w:eastAsia="Arial" w:hAnsi="Arial" w:cs="Arial"/>
          <w:sz w:val="22"/>
          <w:szCs w:val="22"/>
          <w:highlight w:val="yellow"/>
        </w:rPr>
      </w:pPr>
      <w:r w:rsidRPr="0001135A">
        <w:rPr>
          <w:rFonts w:ascii="Arial" w:eastAsia="Arial" w:hAnsi="Arial" w:cs="Arial"/>
          <w:sz w:val="22"/>
          <w:szCs w:val="22"/>
          <w:highlight w:val="yellow"/>
        </w:rPr>
        <w:t xml:space="preserve">Digitizing the online system for testing the moisture content of products, that can be monitored, analyzed and printed in real time, </w:t>
      </w:r>
      <w:r w:rsidR="004A5422">
        <w:rPr>
          <w:rFonts w:ascii="Arial" w:eastAsia="Arial" w:hAnsi="Arial" w:cs="Arial"/>
          <w:sz w:val="22"/>
          <w:szCs w:val="22"/>
          <w:highlight w:val="yellow"/>
        </w:rPr>
        <w:t>with an expanded scope covering Production Line 2 and Line 3.</w:t>
      </w:r>
    </w:p>
    <w:p w14:paraId="6717298C" w14:textId="251B959E" w:rsidR="007402B1" w:rsidRPr="00B227EF" w:rsidRDefault="0001135A" w:rsidP="0001135A">
      <w:pPr>
        <w:pStyle w:val="ListParagraph"/>
        <w:numPr>
          <w:ilvl w:val="0"/>
          <w:numId w:val="13"/>
        </w:numPr>
        <w:spacing w:after="0" w:line="360" w:lineRule="auto"/>
        <w:ind w:right="299"/>
        <w:jc w:val="both"/>
        <w:rPr>
          <w:rFonts w:ascii="Arial" w:eastAsia="Arial" w:hAnsi="Arial" w:cs="Arial"/>
          <w:sz w:val="22"/>
          <w:szCs w:val="22"/>
        </w:rPr>
      </w:pPr>
      <w:r w:rsidRPr="0001135A">
        <w:rPr>
          <w:rFonts w:ascii="Arial" w:eastAsia="Arial" w:hAnsi="Arial" w:cs="Arial"/>
          <w:sz w:val="22"/>
          <w:szCs w:val="22"/>
        </w:rPr>
        <w:t>The report generated from the e-Lab IPC Moisture Analyzer can be used as a report which is attached to a batch record</w:t>
      </w:r>
      <w:r w:rsidR="003C486B" w:rsidRPr="00B227EF">
        <w:rPr>
          <w:rFonts w:ascii="Arial" w:hAnsi="Arial" w:cs="Arial"/>
          <w:sz w:val="22"/>
          <w:szCs w:val="22"/>
        </w:rPr>
        <w:t>.</w:t>
      </w:r>
    </w:p>
    <w:p w14:paraId="5710D728" w14:textId="77777777" w:rsidR="009E0E3C" w:rsidRPr="00B227EF"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B227EF" w:rsidRDefault="0D4F682B" w:rsidP="00696CFA">
      <w:pPr>
        <w:spacing w:after="0"/>
        <w:ind w:left="540" w:right="299" w:hanging="2"/>
        <w:rPr>
          <w:rFonts w:ascii="Arial" w:eastAsia="Arial" w:hAnsi="Arial" w:cs="Arial"/>
          <w:b/>
          <w:bCs/>
          <w:sz w:val="22"/>
          <w:szCs w:val="22"/>
        </w:rPr>
      </w:pPr>
      <w:r w:rsidRPr="00B227EF">
        <w:rPr>
          <w:rFonts w:ascii="Arial" w:eastAsia="Arial" w:hAnsi="Arial" w:cs="Arial"/>
          <w:b/>
          <w:bCs/>
          <w:sz w:val="22"/>
          <w:szCs w:val="22"/>
        </w:rPr>
        <w:t>B. SYSTEM OVERVIEW</w:t>
      </w:r>
    </w:p>
    <w:p w14:paraId="1EA139CF" w14:textId="1ECE9C3A" w:rsidR="230597E5" w:rsidRPr="00B227EF" w:rsidRDefault="0D4F682B" w:rsidP="00696CFA">
      <w:pPr>
        <w:numPr>
          <w:ilvl w:val="0"/>
          <w:numId w:val="4"/>
        </w:numPr>
        <w:spacing w:after="0" w:line="360" w:lineRule="auto"/>
        <w:ind w:left="990" w:right="299"/>
        <w:rPr>
          <w:rFonts w:ascii="Arial" w:eastAsia="Arial" w:hAnsi="Arial" w:cs="Arial"/>
          <w:b/>
          <w:bCs/>
          <w:sz w:val="22"/>
          <w:szCs w:val="22"/>
        </w:rPr>
      </w:pPr>
      <w:r w:rsidRPr="00B227EF">
        <w:rPr>
          <w:rFonts w:ascii="Arial" w:eastAsia="Arial" w:hAnsi="Arial" w:cs="Arial"/>
          <w:b/>
          <w:bCs/>
          <w:sz w:val="22"/>
          <w:szCs w:val="22"/>
        </w:rPr>
        <w:t>Scope</w:t>
      </w:r>
    </w:p>
    <w:p w14:paraId="484BFA55" w14:textId="081672AA" w:rsidR="002705A3" w:rsidRDefault="0001135A" w:rsidP="00893DD7">
      <w:pPr>
        <w:spacing w:after="0" w:line="360" w:lineRule="auto"/>
        <w:ind w:left="990" w:right="299" w:firstLine="450"/>
        <w:jc w:val="both"/>
        <w:rPr>
          <w:rFonts w:ascii="Arial" w:eastAsia="Arial" w:hAnsi="Arial" w:cs="Arial"/>
          <w:sz w:val="22"/>
          <w:szCs w:val="22"/>
        </w:rPr>
      </w:pPr>
      <w:r w:rsidRPr="0001135A">
        <w:rPr>
          <w:rFonts w:ascii="Arial" w:eastAsia="Arial" w:hAnsi="Arial" w:cs="Arial"/>
          <w:sz w:val="22"/>
          <w:szCs w:val="22"/>
          <w:highlight w:val="yellow"/>
        </w:rPr>
        <w:t xml:space="preserve">E-IPC Moisture Analyzer is implemented in the granulation IPC process at the Production Department of PT Saka </w:t>
      </w:r>
      <w:proofErr w:type="spellStart"/>
      <w:r w:rsidRPr="0001135A">
        <w:rPr>
          <w:rFonts w:ascii="Arial" w:eastAsia="Arial" w:hAnsi="Arial" w:cs="Arial"/>
          <w:sz w:val="22"/>
          <w:szCs w:val="22"/>
          <w:highlight w:val="yellow"/>
        </w:rPr>
        <w:t>Farma</w:t>
      </w:r>
      <w:proofErr w:type="spellEnd"/>
      <w:r w:rsidRPr="0001135A">
        <w:rPr>
          <w:rFonts w:ascii="Arial" w:eastAsia="Arial" w:hAnsi="Arial" w:cs="Arial"/>
          <w:sz w:val="22"/>
          <w:szCs w:val="22"/>
          <w:highlight w:val="yellow"/>
        </w:rPr>
        <w:t xml:space="preserve"> Laboratories, </w:t>
      </w:r>
      <w:r w:rsidR="004A5422">
        <w:rPr>
          <w:rFonts w:ascii="Arial" w:eastAsia="Arial" w:hAnsi="Arial" w:cs="Arial"/>
          <w:sz w:val="22"/>
          <w:szCs w:val="22"/>
          <w:highlight w:val="yellow"/>
        </w:rPr>
        <w:t>expanding the scope to include Line 2 and Line 3. The system must accommodate the products manufactured in Line 2 and Line 3.</w:t>
      </w:r>
      <w:r w:rsidRPr="0001135A">
        <w:rPr>
          <w:rFonts w:ascii="Arial" w:eastAsia="Arial" w:hAnsi="Arial" w:cs="Arial"/>
          <w:sz w:val="22"/>
          <w:szCs w:val="22"/>
          <w:highlight w:val="yellow"/>
        </w:rPr>
        <w:t xml:space="preserve"> The system is accessible to authorized personnel (such as Operators, Supervisors, and Production Manager) in accordance with defined user roles and access mapping. The system encompasses the entire </w:t>
      </w:r>
      <w:r w:rsidRPr="0001135A">
        <w:rPr>
          <w:rFonts w:ascii="Arial" w:eastAsia="Arial" w:hAnsi="Arial" w:cs="Arial"/>
          <w:sz w:val="22"/>
          <w:szCs w:val="22"/>
          <w:highlight w:val="yellow"/>
        </w:rPr>
        <w:lastRenderedPageBreak/>
        <w:t>process flow, ranging from initial data entry, to report generation and audit trails, ensuring compliance with CPOB (GMP) standards and Data Integrity requirements</w:t>
      </w:r>
      <w:r w:rsidR="3AC0F5D2" w:rsidRPr="0001135A">
        <w:rPr>
          <w:rFonts w:ascii="Arial" w:eastAsia="Arial" w:hAnsi="Arial" w:cs="Arial"/>
          <w:sz w:val="22"/>
          <w:szCs w:val="22"/>
          <w:highlight w:val="yellow"/>
        </w:rPr>
        <w:t>.</w:t>
      </w:r>
    </w:p>
    <w:p w14:paraId="79168F22" w14:textId="77777777" w:rsidR="00C6601F" w:rsidRPr="00B227EF" w:rsidRDefault="00C6601F" w:rsidP="002705A3">
      <w:pPr>
        <w:spacing w:after="0" w:line="360" w:lineRule="auto"/>
        <w:ind w:left="990" w:right="299" w:firstLine="450"/>
        <w:jc w:val="both"/>
        <w:rPr>
          <w:rFonts w:ascii="Arial" w:eastAsia="Arial" w:hAnsi="Arial" w:cs="Arial"/>
          <w:sz w:val="22"/>
          <w:szCs w:val="22"/>
        </w:rPr>
      </w:pPr>
    </w:p>
    <w:p w14:paraId="637805D2" w14:textId="3147469B" w:rsidR="007F4240" w:rsidRPr="00B227EF"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Flow Process</w:t>
      </w:r>
    </w:p>
    <w:p w14:paraId="577EDA2E" w14:textId="663FBA0D" w:rsidR="00696CFA" w:rsidRPr="00893DD7" w:rsidRDefault="3AC0F5D2" w:rsidP="00696CFA">
      <w:pPr>
        <w:spacing w:after="0" w:line="360" w:lineRule="auto"/>
        <w:ind w:left="990" w:right="299" w:firstLine="0"/>
        <w:jc w:val="both"/>
        <w:rPr>
          <w:rFonts w:ascii="Arial" w:eastAsia="Arial" w:hAnsi="Arial" w:cs="Arial"/>
          <w:sz w:val="22"/>
          <w:szCs w:val="22"/>
          <w:highlight w:val="yellow"/>
        </w:rPr>
      </w:pPr>
      <w:r w:rsidRPr="00893DD7">
        <w:rPr>
          <w:rFonts w:ascii="Arial" w:eastAsia="Arial" w:hAnsi="Arial" w:cs="Arial"/>
          <w:sz w:val="22"/>
          <w:szCs w:val="22"/>
          <w:highlight w:val="yellow"/>
        </w:rPr>
        <w:t xml:space="preserve">In general, the process flow of the </w:t>
      </w:r>
      <w:r w:rsidR="00B16048" w:rsidRPr="00893DD7">
        <w:rPr>
          <w:rFonts w:ascii="Arial" w:eastAsia="Arial" w:hAnsi="Arial" w:cs="Arial"/>
          <w:sz w:val="22"/>
          <w:szCs w:val="22"/>
          <w:highlight w:val="yellow"/>
        </w:rPr>
        <w:t xml:space="preserve">E-IPC </w:t>
      </w:r>
      <w:r w:rsidR="00C6601F" w:rsidRPr="00893DD7">
        <w:rPr>
          <w:rFonts w:ascii="Arial" w:eastAsia="Arial" w:hAnsi="Arial" w:cs="Arial"/>
          <w:sz w:val="22"/>
          <w:szCs w:val="22"/>
          <w:highlight w:val="yellow"/>
        </w:rPr>
        <w:t>Moisture Analyzer</w:t>
      </w:r>
      <w:r w:rsidRPr="00893DD7">
        <w:rPr>
          <w:rFonts w:ascii="Arial" w:eastAsia="Arial" w:hAnsi="Arial" w:cs="Arial"/>
          <w:sz w:val="22"/>
          <w:szCs w:val="22"/>
          <w:highlight w:val="yellow"/>
        </w:rPr>
        <w:t xml:space="preserve"> system operates as follows:</w:t>
      </w:r>
    </w:p>
    <w:p w14:paraId="55373623" w14:textId="1FCB5B6B" w:rsidR="007E02C6" w:rsidRPr="00893DD7" w:rsidRDefault="009371C8" w:rsidP="00696CFA">
      <w:pPr>
        <w:spacing w:after="0" w:line="360" w:lineRule="auto"/>
        <w:ind w:left="990" w:right="299" w:firstLine="0"/>
        <w:jc w:val="both"/>
        <w:rPr>
          <w:rFonts w:ascii="Arial" w:eastAsia="Arial" w:hAnsi="Arial" w:cs="Arial"/>
          <w:sz w:val="22"/>
          <w:szCs w:val="22"/>
          <w:highlight w:val="yellow"/>
        </w:rPr>
      </w:pPr>
      <w:r w:rsidRPr="00893DD7">
        <w:rPr>
          <w:rFonts w:ascii="Arial" w:eastAsia="Arial" w:hAnsi="Arial" w:cs="Arial"/>
          <w:b/>
          <w:bCs/>
          <w:sz w:val="22"/>
          <w:szCs w:val="22"/>
          <w:highlight w:val="yellow"/>
        </w:rPr>
        <w:t>Module Execution</w:t>
      </w:r>
      <w:r w:rsidR="00CD67D6" w:rsidRPr="00893DD7">
        <w:rPr>
          <w:rFonts w:ascii="Arial" w:eastAsia="Arial" w:hAnsi="Arial" w:cs="Arial"/>
          <w:b/>
          <w:bCs/>
          <w:sz w:val="22"/>
          <w:szCs w:val="22"/>
          <w:highlight w:val="yellow"/>
        </w:rPr>
        <w:t>:</w:t>
      </w:r>
    </w:p>
    <w:p w14:paraId="638C803F" w14:textId="70B0EA2C" w:rsidR="009441B3" w:rsidRPr="00620DF8" w:rsidRDefault="000A0362" w:rsidP="009441B3">
      <w:pPr>
        <w:pStyle w:val="ListParagraph"/>
        <w:numPr>
          <w:ilvl w:val="0"/>
          <w:numId w:val="9"/>
        </w:numPr>
        <w:spacing w:after="0" w:line="360" w:lineRule="auto"/>
        <w:ind w:right="299"/>
        <w:jc w:val="both"/>
        <w:rPr>
          <w:rFonts w:ascii="Arial" w:eastAsia="Arial" w:hAnsi="Arial" w:cs="Arial"/>
          <w:sz w:val="22"/>
          <w:szCs w:val="22"/>
          <w:highlight w:val="yellow"/>
        </w:rPr>
      </w:pPr>
      <w:r w:rsidRPr="00893DD7">
        <w:rPr>
          <w:rFonts w:ascii="Arial" w:eastAsia="Arial" w:hAnsi="Arial" w:cs="Arial"/>
          <w:b/>
          <w:bCs/>
          <w:sz w:val="22"/>
          <w:szCs w:val="22"/>
          <w:highlight w:val="yellow"/>
        </w:rPr>
        <w:t>5 grams Granule</w:t>
      </w:r>
      <w:r w:rsidRPr="00893DD7">
        <w:rPr>
          <w:rFonts w:ascii="Arial" w:eastAsia="Arial" w:hAnsi="Arial" w:cs="Arial"/>
          <w:sz w:val="22"/>
          <w:szCs w:val="22"/>
          <w:highlight w:val="yellow"/>
        </w:rPr>
        <w:t xml:space="preserve">: The User inputs sample data (Product Code, Lot Number, Measurement Method, Batch Number). The user initiates the measurement. The results can be printed in a table or graphic, including the result status: MS or TMS, final moisture percentage, test </w:t>
      </w:r>
      <w:r w:rsidRPr="00620DF8">
        <w:rPr>
          <w:rFonts w:ascii="Arial" w:eastAsia="Arial" w:hAnsi="Arial" w:cs="Arial"/>
          <w:sz w:val="22"/>
          <w:szCs w:val="22"/>
          <w:highlight w:val="yellow"/>
        </w:rPr>
        <w:t>duration, and time stamps</w:t>
      </w:r>
      <w:r w:rsidR="009441B3" w:rsidRPr="00620DF8">
        <w:rPr>
          <w:rFonts w:ascii="Arial" w:eastAsia="Arial" w:hAnsi="Arial" w:cs="Arial"/>
          <w:sz w:val="22"/>
          <w:szCs w:val="22"/>
          <w:highlight w:val="yellow"/>
        </w:rPr>
        <w:t>.</w:t>
      </w:r>
      <w:r w:rsidRPr="00620DF8">
        <w:rPr>
          <w:rFonts w:ascii="Arial" w:eastAsia="Arial" w:hAnsi="Arial" w:cs="Arial"/>
          <w:sz w:val="22"/>
          <w:szCs w:val="22"/>
          <w:highlight w:val="yellow"/>
        </w:rPr>
        <w:t xml:space="preserve"> If the result is TMS, the system should indicate that further drying is required until an MS result is achieved. The system must adapt dynamically to the correct moisture limits based on the inputted Product Code (For example: The moisture limit for </w:t>
      </w:r>
      <w:r w:rsidR="00620DF8" w:rsidRPr="00620DF8">
        <w:rPr>
          <w:rFonts w:ascii="Arial" w:eastAsia="Arial" w:hAnsi="Arial" w:cs="Arial"/>
          <w:sz w:val="22"/>
          <w:szCs w:val="22"/>
          <w:highlight w:val="yellow"/>
        </w:rPr>
        <w:t xml:space="preserve">TPHG1 </w:t>
      </w:r>
      <w:r w:rsidRPr="00620DF8">
        <w:rPr>
          <w:rFonts w:ascii="Arial" w:eastAsia="Arial" w:hAnsi="Arial" w:cs="Arial"/>
          <w:sz w:val="22"/>
          <w:szCs w:val="22"/>
          <w:highlight w:val="yellow"/>
        </w:rPr>
        <w:t xml:space="preserve">is </w:t>
      </w:r>
      <w:r w:rsidR="00620DF8" w:rsidRPr="00620DF8">
        <w:rPr>
          <w:rFonts w:ascii="Arial" w:eastAsia="Arial" w:hAnsi="Arial" w:cs="Arial"/>
          <w:sz w:val="22"/>
          <w:szCs w:val="22"/>
          <w:highlight w:val="yellow"/>
        </w:rPr>
        <w:t xml:space="preserve">1.95-2.75 </w:t>
      </w:r>
      <w:r w:rsidRPr="00620DF8">
        <w:rPr>
          <w:rFonts w:ascii="Arial" w:eastAsia="Arial" w:hAnsi="Arial" w:cs="Arial"/>
          <w:sz w:val="22"/>
          <w:szCs w:val="22"/>
          <w:highlight w:val="yellow"/>
        </w:rPr>
        <w:t xml:space="preserve">%MC, while </w:t>
      </w:r>
      <w:r w:rsidR="00620DF8" w:rsidRPr="00620DF8">
        <w:rPr>
          <w:rFonts w:ascii="Arial" w:eastAsia="Arial" w:hAnsi="Arial" w:cs="Arial"/>
          <w:sz w:val="22"/>
          <w:szCs w:val="22"/>
          <w:highlight w:val="yellow"/>
        </w:rPr>
        <w:t>TFTG1</w:t>
      </w:r>
      <w:r w:rsidRPr="00620DF8">
        <w:rPr>
          <w:rFonts w:ascii="Arial" w:eastAsia="Arial" w:hAnsi="Arial" w:cs="Arial"/>
          <w:sz w:val="22"/>
          <w:szCs w:val="22"/>
          <w:highlight w:val="yellow"/>
        </w:rPr>
        <w:t xml:space="preserve"> is </w:t>
      </w:r>
      <w:r w:rsidR="00620DF8" w:rsidRPr="00620DF8">
        <w:rPr>
          <w:rFonts w:ascii="Arial" w:eastAsia="Arial" w:hAnsi="Arial" w:cs="Arial"/>
          <w:sz w:val="22"/>
          <w:szCs w:val="22"/>
          <w:highlight w:val="yellow"/>
        </w:rPr>
        <w:t xml:space="preserve">0.9-1.7 </w:t>
      </w:r>
      <w:r w:rsidRPr="00620DF8">
        <w:rPr>
          <w:rFonts w:ascii="Arial" w:eastAsia="Arial" w:hAnsi="Arial" w:cs="Arial"/>
          <w:sz w:val="22"/>
          <w:szCs w:val="22"/>
          <w:highlight w:val="yellow"/>
        </w:rPr>
        <w:t>%MC).</w:t>
      </w:r>
    </w:p>
    <w:p w14:paraId="20334A46" w14:textId="6FF7A746" w:rsidR="00742A46" w:rsidRPr="00B227EF"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B227EF">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B227EF" w:rsidRDefault="00407259" w:rsidP="00742A46">
      <w:pPr>
        <w:spacing w:after="0" w:line="360" w:lineRule="auto"/>
        <w:ind w:left="540" w:hanging="2"/>
        <w:rPr>
          <w:rFonts w:ascii="Arial" w:eastAsia="Arial" w:hAnsi="Arial" w:cs="Arial"/>
          <w:b/>
          <w:sz w:val="22"/>
          <w:szCs w:val="22"/>
        </w:rPr>
      </w:pPr>
      <w:r w:rsidRPr="00B227EF">
        <w:rPr>
          <w:rFonts w:ascii="Arial" w:eastAsia="Arial" w:hAnsi="Arial" w:cs="Arial"/>
          <w:b/>
          <w:sz w:val="22"/>
          <w:szCs w:val="22"/>
        </w:rPr>
        <w:lastRenderedPageBreak/>
        <w:t>C. REQUIREMENTS</w:t>
      </w:r>
    </w:p>
    <w:p w14:paraId="1174A552" w14:textId="454FAA4C" w:rsidR="007F4240" w:rsidRPr="00B227EF" w:rsidRDefault="4D407300" w:rsidP="00235235">
      <w:pPr>
        <w:pStyle w:val="ListParagraph"/>
        <w:numPr>
          <w:ilvl w:val="0"/>
          <w:numId w:val="5"/>
        </w:numPr>
        <w:spacing w:after="0" w:line="240" w:lineRule="auto"/>
        <w:ind w:left="1170"/>
        <w:rPr>
          <w:rFonts w:ascii="Arial" w:eastAsia="Arial" w:hAnsi="Arial" w:cs="Arial"/>
          <w:b/>
          <w:bCs/>
          <w:sz w:val="22"/>
          <w:szCs w:val="22"/>
        </w:rPr>
      </w:pPr>
      <w:r w:rsidRPr="00B227EF">
        <w:rPr>
          <w:rFonts w:ascii="Arial" w:eastAsia="Arial" w:hAnsi="Arial" w:cs="Arial"/>
          <w:b/>
          <w:bCs/>
          <w:sz w:val="22"/>
          <w:szCs w:val="22"/>
        </w:rPr>
        <w:t>Operational Requirements</w:t>
      </w:r>
    </w:p>
    <w:p w14:paraId="7F95D73B" w14:textId="71DAB1EB" w:rsidR="007F4240" w:rsidRPr="00B227EF" w:rsidRDefault="0D4F682B" w:rsidP="00235235">
      <w:pPr>
        <w:pStyle w:val="ListParagraph"/>
        <w:numPr>
          <w:ilvl w:val="1"/>
          <w:numId w:val="5"/>
        </w:numPr>
        <w:spacing w:after="0" w:line="240" w:lineRule="auto"/>
        <w:ind w:left="1620"/>
        <w:rPr>
          <w:rFonts w:ascii="Arial" w:eastAsia="Arial" w:hAnsi="Arial" w:cs="Arial"/>
          <w:b/>
          <w:bCs/>
          <w:sz w:val="22"/>
          <w:szCs w:val="22"/>
        </w:rPr>
      </w:pPr>
      <w:r w:rsidRPr="00B227EF">
        <w:rPr>
          <w:rFonts w:ascii="Arial" w:eastAsia="Arial" w:hAnsi="Arial" w:cs="Arial"/>
          <w:b/>
          <w:bCs/>
          <w:sz w:val="22"/>
          <w:szCs w:val="22"/>
        </w:rPr>
        <w:t>Functional Requirements</w:t>
      </w:r>
    </w:p>
    <w:p w14:paraId="27FCE0DD" w14:textId="6FDBE770" w:rsidR="230597E5" w:rsidRPr="00B227EF"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B227EF">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B227EF"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B227EF">
        <w:rPr>
          <w:rFonts w:ascii="Arial" w:eastAsia="Arial" w:hAnsi="Arial" w:cs="Arial"/>
          <w:sz w:val="22"/>
          <w:szCs w:val="22"/>
        </w:rPr>
        <w:t>I</w:t>
      </w:r>
      <w:r w:rsidR="00696CFA" w:rsidRPr="00B227EF">
        <w:rPr>
          <w:rFonts w:ascii="Arial" w:eastAsia="Arial" w:hAnsi="Arial" w:cs="Arial"/>
          <w:sz w:val="22"/>
          <w:szCs w:val="22"/>
        </w:rPr>
        <w:t xml:space="preserve"> </w:t>
      </w:r>
      <w:r w:rsidRPr="00B227EF">
        <w:rPr>
          <w:rFonts w:ascii="Arial" w:eastAsia="Arial" w:hAnsi="Arial" w:cs="Arial"/>
          <w:sz w:val="22"/>
          <w:szCs w:val="22"/>
        </w:rPr>
        <w:t>:</w:t>
      </w:r>
      <w:proofErr w:type="gramEnd"/>
      <w:r w:rsidRPr="00B227EF">
        <w:rPr>
          <w:rFonts w:ascii="Arial" w:eastAsia="Arial" w:hAnsi="Arial" w:cs="Arial"/>
          <w:sz w:val="22"/>
          <w:szCs w:val="22"/>
        </w:rPr>
        <w:t xml:space="preserve"> Essential (the availability of this feature in the computer system may affect the continuity/smooth running of business processes)</w:t>
      </w:r>
    </w:p>
    <w:p w14:paraId="2C9AC3E2" w14:textId="57ABA52D" w:rsidR="00696CFA" w:rsidRPr="00B227EF"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B227EF">
        <w:rPr>
          <w:rFonts w:ascii="Arial" w:eastAsia="Arial" w:hAnsi="Arial" w:cs="Arial"/>
          <w:sz w:val="22"/>
          <w:szCs w:val="22"/>
        </w:rPr>
        <w:t>D</w:t>
      </w:r>
      <w:r w:rsidR="00696CFA" w:rsidRPr="00B227EF">
        <w:rPr>
          <w:rFonts w:ascii="Arial" w:eastAsia="Arial" w:hAnsi="Arial" w:cs="Arial"/>
          <w:sz w:val="22"/>
          <w:szCs w:val="22"/>
        </w:rPr>
        <w:t xml:space="preserve"> </w:t>
      </w:r>
      <w:r w:rsidRPr="00B227EF">
        <w:rPr>
          <w:rFonts w:ascii="Arial" w:eastAsia="Arial" w:hAnsi="Arial" w:cs="Arial"/>
          <w:sz w:val="22"/>
          <w:szCs w:val="22"/>
        </w:rPr>
        <w:t>:</w:t>
      </w:r>
      <w:proofErr w:type="gramEnd"/>
      <w:r w:rsidRPr="00B227EF">
        <w:rPr>
          <w:rFonts w:ascii="Arial" w:eastAsia="Arial" w:hAnsi="Arial" w:cs="Arial"/>
          <w:sz w:val="22"/>
          <w:szCs w:val="22"/>
        </w:rPr>
        <w:t xml:space="preserve">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B227EF" w14:paraId="54810761" w14:textId="77777777" w:rsidTr="00696CFA">
        <w:trPr>
          <w:trHeight w:val="468"/>
          <w:tblHeader/>
        </w:trPr>
        <w:tc>
          <w:tcPr>
            <w:tcW w:w="600" w:type="dxa"/>
            <w:shd w:val="clear" w:color="auto" w:fill="DDD9C4"/>
            <w:vAlign w:val="center"/>
          </w:tcPr>
          <w:p w14:paraId="65804BD3" w14:textId="77777777" w:rsidR="007F4240" w:rsidRPr="00B227EF" w:rsidRDefault="00407259" w:rsidP="00BA22CB">
            <w:pPr>
              <w:widowControl/>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No</w:t>
            </w:r>
          </w:p>
        </w:tc>
        <w:tc>
          <w:tcPr>
            <w:tcW w:w="2950" w:type="dxa"/>
            <w:shd w:val="clear" w:color="auto" w:fill="DDD9C4"/>
            <w:vAlign w:val="center"/>
          </w:tcPr>
          <w:p w14:paraId="2BE713F7" w14:textId="5BAE4FB9" w:rsidR="007F4240" w:rsidRPr="00B227EF" w:rsidRDefault="230597E5" w:rsidP="00BA22CB">
            <w:pPr>
              <w:widowControl/>
              <w:spacing w:after="0" w:line="240" w:lineRule="auto"/>
              <w:ind w:hanging="2"/>
              <w:jc w:val="center"/>
              <w:rPr>
                <w:rFonts w:ascii="Arial" w:hAnsi="Arial" w:cs="Arial"/>
                <w:sz w:val="22"/>
                <w:szCs w:val="22"/>
              </w:rPr>
            </w:pPr>
            <w:r w:rsidRPr="00B227EF">
              <w:rPr>
                <w:rFonts w:ascii="Arial" w:eastAsia="Arial" w:hAnsi="Arial" w:cs="Arial"/>
                <w:b/>
                <w:bCs/>
                <w:sz w:val="22"/>
                <w:szCs w:val="22"/>
              </w:rPr>
              <w:t>Steps</w:t>
            </w:r>
          </w:p>
        </w:tc>
        <w:tc>
          <w:tcPr>
            <w:tcW w:w="2255" w:type="dxa"/>
            <w:shd w:val="clear" w:color="auto" w:fill="DDD9C4"/>
            <w:vAlign w:val="center"/>
          </w:tcPr>
          <w:p w14:paraId="05153103" w14:textId="0F93BC28"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Requirement</w:t>
            </w:r>
          </w:p>
        </w:tc>
        <w:tc>
          <w:tcPr>
            <w:tcW w:w="720" w:type="dxa"/>
            <w:shd w:val="clear" w:color="auto" w:fill="DDD9C4"/>
            <w:vAlign w:val="center"/>
          </w:tcPr>
          <w:p w14:paraId="7C5195F9"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GMP</w:t>
            </w:r>
          </w:p>
        </w:tc>
        <w:tc>
          <w:tcPr>
            <w:tcW w:w="805" w:type="dxa"/>
            <w:shd w:val="clear" w:color="auto" w:fill="DDD9C4"/>
            <w:vAlign w:val="center"/>
          </w:tcPr>
          <w:p w14:paraId="0AF847C3"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Rank</w:t>
            </w:r>
          </w:p>
        </w:tc>
      </w:tr>
      <w:tr w:rsidR="00980EA1" w:rsidRPr="00B227EF" w14:paraId="3476F7BC" w14:textId="77777777" w:rsidTr="005A48EB">
        <w:tc>
          <w:tcPr>
            <w:tcW w:w="14215" w:type="dxa"/>
            <w:gridSpan w:val="7"/>
          </w:tcPr>
          <w:p w14:paraId="0CC31E88" w14:textId="11CA7A7B" w:rsidR="00980EA1" w:rsidRPr="00C6601F" w:rsidRDefault="00980EA1" w:rsidP="00980EA1">
            <w:pPr>
              <w:spacing w:after="0" w:line="240" w:lineRule="auto"/>
              <w:ind w:hanging="2"/>
              <w:jc w:val="left"/>
              <w:rPr>
                <w:rFonts w:ascii="Arial" w:eastAsia="Arial" w:hAnsi="Arial" w:cs="Arial"/>
                <w:b/>
                <w:bCs/>
                <w:sz w:val="22"/>
                <w:szCs w:val="22"/>
              </w:rPr>
            </w:pPr>
            <w:r w:rsidRPr="00C6601F">
              <w:rPr>
                <w:rFonts w:ascii="Arial" w:eastAsia="Arial" w:hAnsi="Arial" w:cs="Arial"/>
                <w:b/>
                <w:bCs/>
                <w:sz w:val="22"/>
                <w:szCs w:val="22"/>
              </w:rPr>
              <w:t>Process Steps</w:t>
            </w:r>
          </w:p>
        </w:tc>
      </w:tr>
      <w:tr w:rsidR="00637A15" w:rsidRPr="00B227EF" w14:paraId="0640E72F" w14:textId="77777777" w:rsidTr="00696CFA">
        <w:tc>
          <w:tcPr>
            <w:tcW w:w="600" w:type="dxa"/>
          </w:tcPr>
          <w:p w14:paraId="173536D0" w14:textId="36CB5A03" w:rsidR="00637A15" w:rsidRPr="00893DD7" w:rsidRDefault="00A15320" w:rsidP="002B59AE">
            <w:pPr>
              <w:spacing w:after="0" w:line="240" w:lineRule="auto"/>
              <w:ind w:hanging="2"/>
              <w:rPr>
                <w:rFonts w:ascii="Arial" w:hAnsi="Arial" w:cs="Arial"/>
                <w:sz w:val="22"/>
                <w:szCs w:val="22"/>
                <w:highlight w:val="yellow"/>
              </w:rPr>
            </w:pPr>
            <w:r w:rsidRPr="00893DD7">
              <w:rPr>
                <w:rFonts w:ascii="Arial" w:eastAsia="Arial" w:hAnsi="Arial" w:cs="Arial"/>
                <w:sz w:val="22"/>
                <w:szCs w:val="22"/>
                <w:highlight w:val="yellow"/>
              </w:rPr>
              <w:t>1.</w:t>
            </w:r>
            <w:r w:rsidR="38A721FB" w:rsidRPr="00893DD7">
              <w:rPr>
                <w:rFonts w:ascii="Arial" w:eastAsia="Arial" w:hAnsi="Arial" w:cs="Arial"/>
                <w:sz w:val="22"/>
                <w:szCs w:val="22"/>
                <w:highlight w:val="yellow"/>
              </w:rPr>
              <w:t xml:space="preserve"> </w:t>
            </w:r>
          </w:p>
        </w:tc>
        <w:tc>
          <w:tcPr>
            <w:tcW w:w="2950" w:type="dxa"/>
          </w:tcPr>
          <w:p w14:paraId="6F848162" w14:textId="79743E86" w:rsidR="00637A15" w:rsidRPr="00893DD7" w:rsidRDefault="00C6601F" w:rsidP="002B59AE">
            <w:pPr>
              <w:spacing w:after="0" w:line="240" w:lineRule="auto"/>
              <w:ind w:hanging="2"/>
              <w:rPr>
                <w:rFonts w:ascii="Arial" w:eastAsia="Arial" w:hAnsi="Arial" w:cs="Arial"/>
                <w:sz w:val="22"/>
                <w:szCs w:val="22"/>
                <w:highlight w:val="yellow"/>
              </w:rPr>
            </w:pPr>
            <w:r w:rsidRPr="00893DD7">
              <w:rPr>
                <w:rFonts w:ascii="Arial" w:eastAsia="Arial" w:hAnsi="Arial" w:cs="Arial"/>
                <w:sz w:val="22"/>
                <w:szCs w:val="22"/>
                <w:highlight w:val="yellow"/>
              </w:rPr>
              <w:tab/>
              <w:t>Moisture Content Test</w:t>
            </w:r>
          </w:p>
        </w:tc>
        <w:tc>
          <w:tcPr>
            <w:tcW w:w="2255" w:type="dxa"/>
          </w:tcPr>
          <w:p w14:paraId="496472CE" w14:textId="25A753E3" w:rsidR="00637A15" w:rsidRPr="00893DD7" w:rsidRDefault="00C6601F" w:rsidP="00A15320">
            <w:pPr>
              <w:spacing w:after="0" w:line="240" w:lineRule="auto"/>
              <w:ind w:left="-2" w:firstLine="0"/>
              <w:rPr>
                <w:rFonts w:ascii="Arial" w:eastAsia="Arial" w:hAnsi="Arial" w:cs="Arial"/>
                <w:sz w:val="22"/>
                <w:szCs w:val="22"/>
                <w:highlight w:val="yellow"/>
              </w:rPr>
            </w:pPr>
            <w:r w:rsidRPr="00893DD7">
              <w:rPr>
                <w:rFonts w:ascii="Arial" w:eastAsia="Arial" w:hAnsi="Arial" w:cs="Arial"/>
                <w:sz w:val="22"/>
                <w:szCs w:val="22"/>
                <w:highlight w:val="yellow"/>
              </w:rPr>
              <w:t>Product Code, Lot number, Measurement Method, Batch Number</w:t>
            </w:r>
          </w:p>
        </w:tc>
        <w:tc>
          <w:tcPr>
            <w:tcW w:w="2295" w:type="dxa"/>
          </w:tcPr>
          <w:p w14:paraId="2D951963" w14:textId="776A8A3A" w:rsidR="00637A15" w:rsidRPr="00893DD7" w:rsidRDefault="00A15320" w:rsidP="002B59AE">
            <w:pPr>
              <w:spacing w:after="0" w:line="240" w:lineRule="auto"/>
              <w:ind w:hanging="2"/>
              <w:rPr>
                <w:rFonts w:ascii="Arial" w:eastAsia="Arial" w:hAnsi="Arial" w:cs="Arial"/>
                <w:sz w:val="22"/>
                <w:szCs w:val="22"/>
                <w:highlight w:val="yellow"/>
              </w:rPr>
            </w:pPr>
            <w:r w:rsidRPr="00893DD7">
              <w:rPr>
                <w:rFonts w:ascii="Arial" w:eastAsia="Arial" w:hAnsi="Arial" w:cs="Arial"/>
                <w:sz w:val="22"/>
                <w:szCs w:val="22"/>
                <w:highlight w:val="yellow"/>
              </w:rPr>
              <w:t>Input</w:t>
            </w:r>
          </w:p>
        </w:tc>
        <w:tc>
          <w:tcPr>
            <w:tcW w:w="4590" w:type="dxa"/>
            <w:vAlign w:val="center"/>
          </w:tcPr>
          <w:p w14:paraId="2DFC556A" w14:textId="77777777" w:rsidR="00B7539A" w:rsidRPr="00893DD7" w:rsidRDefault="000A0362" w:rsidP="00C6601F">
            <w:pPr>
              <w:pStyle w:val="ListParagraph"/>
              <w:numPr>
                <w:ilvl w:val="0"/>
                <w:numId w:val="9"/>
              </w:numPr>
              <w:spacing w:after="0" w:line="240" w:lineRule="auto"/>
              <w:ind w:left="291"/>
              <w:rPr>
                <w:rFonts w:ascii="Arial" w:eastAsia="Arial" w:hAnsi="Arial" w:cs="Arial"/>
                <w:sz w:val="22"/>
                <w:szCs w:val="22"/>
                <w:highlight w:val="yellow"/>
              </w:rPr>
            </w:pPr>
            <w:r w:rsidRPr="00893DD7">
              <w:rPr>
                <w:rFonts w:ascii="Arial" w:eastAsia="Arial" w:hAnsi="Arial" w:cs="Arial"/>
                <w:sz w:val="22"/>
                <w:szCs w:val="22"/>
                <w:highlight w:val="yellow"/>
              </w:rPr>
              <w:t xml:space="preserve">The User inputs sample data (Product Code, Lot Number, Measurement Method, Batch Number). The user initiates the measurement. The results can be printed in a table or graphic, including the result status: MS or TMS, final moisture percentage, test duration, and time stamps. </w:t>
            </w:r>
          </w:p>
          <w:p w14:paraId="4BFBA88E" w14:textId="4C52146C" w:rsidR="00A15320" w:rsidRPr="00893DD7" w:rsidRDefault="000A0362" w:rsidP="00C6601F">
            <w:pPr>
              <w:pStyle w:val="ListParagraph"/>
              <w:numPr>
                <w:ilvl w:val="0"/>
                <w:numId w:val="9"/>
              </w:numPr>
              <w:spacing w:after="0" w:line="240" w:lineRule="auto"/>
              <w:ind w:left="291"/>
              <w:rPr>
                <w:rFonts w:ascii="Arial" w:eastAsia="Arial" w:hAnsi="Arial" w:cs="Arial"/>
                <w:sz w:val="22"/>
                <w:szCs w:val="22"/>
                <w:highlight w:val="yellow"/>
              </w:rPr>
            </w:pPr>
            <w:r w:rsidRPr="00893DD7">
              <w:rPr>
                <w:rFonts w:ascii="Arial" w:eastAsia="Arial" w:hAnsi="Arial" w:cs="Arial"/>
                <w:sz w:val="22"/>
                <w:szCs w:val="22"/>
                <w:highlight w:val="yellow"/>
              </w:rPr>
              <w:t xml:space="preserve">If the result is TMS, the system should indicate that further drying is required until an MS result is achieved. The system must adapt dynamically to the correct moisture limits based on the inputted Product Code </w:t>
            </w:r>
            <w:r w:rsidR="0066135B" w:rsidRPr="00620DF8">
              <w:rPr>
                <w:rFonts w:ascii="Arial" w:eastAsia="Arial" w:hAnsi="Arial" w:cs="Arial"/>
                <w:sz w:val="22"/>
                <w:szCs w:val="22"/>
                <w:highlight w:val="yellow"/>
              </w:rPr>
              <w:t>(For example: The moisture limit for TPHG1 is 1.95-2.75 %MC, while TFTG1 is 0.9-1.7 %MC</w:t>
            </w:r>
            <w:r w:rsidRPr="00893DD7">
              <w:rPr>
                <w:rFonts w:ascii="Arial" w:eastAsia="Arial" w:hAnsi="Arial" w:cs="Arial"/>
                <w:sz w:val="22"/>
                <w:szCs w:val="22"/>
                <w:highlight w:val="yellow"/>
              </w:rPr>
              <w:t>)</w:t>
            </w:r>
          </w:p>
        </w:tc>
        <w:tc>
          <w:tcPr>
            <w:tcW w:w="720" w:type="dxa"/>
          </w:tcPr>
          <w:p w14:paraId="107E3544" w14:textId="680A6D85" w:rsidR="00637A15" w:rsidRPr="00893DD7" w:rsidRDefault="7A6D4BC7" w:rsidP="0A91C437">
            <w:pPr>
              <w:spacing w:after="0" w:line="240" w:lineRule="auto"/>
              <w:ind w:hanging="2"/>
              <w:jc w:val="center"/>
              <w:rPr>
                <w:rFonts w:ascii="Arial" w:eastAsia="Arial" w:hAnsi="Arial" w:cs="Arial"/>
                <w:sz w:val="22"/>
                <w:szCs w:val="22"/>
                <w:highlight w:val="yellow"/>
              </w:rPr>
            </w:pPr>
            <w:r w:rsidRPr="00893DD7">
              <w:rPr>
                <w:rFonts w:ascii="Arial" w:eastAsia="Arial" w:hAnsi="Arial" w:cs="Arial"/>
                <w:sz w:val="22"/>
                <w:szCs w:val="22"/>
                <w:highlight w:val="yellow"/>
              </w:rPr>
              <w:t>Y</w:t>
            </w:r>
          </w:p>
        </w:tc>
        <w:tc>
          <w:tcPr>
            <w:tcW w:w="805" w:type="dxa"/>
          </w:tcPr>
          <w:p w14:paraId="54CE37D6" w14:textId="73186C3E" w:rsidR="00637A15" w:rsidRPr="00893DD7" w:rsidRDefault="7A6D4BC7" w:rsidP="0A91C437">
            <w:pPr>
              <w:spacing w:after="0" w:line="240" w:lineRule="auto"/>
              <w:ind w:hanging="2"/>
              <w:jc w:val="center"/>
              <w:rPr>
                <w:rFonts w:ascii="Arial" w:eastAsia="Arial" w:hAnsi="Arial" w:cs="Arial"/>
                <w:sz w:val="22"/>
                <w:szCs w:val="22"/>
                <w:highlight w:val="yellow"/>
              </w:rPr>
            </w:pPr>
            <w:r w:rsidRPr="00893DD7">
              <w:rPr>
                <w:rFonts w:ascii="Arial" w:eastAsia="Arial" w:hAnsi="Arial" w:cs="Arial"/>
                <w:sz w:val="22"/>
                <w:szCs w:val="22"/>
                <w:highlight w:val="yellow"/>
              </w:rPr>
              <w:t>I</w:t>
            </w:r>
          </w:p>
        </w:tc>
      </w:tr>
    </w:tbl>
    <w:p w14:paraId="296FEF7D" w14:textId="30BD79BA" w:rsidR="007F4240" w:rsidRPr="00B227EF" w:rsidRDefault="007F4240" w:rsidP="007D73C8">
      <w:pPr>
        <w:ind w:firstLine="0"/>
        <w:rPr>
          <w:rFonts w:ascii="Arial" w:hAnsi="Arial" w:cs="Arial"/>
          <w:sz w:val="22"/>
          <w:szCs w:val="22"/>
        </w:rPr>
      </w:pPr>
    </w:p>
    <w:p w14:paraId="6FF39FF2" w14:textId="704BFCC6" w:rsidR="002B59AE" w:rsidRPr="00B227EF" w:rsidRDefault="002B59AE" w:rsidP="007D73C8">
      <w:pPr>
        <w:ind w:firstLine="0"/>
        <w:rPr>
          <w:rFonts w:ascii="Arial" w:hAnsi="Arial" w:cs="Arial"/>
          <w:sz w:val="22"/>
          <w:szCs w:val="22"/>
        </w:rPr>
      </w:pPr>
    </w:p>
    <w:p w14:paraId="2E2D2D7E" w14:textId="16371477" w:rsidR="002B59AE" w:rsidRPr="00B227EF" w:rsidRDefault="002B59AE" w:rsidP="007D73C8">
      <w:pPr>
        <w:ind w:firstLine="0"/>
        <w:rPr>
          <w:rFonts w:ascii="Arial" w:hAnsi="Arial" w:cs="Arial"/>
          <w:sz w:val="22"/>
          <w:szCs w:val="22"/>
        </w:rPr>
      </w:pPr>
    </w:p>
    <w:p w14:paraId="5A18DCF7" w14:textId="06E1D15E" w:rsidR="002B59AE" w:rsidRPr="00B227EF" w:rsidRDefault="002B59AE" w:rsidP="007D73C8">
      <w:pPr>
        <w:ind w:firstLine="0"/>
        <w:rPr>
          <w:rFonts w:ascii="Arial" w:hAnsi="Arial" w:cs="Arial"/>
          <w:sz w:val="22"/>
          <w:szCs w:val="22"/>
        </w:rPr>
      </w:pPr>
    </w:p>
    <w:p w14:paraId="2029AA43" w14:textId="79759F22" w:rsidR="002B59AE" w:rsidRPr="00B227EF" w:rsidRDefault="002B59AE" w:rsidP="007D73C8">
      <w:pPr>
        <w:ind w:firstLine="0"/>
        <w:rPr>
          <w:rFonts w:ascii="Arial" w:hAnsi="Arial" w:cs="Arial"/>
          <w:sz w:val="22"/>
          <w:szCs w:val="22"/>
        </w:rPr>
      </w:pPr>
    </w:p>
    <w:p w14:paraId="3066D08A" w14:textId="735B1B44" w:rsidR="002B59AE" w:rsidRPr="00B227EF" w:rsidRDefault="002B59AE" w:rsidP="007D73C8">
      <w:pPr>
        <w:ind w:firstLine="0"/>
        <w:rPr>
          <w:rFonts w:ascii="Arial" w:hAnsi="Arial" w:cs="Arial"/>
          <w:sz w:val="22"/>
          <w:szCs w:val="22"/>
        </w:rPr>
      </w:pPr>
    </w:p>
    <w:p w14:paraId="0931F771" w14:textId="5CEE67B7" w:rsidR="002B59AE" w:rsidRPr="00B227EF" w:rsidRDefault="002B59AE" w:rsidP="007D73C8">
      <w:pPr>
        <w:ind w:firstLine="0"/>
        <w:rPr>
          <w:rFonts w:ascii="Arial" w:hAnsi="Arial" w:cs="Arial"/>
          <w:sz w:val="22"/>
          <w:szCs w:val="22"/>
        </w:rPr>
      </w:pPr>
    </w:p>
    <w:p w14:paraId="410DC420" w14:textId="77777777" w:rsidR="002B59AE" w:rsidRPr="00B227EF" w:rsidRDefault="002B59AE" w:rsidP="007D73C8">
      <w:pPr>
        <w:ind w:firstLine="0"/>
        <w:rPr>
          <w:rFonts w:ascii="Arial" w:hAnsi="Arial" w:cs="Arial"/>
          <w:sz w:val="22"/>
          <w:szCs w:val="22"/>
        </w:rPr>
      </w:pPr>
    </w:p>
    <w:p w14:paraId="5AD7AF59" w14:textId="77777777" w:rsidR="007F4240" w:rsidRPr="00B227EF" w:rsidRDefault="007F4240">
      <w:pPr>
        <w:spacing w:after="0" w:line="240" w:lineRule="auto"/>
        <w:ind w:hanging="2"/>
        <w:jc w:val="center"/>
        <w:rPr>
          <w:rFonts w:ascii="Arial" w:eastAsia="Arial" w:hAnsi="Arial" w:cs="Arial"/>
          <w:i/>
          <w:sz w:val="22"/>
          <w:szCs w:val="22"/>
        </w:rPr>
      </w:pPr>
    </w:p>
    <w:p w14:paraId="7194DBDC" w14:textId="6257BC17" w:rsidR="0055191B" w:rsidRPr="00B227EF" w:rsidRDefault="0055191B">
      <w:pPr>
        <w:spacing w:after="0" w:line="240" w:lineRule="auto"/>
        <w:ind w:hanging="2"/>
        <w:jc w:val="center"/>
        <w:rPr>
          <w:rFonts w:ascii="Arial" w:eastAsia="Arial" w:hAnsi="Arial" w:cs="Arial"/>
          <w:i/>
          <w:sz w:val="22"/>
          <w:szCs w:val="22"/>
        </w:rPr>
        <w:sectPr w:rsidR="0055191B" w:rsidRPr="00B227EF">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B227EF"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Technical Requirements</w:t>
      </w:r>
    </w:p>
    <w:p w14:paraId="3D339C94" w14:textId="6562C1C9" w:rsidR="003810E6" w:rsidRPr="00B227EF"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Hardware specification </w:t>
      </w:r>
      <w:r w:rsidR="046A4632" w:rsidRPr="00B227EF">
        <w:rPr>
          <w:rFonts w:ascii="Arial" w:eastAsia="Arial" w:hAnsi="Arial" w:cs="Arial"/>
          <w:sz w:val="22"/>
          <w:szCs w:val="22"/>
        </w:rPr>
        <w:t>refers</w:t>
      </w:r>
      <w:r w:rsidRPr="00B227EF">
        <w:rPr>
          <w:rFonts w:ascii="Arial" w:eastAsia="Arial" w:hAnsi="Arial" w:cs="Arial"/>
          <w:sz w:val="22"/>
          <w:szCs w:val="22"/>
        </w:rPr>
        <w:t xml:space="preserve"> to SOP-IT-G004</w:t>
      </w:r>
      <w:r w:rsidR="004806B5">
        <w:rPr>
          <w:rFonts w:ascii="Arial" w:eastAsia="Arial" w:hAnsi="Arial" w:cs="Arial"/>
          <w:sz w:val="22"/>
          <w:szCs w:val="22"/>
        </w:rPr>
        <w:t>.</w:t>
      </w:r>
    </w:p>
    <w:p w14:paraId="1D727029" w14:textId="18B138DA" w:rsidR="00624C85" w:rsidRPr="00B227EF"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Software maintenance is easy to perform and has a guarantee period</w:t>
      </w:r>
      <w:r w:rsidR="004806B5">
        <w:rPr>
          <w:rFonts w:ascii="Arial" w:eastAsia="Arial" w:hAnsi="Arial" w:cs="Arial"/>
          <w:sz w:val="22"/>
          <w:szCs w:val="22"/>
        </w:rPr>
        <w:t>.</w:t>
      </w:r>
    </w:p>
    <w:p w14:paraId="691999C6" w14:textId="77777777" w:rsidR="00624C85" w:rsidRPr="00B227EF"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B227EF">
        <w:rPr>
          <w:rFonts w:ascii="Arial" w:eastAsia="Arial" w:hAnsi="Arial" w:cs="Arial"/>
          <w:color w:val="000000" w:themeColor="text1"/>
          <w:sz w:val="22"/>
          <w:szCs w:val="22"/>
        </w:rPr>
        <w:t>Device connected via LAN cable/WiFi of PT. Saka Farma Laboratories and/or One Kalbe</w:t>
      </w:r>
      <w:r w:rsidR="002B59AE" w:rsidRPr="00B227EF">
        <w:rPr>
          <w:rFonts w:ascii="Arial" w:eastAsia="Arial" w:hAnsi="Arial" w:cs="Arial"/>
          <w:color w:val="000000" w:themeColor="text1"/>
          <w:sz w:val="22"/>
          <w:szCs w:val="22"/>
        </w:rPr>
        <w:t>.</w:t>
      </w:r>
    </w:p>
    <w:p w14:paraId="60B396FD" w14:textId="238F1199" w:rsidR="003810E6" w:rsidRPr="00B227EF"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color w:val="000000" w:themeColor="text1"/>
          <w:sz w:val="22"/>
          <w:szCs w:val="22"/>
        </w:rPr>
        <w:t>Users who access according to the approved/qualified users</w:t>
      </w:r>
      <w:r w:rsidR="002B59AE" w:rsidRPr="00B227EF">
        <w:rPr>
          <w:rFonts w:ascii="Arial" w:eastAsia="Arial" w:hAnsi="Arial" w:cs="Arial"/>
          <w:color w:val="000000" w:themeColor="text1"/>
          <w:sz w:val="22"/>
          <w:szCs w:val="22"/>
        </w:rPr>
        <w:t>.</w:t>
      </w:r>
    </w:p>
    <w:p w14:paraId="659F548E" w14:textId="7D6CE4EF" w:rsidR="00624C85" w:rsidRPr="00B227EF"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Installation Requirements</w:t>
      </w:r>
    </w:p>
    <w:p w14:paraId="305CB13D" w14:textId="61DECE32"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Web-based application, access through website</w:t>
      </w:r>
      <w:r w:rsidR="004806B5">
        <w:rPr>
          <w:rFonts w:ascii="Arial" w:hAnsi="Arial" w:cs="Arial"/>
          <w:sz w:val="22"/>
          <w:szCs w:val="22"/>
        </w:rPr>
        <w:t>.</w:t>
      </w:r>
    </w:p>
    <w:p w14:paraId="5597A03B" w14:textId="6F0849A6"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Account Requirements</w:t>
      </w:r>
    </w:p>
    <w:p w14:paraId="11910EF4" w14:textId="3B994D8C"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The system can be accessed by personnel who have access with a username and password for each personnel</w:t>
      </w:r>
      <w:r w:rsidR="004806B5">
        <w:rPr>
          <w:rFonts w:ascii="Arial" w:hAnsi="Arial" w:cs="Arial"/>
          <w:sz w:val="22"/>
          <w:szCs w:val="22"/>
        </w:rPr>
        <w:t>.</w:t>
      </w:r>
    </w:p>
    <w:p w14:paraId="084966FE" w14:textId="0340D798"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One username cannot login on more than one device in same time. Login another device with the same </w:t>
      </w:r>
      <w:proofErr w:type="gramStart"/>
      <w:r w:rsidRPr="00B227EF">
        <w:rPr>
          <w:rFonts w:ascii="Arial" w:hAnsi="Arial" w:cs="Arial"/>
          <w:sz w:val="22"/>
          <w:szCs w:val="22"/>
        </w:rPr>
        <w:t>user</w:t>
      </w:r>
      <w:proofErr w:type="gramEnd"/>
      <w:r w:rsidRPr="00B227EF">
        <w:rPr>
          <w:rFonts w:ascii="Arial" w:hAnsi="Arial" w:cs="Arial"/>
          <w:sz w:val="22"/>
          <w:szCs w:val="22"/>
        </w:rPr>
        <w:t xml:space="preserve"> name will auto logout the other devices</w:t>
      </w:r>
      <w:r w:rsidR="004806B5">
        <w:rPr>
          <w:rFonts w:ascii="Arial" w:hAnsi="Arial" w:cs="Arial"/>
          <w:sz w:val="22"/>
          <w:szCs w:val="22"/>
        </w:rPr>
        <w:t>.</w:t>
      </w:r>
    </w:p>
    <w:p w14:paraId="68FCE1DD" w14:textId="699B8CA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 System can be access on pc’s and or tablets</w:t>
      </w:r>
      <w:r w:rsidR="004806B5">
        <w:rPr>
          <w:rFonts w:ascii="Arial" w:eastAsia="Arial" w:hAnsi="Arial" w:cs="Arial"/>
          <w:sz w:val="22"/>
          <w:szCs w:val="22"/>
        </w:rPr>
        <w:t>.</w:t>
      </w:r>
    </w:p>
    <w:p w14:paraId="72969D80" w14:textId="0F6ECEFD"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have a forgotten password mechanism and a password notification will automatically be sent to the relevant user's email (company email)</w:t>
      </w:r>
      <w:r w:rsidR="004806B5">
        <w:rPr>
          <w:rFonts w:ascii="Arial" w:hAnsi="Arial" w:cs="Arial"/>
          <w:sz w:val="22"/>
          <w:szCs w:val="22"/>
        </w:rPr>
        <w:t>.</w:t>
      </w:r>
    </w:p>
    <w:p w14:paraId="4E118024" w14:textId="290789D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prohibit deletion of user information registered to the software</w:t>
      </w:r>
      <w:r w:rsidR="004806B5">
        <w:rPr>
          <w:rFonts w:ascii="Arial" w:hAnsi="Arial" w:cs="Arial"/>
          <w:sz w:val="22"/>
          <w:szCs w:val="22"/>
        </w:rPr>
        <w:t>.</w:t>
      </w:r>
    </w:p>
    <w:p w14:paraId="6F290CD2" w14:textId="2140C7D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System shall </w:t>
      </w:r>
      <w:proofErr w:type="gramStart"/>
      <w:r w:rsidRPr="00B227EF">
        <w:rPr>
          <w:rFonts w:ascii="Arial" w:eastAsia="Arial" w:hAnsi="Arial" w:cs="Arial"/>
          <w:sz w:val="22"/>
          <w:szCs w:val="22"/>
        </w:rPr>
        <w:t>prohibits</w:t>
      </w:r>
      <w:proofErr w:type="gramEnd"/>
      <w:r w:rsidRPr="00B227EF">
        <w:rPr>
          <w:rFonts w:ascii="Arial" w:eastAsia="Arial" w:hAnsi="Arial" w:cs="Arial"/>
          <w:sz w:val="22"/>
          <w:szCs w:val="22"/>
        </w:rPr>
        <w:t xml:space="preserve"> login in system failure</w:t>
      </w:r>
      <w:r w:rsidR="004806B5">
        <w:rPr>
          <w:rFonts w:ascii="Arial" w:eastAsia="Arial" w:hAnsi="Arial" w:cs="Arial"/>
          <w:sz w:val="22"/>
          <w:szCs w:val="22"/>
        </w:rPr>
        <w:t>.</w:t>
      </w:r>
    </w:p>
    <w:p w14:paraId="2A9CB667" w14:textId="4D3F53C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Password must contain at least 6 characters with 3 of those characters being uppercase, lowercase, numbers, or symbols</w:t>
      </w:r>
      <w:r w:rsidR="004806B5">
        <w:rPr>
          <w:rFonts w:ascii="Arial" w:hAnsi="Arial" w:cs="Arial"/>
          <w:sz w:val="22"/>
          <w:szCs w:val="22"/>
        </w:rPr>
        <w:t>.</w:t>
      </w:r>
    </w:p>
    <w:p w14:paraId="4D41F404" w14:textId="3A1EE39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Old password cannot be duplicate when passwords are changed</w:t>
      </w:r>
      <w:r w:rsidR="004806B5">
        <w:rPr>
          <w:rFonts w:ascii="Arial" w:hAnsi="Arial" w:cs="Arial"/>
          <w:sz w:val="22"/>
          <w:szCs w:val="22"/>
        </w:rPr>
        <w:t>.</w:t>
      </w:r>
    </w:p>
    <w:p w14:paraId="31ADA74E" w14:textId="4E0DEB4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User lockout shall able if user fails to login for 6 attempts</w:t>
      </w:r>
      <w:r w:rsidR="004806B5">
        <w:rPr>
          <w:rFonts w:ascii="Arial" w:hAnsi="Arial" w:cs="Arial"/>
          <w:sz w:val="22"/>
          <w:szCs w:val="22"/>
        </w:rPr>
        <w:t>.</w:t>
      </w:r>
    </w:p>
    <w:p w14:paraId="5738DF00" w14:textId="0706D676"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If user fails to login in the set number of attempts, user can login again after 15 min passed</w:t>
      </w:r>
      <w:r w:rsidR="004806B5">
        <w:rPr>
          <w:rFonts w:ascii="Arial" w:hAnsi="Arial" w:cs="Arial"/>
          <w:sz w:val="22"/>
          <w:szCs w:val="22"/>
        </w:rPr>
        <w:t>.</w:t>
      </w:r>
    </w:p>
    <w:p w14:paraId="5A4E14CC" w14:textId="2C5E2909"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administration shall able to register, or change users account and other system administer</w:t>
      </w:r>
      <w:r w:rsidR="004806B5">
        <w:rPr>
          <w:rFonts w:ascii="Arial" w:hAnsi="Arial" w:cs="Arial"/>
          <w:sz w:val="22"/>
          <w:szCs w:val="22"/>
        </w:rPr>
        <w:t>.</w:t>
      </w:r>
    </w:p>
    <w:p w14:paraId="60E19574" w14:textId="335912A4"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administration able to give notification if there is a connectivity issues</w:t>
      </w:r>
      <w:r w:rsidR="004806B5">
        <w:rPr>
          <w:rFonts w:ascii="Arial" w:hAnsi="Arial" w:cs="Arial"/>
          <w:sz w:val="22"/>
          <w:szCs w:val="22"/>
        </w:rPr>
        <w:t>.</w:t>
      </w:r>
    </w:p>
    <w:p w14:paraId="2BFE5300" w14:textId="04F7650F"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Data</w:t>
      </w:r>
      <w:r w:rsidR="0031433B" w:rsidRPr="00B227EF">
        <w:rPr>
          <w:rFonts w:ascii="Arial" w:eastAsia="Arial" w:hAnsi="Arial" w:cs="Arial"/>
          <w:b/>
          <w:bCs/>
          <w:sz w:val="22"/>
          <w:szCs w:val="22"/>
        </w:rPr>
        <w:t xml:space="preserve"> Requirements</w:t>
      </w:r>
    </w:p>
    <w:p w14:paraId="3DA92BCA" w14:textId="2681EE7F"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can </w:t>
      </w:r>
      <w:proofErr w:type="gramStart"/>
      <w:r w:rsidRPr="00B227EF">
        <w:rPr>
          <w:rFonts w:ascii="Arial" w:hAnsi="Arial" w:cs="Arial"/>
          <w:sz w:val="22"/>
          <w:szCs w:val="22"/>
        </w:rPr>
        <w:t>received</w:t>
      </w:r>
      <w:proofErr w:type="gramEnd"/>
      <w:r w:rsidRPr="00B227EF">
        <w:rPr>
          <w:rFonts w:ascii="Arial" w:hAnsi="Arial" w:cs="Arial"/>
          <w:sz w:val="22"/>
          <w:szCs w:val="22"/>
        </w:rPr>
        <w:t xml:space="preserve"> data from </w:t>
      </w:r>
      <w:r w:rsidR="00C6601F">
        <w:rPr>
          <w:rFonts w:ascii="Arial" w:hAnsi="Arial" w:cs="Arial"/>
          <w:sz w:val="22"/>
          <w:szCs w:val="22"/>
        </w:rPr>
        <w:t>Moisture Analyzer</w:t>
      </w:r>
      <w:r w:rsidRPr="00B227EF">
        <w:rPr>
          <w:rFonts w:ascii="Arial" w:hAnsi="Arial" w:cs="Arial"/>
          <w:sz w:val="22"/>
          <w:szCs w:val="22"/>
        </w:rPr>
        <w:t xml:space="preserve"> in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w:t>
      </w:r>
      <w:r w:rsidR="004806B5">
        <w:rPr>
          <w:rFonts w:ascii="Arial" w:eastAsia="Arial" w:hAnsi="Arial" w:cs="Arial"/>
          <w:sz w:val="22"/>
          <w:szCs w:val="22"/>
        </w:rPr>
        <w:t>.</w:t>
      </w:r>
    </w:p>
    <w:p w14:paraId="20F4BBD6" w14:textId="2E6AC2C2"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view previous historical data</w:t>
      </w:r>
      <w:r w:rsidR="004806B5">
        <w:rPr>
          <w:rFonts w:ascii="Arial" w:hAnsi="Arial" w:cs="Arial"/>
          <w:sz w:val="22"/>
          <w:szCs w:val="22"/>
        </w:rPr>
        <w:t>.</w:t>
      </w:r>
    </w:p>
    <w:p w14:paraId="663AB2B4" w14:textId="50BE57B4"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w:t>
      </w:r>
      <w:proofErr w:type="gramStart"/>
      <w:r w:rsidRPr="00B227EF">
        <w:rPr>
          <w:rFonts w:ascii="Arial" w:hAnsi="Arial" w:cs="Arial"/>
          <w:sz w:val="22"/>
          <w:szCs w:val="22"/>
        </w:rPr>
        <w:t>provide</w:t>
      </w:r>
      <w:proofErr w:type="gramEnd"/>
      <w:r w:rsidRPr="00B227EF">
        <w:rPr>
          <w:rFonts w:ascii="Arial" w:hAnsi="Arial" w:cs="Arial"/>
          <w:sz w:val="22"/>
          <w:szCs w:val="22"/>
        </w:rPr>
        <w:t xml:space="preserve"> real time data and also backup database for track record based on SOP CIT</w:t>
      </w:r>
      <w:r w:rsidR="004806B5">
        <w:rPr>
          <w:rFonts w:ascii="Arial" w:hAnsi="Arial" w:cs="Arial"/>
          <w:sz w:val="22"/>
          <w:szCs w:val="22"/>
        </w:rPr>
        <w:t>.</w:t>
      </w:r>
    </w:p>
    <w:p w14:paraId="4C8DFF67" w14:textId="31377C51"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lastRenderedPageBreak/>
        <w:t xml:space="preserve">System shall able to retain backup data for 5 years or more and with a minimum storage memory of 200 </w:t>
      </w:r>
      <w:proofErr w:type="spellStart"/>
      <w:r w:rsidRPr="00B227EF">
        <w:rPr>
          <w:rFonts w:ascii="Arial" w:hAnsi="Arial" w:cs="Arial"/>
          <w:sz w:val="22"/>
          <w:szCs w:val="22"/>
        </w:rPr>
        <w:t>gb</w:t>
      </w:r>
      <w:proofErr w:type="spellEnd"/>
      <w:r w:rsidRPr="00B227EF">
        <w:rPr>
          <w:rFonts w:ascii="Arial" w:hAnsi="Arial" w:cs="Arial"/>
          <w:sz w:val="22"/>
          <w:szCs w:val="22"/>
        </w:rPr>
        <w:t xml:space="preserve"> or more</w:t>
      </w:r>
      <w:r w:rsidR="004806B5">
        <w:rPr>
          <w:rFonts w:ascii="Arial" w:hAnsi="Arial" w:cs="Arial"/>
          <w:sz w:val="22"/>
          <w:szCs w:val="22"/>
        </w:rPr>
        <w:t>.</w:t>
      </w:r>
    </w:p>
    <w:p w14:paraId="21ECAFB1" w14:textId="1E01C711"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Report</w:t>
      </w:r>
      <w:r w:rsidR="0031433B" w:rsidRPr="00B227EF">
        <w:rPr>
          <w:rFonts w:ascii="Arial" w:eastAsia="Arial" w:hAnsi="Arial" w:cs="Arial"/>
          <w:b/>
          <w:bCs/>
          <w:sz w:val="22"/>
          <w:szCs w:val="22"/>
        </w:rPr>
        <w:t xml:space="preserve"> Requirements</w:t>
      </w:r>
    </w:p>
    <w:p w14:paraId="42FA72A4" w14:textId="7FDB32E2"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Download data by date within a certain period in the format pdf as per parameter: </w:t>
      </w:r>
      <w:r w:rsidRPr="00B227EF">
        <w:rPr>
          <w:rFonts w:ascii="Arial" w:eastAsia="Arial" w:hAnsi="Arial" w:cs="Arial"/>
          <w:sz w:val="22"/>
          <w:szCs w:val="22"/>
        </w:rPr>
        <w:br/>
        <w:t>1. Batch number</w:t>
      </w:r>
      <w:r w:rsidRPr="00B227EF">
        <w:rPr>
          <w:rFonts w:ascii="Arial" w:eastAsia="Arial" w:hAnsi="Arial" w:cs="Arial"/>
          <w:sz w:val="22"/>
          <w:szCs w:val="22"/>
        </w:rPr>
        <w:br/>
        <w:t>2. Product code</w:t>
      </w:r>
      <w:r w:rsidRPr="00B227EF">
        <w:rPr>
          <w:rFonts w:ascii="Arial" w:eastAsia="Arial" w:hAnsi="Arial" w:cs="Arial"/>
          <w:sz w:val="22"/>
          <w:szCs w:val="22"/>
        </w:rPr>
        <w:br/>
        <w:t xml:space="preserve">Download </w:t>
      </w:r>
      <w:r w:rsidRPr="00B227EF">
        <w:rPr>
          <w:rFonts w:ascii="Arial" w:hAnsi="Arial" w:cs="Arial"/>
          <w:sz w:val="22"/>
          <w:szCs w:val="22"/>
        </w:rPr>
        <w:t>data for analysis purposes can be in excel format, but only Supervisor can download with this format.</w:t>
      </w:r>
    </w:p>
    <w:p w14:paraId="444A35D0" w14:textId="47766BA5"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Report must consist additional e-sign from operator (tested by) and supervisor (released by)</w:t>
      </w:r>
      <w:r w:rsidR="004806B5">
        <w:rPr>
          <w:rFonts w:ascii="Arial" w:eastAsia="Arial" w:hAnsi="Arial" w:cs="Arial"/>
          <w:sz w:val="22"/>
          <w:szCs w:val="22"/>
        </w:rPr>
        <w:t>.</w:t>
      </w:r>
    </w:p>
    <w:p w14:paraId="39FEDCC0" w14:textId="250C60E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Report must contain document-controlled number related to SOPs</w:t>
      </w:r>
      <w:r w:rsidR="004806B5">
        <w:rPr>
          <w:rFonts w:ascii="Arial" w:hAnsi="Arial" w:cs="Arial"/>
          <w:sz w:val="22"/>
          <w:szCs w:val="22"/>
        </w:rPr>
        <w:t>.</w:t>
      </w:r>
    </w:p>
    <w:p w14:paraId="39728856" w14:textId="469A00A4" w:rsidR="00B227EF" w:rsidRPr="00BF79CB" w:rsidRDefault="00B227EF"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BF79CB">
        <w:rPr>
          <w:rFonts w:ascii="Arial" w:hAnsi="Arial" w:cs="Arial"/>
          <w:sz w:val="22"/>
          <w:szCs w:val="22"/>
          <w:highlight w:val="yellow"/>
        </w:rPr>
        <w:t xml:space="preserve">The decimals of difference value </w:t>
      </w:r>
      <w:proofErr w:type="gramStart"/>
      <w:r w:rsidRPr="00BF79CB">
        <w:rPr>
          <w:rFonts w:ascii="Arial" w:hAnsi="Arial" w:cs="Arial"/>
          <w:sz w:val="22"/>
          <w:szCs w:val="22"/>
          <w:highlight w:val="yellow"/>
        </w:rPr>
        <w:t>is</w:t>
      </w:r>
      <w:proofErr w:type="gramEnd"/>
      <w:r w:rsidRPr="00BF79CB">
        <w:rPr>
          <w:rFonts w:ascii="Arial" w:hAnsi="Arial" w:cs="Arial"/>
          <w:sz w:val="22"/>
          <w:szCs w:val="22"/>
          <w:highlight w:val="yellow"/>
        </w:rPr>
        <w:t xml:space="preserve"> limited to two decimals</w:t>
      </w:r>
      <w:r w:rsidR="004806B5" w:rsidRPr="00BF79CB">
        <w:rPr>
          <w:rFonts w:ascii="Arial" w:hAnsi="Arial" w:cs="Arial"/>
          <w:sz w:val="22"/>
          <w:szCs w:val="22"/>
          <w:highlight w:val="yellow"/>
        </w:rPr>
        <w:t>.</w:t>
      </w:r>
    </w:p>
    <w:p w14:paraId="1D177E5A" w14:textId="2EAADAF7" w:rsidR="00541B44" w:rsidRPr="00541B44"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541B44">
        <w:rPr>
          <w:rFonts w:ascii="Arial" w:eastAsia="Arial" w:hAnsi="Arial" w:cs="Arial"/>
          <w:sz w:val="22"/>
          <w:szCs w:val="22"/>
          <w:highlight w:val="yellow"/>
        </w:rPr>
        <w:t xml:space="preserve">When </w:t>
      </w:r>
      <w:bookmarkStart w:id="0" w:name="_Hlk238171163"/>
      <w:r w:rsidRPr="00541B44">
        <w:rPr>
          <w:rFonts w:ascii="Arial" w:eastAsia="Arial" w:hAnsi="Arial" w:cs="Arial"/>
          <w:sz w:val="22"/>
          <w:szCs w:val="22"/>
          <w:highlight w:val="yellow"/>
        </w:rPr>
        <w:t>downloaded, the report is automatically renamed based on its contents (For example: IPC MA_</w:t>
      </w:r>
      <w:r w:rsidR="00254B9F">
        <w:rPr>
          <w:rFonts w:ascii="Arial" w:eastAsia="Arial" w:hAnsi="Arial" w:cs="Arial"/>
          <w:sz w:val="22"/>
          <w:szCs w:val="22"/>
          <w:highlight w:val="yellow"/>
        </w:rPr>
        <w:t>STFTGF</w:t>
      </w:r>
      <w:r w:rsidRPr="00541B44">
        <w:rPr>
          <w:rFonts w:ascii="Arial" w:eastAsia="Arial" w:hAnsi="Arial" w:cs="Arial"/>
          <w:sz w:val="22"/>
          <w:szCs w:val="22"/>
          <w:highlight w:val="yellow"/>
        </w:rPr>
        <w:t>64982_Lot 2; IPC Hardness_</w:t>
      </w:r>
      <w:r w:rsidR="00254B9F">
        <w:rPr>
          <w:rFonts w:ascii="Arial" w:eastAsia="Arial" w:hAnsi="Arial" w:cs="Arial"/>
          <w:sz w:val="22"/>
          <w:szCs w:val="22"/>
          <w:highlight w:val="yellow"/>
        </w:rPr>
        <w:t>STFTGF</w:t>
      </w:r>
      <w:r w:rsidRPr="00541B44">
        <w:rPr>
          <w:rFonts w:ascii="Arial" w:eastAsia="Arial" w:hAnsi="Arial" w:cs="Arial"/>
          <w:sz w:val="22"/>
          <w:szCs w:val="22"/>
          <w:highlight w:val="yellow"/>
        </w:rPr>
        <w:t>64982_ST2_AK).</w:t>
      </w:r>
      <w:bookmarkEnd w:id="0"/>
    </w:p>
    <w:p w14:paraId="453E931E" w14:textId="1D0CCFC7"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Security</w:t>
      </w:r>
      <w:r w:rsidR="0031433B" w:rsidRPr="00B227EF">
        <w:rPr>
          <w:rFonts w:ascii="Arial" w:eastAsia="Arial" w:hAnsi="Arial" w:cs="Arial"/>
          <w:b/>
          <w:bCs/>
          <w:sz w:val="22"/>
          <w:szCs w:val="22"/>
        </w:rPr>
        <w:t xml:space="preserve"> Requirements</w:t>
      </w:r>
    </w:p>
    <w:p w14:paraId="30821402" w14:textId="40CCF3DA"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restrict copying and deletion of data files</w:t>
      </w:r>
      <w:r w:rsidR="004806B5">
        <w:rPr>
          <w:rFonts w:ascii="Arial" w:hAnsi="Arial" w:cs="Arial"/>
          <w:sz w:val="22"/>
          <w:szCs w:val="22"/>
        </w:rPr>
        <w:t>.</w:t>
      </w:r>
    </w:p>
    <w:p w14:paraId="131E0CB5" w14:textId="11B3D1BB"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System shall able to prohibit editing of data information</w:t>
      </w:r>
      <w:r w:rsidR="004806B5">
        <w:rPr>
          <w:rFonts w:ascii="Arial" w:eastAsia="Arial" w:hAnsi="Arial" w:cs="Arial"/>
          <w:sz w:val="22"/>
          <w:szCs w:val="22"/>
        </w:rPr>
        <w:t>.</w:t>
      </w:r>
    </w:p>
    <w:p w14:paraId="46E57314" w14:textId="382A0F3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prohibit setup policy and change rights</w:t>
      </w:r>
      <w:r w:rsidR="004806B5">
        <w:rPr>
          <w:rFonts w:ascii="Arial" w:hAnsi="Arial" w:cs="Arial"/>
          <w:sz w:val="22"/>
          <w:szCs w:val="22"/>
        </w:rPr>
        <w:t>.</w:t>
      </w:r>
    </w:p>
    <w:p w14:paraId="1404B195" w14:textId="40957117"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Pr>
          <w:rFonts w:ascii="Arial" w:hAnsi="Arial" w:cs="Arial"/>
          <w:sz w:val="22"/>
          <w:szCs w:val="22"/>
        </w:rPr>
        <w:t>.</w:t>
      </w:r>
    </w:p>
    <w:p w14:paraId="4A092DB3" w14:textId="4020523A"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Access system must use with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 intranet connection</w:t>
      </w:r>
      <w:r w:rsidR="004806B5">
        <w:rPr>
          <w:rFonts w:ascii="Arial" w:hAnsi="Arial" w:cs="Arial"/>
          <w:sz w:val="22"/>
          <w:szCs w:val="22"/>
        </w:rPr>
        <w:t>.</w:t>
      </w:r>
    </w:p>
    <w:p w14:paraId="0B0D23EA" w14:textId="32FF50DD"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be separated by user level functional (administrator, engineering (manager, supervisor, technician) Production (manager, supervisor, operator)</w:t>
      </w:r>
      <w:r w:rsidR="004806B5">
        <w:rPr>
          <w:rFonts w:ascii="Arial" w:hAnsi="Arial" w:cs="Arial"/>
          <w:sz w:val="22"/>
          <w:szCs w:val="22"/>
        </w:rPr>
        <w:t>.</w:t>
      </w:r>
    </w:p>
    <w:p w14:paraId="07CEEB47" w14:textId="07CE074E"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There is some access level in operational and maintenance. Input or change data record in the database available on audit trail</w:t>
      </w:r>
      <w:r w:rsidR="004806B5">
        <w:rPr>
          <w:rFonts w:ascii="Arial" w:eastAsia="Arial" w:hAnsi="Arial" w:cs="Arial"/>
          <w:sz w:val="22"/>
          <w:szCs w:val="22"/>
        </w:rPr>
        <w:t>.</w:t>
      </w:r>
    </w:p>
    <w:p w14:paraId="6780DC4C" w14:textId="05FAE6B9"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Authority user manager level edit, and audit trail; supervisor level input, view, and audit trail; operator level input; administrator level input, edit, and audit trail</w:t>
      </w:r>
      <w:r w:rsidR="004806B5">
        <w:rPr>
          <w:rFonts w:ascii="Arial" w:hAnsi="Arial" w:cs="Arial"/>
          <w:sz w:val="22"/>
          <w:szCs w:val="22"/>
        </w:rPr>
        <w:t>.</w:t>
      </w:r>
    </w:p>
    <w:p w14:paraId="0F8BC2BD" w14:textId="09466A92" w:rsidR="0031433B" w:rsidRPr="00146227"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B227EF">
        <w:rPr>
          <w:rFonts w:ascii="Arial" w:eastAsia="Arial" w:hAnsi="Arial" w:cs="Arial"/>
          <w:b/>
          <w:bCs/>
          <w:sz w:val="22"/>
          <w:szCs w:val="22"/>
        </w:rPr>
        <w:t>Performace</w:t>
      </w:r>
      <w:proofErr w:type="spellEnd"/>
      <w:r w:rsidR="0031433B" w:rsidRPr="00B227EF">
        <w:rPr>
          <w:rFonts w:ascii="Arial" w:eastAsia="Arial" w:hAnsi="Arial" w:cs="Arial"/>
          <w:b/>
          <w:bCs/>
          <w:sz w:val="22"/>
          <w:szCs w:val="22"/>
        </w:rPr>
        <w:t xml:space="preserve"> Requirements</w:t>
      </w:r>
    </w:p>
    <w:p w14:paraId="29519882" w14:textId="6E6C1AA8"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Production record should provide any information like product name, batch number, IPC test </w:t>
      </w:r>
      <w:proofErr w:type="gramStart"/>
      <w:r w:rsidRPr="00B227EF">
        <w:rPr>
          <w:rFonts w:ascii="Arial" w:hAnsi="Arial" w:cs="Arial"/>
          <w:sz w:val="22"/>
          <w:szCs w:val="22"/>
        </w:rPr>
        <w:t>start</w:t>
      </w:r>
      <w:proofErr w:type="gramEnd"/>
      <w:r w:rsidRPr="00B227EF">
        <w:rPr>
          <w:rFonts w:ascii="Arial" w:hAnsi="Arial" w:cs="Arial"/>
          <w:sz w:val="22"/>
          <w:szCs w:val="22"/>
        </w:rPr>
        <w:t xml:space="preserve"> and stop date and time, IPC test duration and process record</w:t>
      </w:r>
      <w:r w:rsidR="004806B5">
        <w:rPr>
          <w:rFonts w:ascii="Arial" w:eastAsia="Arial" w:hAnsi="Arial" w:cs="Arial"/>
          <w:sz w:val="22"/>
          <w:szCs w:val="22"/>
        </w:rPr>
        <w:t>.</w:t>
      </w:r>
    </w:p>
    <w:p w14:paraId="75703577" w14:textId="0A658611" w:rsidR="00B227EF" w:rsidRPr="004806B5"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Software maintenance is easy to perform and the system has a guarantee period</w:t>
      </w:r>
      <w:r w:rsidR="004806B5">
        <w:rPr>
          <w:rFonts w:ascii="Arial" w:hAnsi="Arial" w:cs="Arial"/>
          <w:sz w:val="22"/>
          <w:szCs w:val="22"/>
        </w:rPr>
        <w:t>.</w:t>
      </w:r>
    </w:p>
    <w:p w14:paraId="7FD9A99B" w14:textId="6179612D" w:rsidR="00B227EF" w:rsidRPr="00B227EF"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Document Requirements</w:t>
      </w:r>
    </w:p>
    <w:p w14:paraId="5C4CA667" w14:textId="7FAE069D"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Operation and maintenance manual (Manual Book)</w:t>
      </w:r>
    </w:p>
    <w:p w14:paraId="5240A31B" w14:textId="4B3907E4"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Hardware specification</w:t>
      </w:r>
    </w:p>
    <w:p w14:paraId="65F099A1" w14:textId="7B7103FB"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IT Infrastructure</w:t>
      </w:r>
    </w:p>
    <w:p w14:paraId="3722400C" w14:textId="77777777" w:rsidR="00B227EF" w:rsidRPr="00B227EF"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B227EF"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Interfaces</w:t>
      </w:r>
    </w:p>
    <w:p w14:paraId="0C3F6876" w14:textId="2EE035A0" w:rsidR="003810E6" w:rsidRPr="00B227EF" w:rsidRDefault="00A15320" w:rsidP="00624C85">
      <w:pPr>
        <w:spacing w:after="0" w:line="360" w:lineRule="auto"/>
        <w:ind w:left="990" w:right="479" w:firstLine="0"/>
        <w:jc w:val="both"/>
        <w:rPr>
          <w:rFonts w:ascii="Arial" w:eastAsia="Arial" w:hAnsi="Arial" w:cs="Arial"/>
          <w:sz w:val="22"/>
          <w:szCs w:val="22"/>
        </w:rPr>
      </w:pPr>
      <w:r w:rsidRPr="00B227EF">
        <w:rPr>
          <w:rFonts w:ascii="Arial" w:eastAsia="Arial" w:hAnsi="Arial" w:cs="Arial"/>
          <w:sz w:val="22"/>
          <w:szCs w:val="22"/>
        </w:rPr>
        <w:t xml:space="preserve">  </w:t>
      </w:r>
      <w:r w:rsidR="6573D141" w:rsidRPr="00B227EF">
        <w:rPr>
          <w:rFonts w:ascii="Arial" w:eastAsia="Arial" w:hAnsi="Arial" w:cs="Arial"/>
          <w:sz w:val="22"/>
          <w:szCs w:val="22"/>
        </w:rPr>
        <w:t>NA</w:t>
      </w:r>
    </w:p>
    <w:p w14:paraId="440FEB23" w14:textId="77777777" w:rsidR="00624C85" w:rsidRPr="00B227EF"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B227EF"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Non-functional attributes</w:t>
      </w:r>
    </w:p>
    <w:p w14:paraId="08120883" w14:textId="4EFAFA4F" w:rsidR="00F623E4" w:rsidRPr="00B227EF"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B227EF">
        <w:rPr>
          <w:rFonts w:ascii="Arial" w:eastAsia="Arial" w:hAnsi="Arial" w:cs="Arial"/>
          <w:sz w:val="22"/>
          <w:szCs w:val="22"/>
        </w:rPr>
        <w:t xml:space="preserve">  </w:t>
      </w:r>
      <w:r w:rsidR="003D2EA7" w:rsidRPr="00B227EF">
        <w:rPr>
          <w:rFonts w:ascii="Arial" w:eastAsia="Arial" w:hAnsi="Arial" w:cs="Arial"/>
          <w:sz w:val="22"/>
          <w:szCs w:val="22"/>
        </w:rPr>
        <w:t>NA</w:t>
      </w:r>
    </w:p>
    <w:p w14:paraId="605CE845" w14:textId="24B42E9A" w:rsidR="00F623E4" w:rsidRPr="00B227EF"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b/>
      </w:r>
    </w:p>
    <w:p w14:paraId="07054538" w14:textId="6A1ABF55" w:rsidR="003810E6" w:rsidRPr="00B227EF"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B227EF">
        <w:rPr>
          <w:rFonts w:ascii="Arial" w:eastAsia="Arial" w:hAnsi="Arial" w:cs="Arial"/>
          <w:b/>
          <w:bCs/>
          <w:sz w:val="22"/>
          <w:szCs w:val="22"/>
        </w:rPr>
        <w:t>Software Tools</w:t>
      </w:r>
    </w:p>
    <w:p w14:paraId="45560B02" w14:textId="47D7D724" w:rsidR="0A91C437" w:rsidRPr="00B227EF" w:rsidRDefault="2E62296C" w:rsidP="005E2785">
      <w:pPr>
        <w:pStyle w:val="ListParagraph"/>
        <w:spacing w:after="0" w:line="360" w:lineRule="auto"/>
        <w:ind w:left="1134" w:right="299"/>
        <w:jc w:val="both"/>
        <w:rPr>
          <w:rFonts w:ascii="Arial" w:eastAsia="Arial" w:hAnsi="Arial" w:cs="Arial"/>
          <w:sz w:val="22"/>
          <w:szCs w:val="22"/>
        </w:rPr>
      </w:pPr>
      <w:r w:rsidRPr="00B227EF">
        <w:rPr>
          <w:rFonts w:ascii="Arial" w:eastAsia="Arial" w:hAnsi="Arial" w:cs="Arial"/>
          <w:sz w:val="22"/>
          <w:szCs w:val="22"/>
        </w:rPr>
        <w:t>NA</w:t>
      </w:r>
    </w:p>
    <w:p w14:paraId="3E6563BC" w14:textId="77777777" w:rsidR="002B59AE" w:rsidRPr="004806B5"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B227EF" w:rsidRDefault="4D407300" w:rsidP="0A91C437">
      <w:pPr>
        <w:spacing w:after="0"/>
        <w:ind w:left="540" w:firstLine="0"/>
        <w:jc w:val="both"/>
        <w:rPr>
          <w:rFonts w:ascii="Arial" w:eastAsia="Arial" w:hAnsi="Arial" w:cs="Arial"/>
          <w:b/>
          <w:bCs/>
          <w:sz w:val="22"/>
          <w:szCs w:val="22"/>
        </w:rPr>
      </w:pPr>
      <w:r w:rsidRPr="00B227EF">
        <w:rPr>
          <w:rFonts w:ascii="Arial" w:eastAsia="Arial" w:hAnsi="Arial" w:cs="Arial"/>
          <w:b/>
          <w:bCs/>
          <w:sz w:val="22"/>
          <w:szCs w:val="22"/>
        </w:rPr>
        <w:t>D. OTHER REQUIREMENTS</w:t>
      </w:r>
    </w:p>
    <w:p w14:paraId="066C292E" w14:textId="77777777" w:rsidR="007F4240" w:rsidRPr="00B227EF" w:rsidRDefault="4D407300" w:rsidP="00235235">
      <w:pPr>
        <w:numPr>
          <w:ilvl w:val="0"/>
          <w:numId w:val="7"/>
        </w:numPr>
        <w:spacing w:after="0"/>
        <w:ind w:left="1134" w:hanging="270"/>
        <w:jc w:val="both"/>
        <w:rPr>
          <w:rFonts w:ascii="Arial" w:eastAsia="Arial" w:hAnsi="Arial" w:cs="Arial"/>
          <w:b/>
          <w:bCs/>
          <w:i/>
          <w:iCs/>
          <w:sz w:val="22"/>
          <w:szCs w:val="22"/>
        </w:rPr>
      </w:pPr>
      <w:r w:rsidRPr="00B227EF">
        <w:rPr>
          <w:rFonts w:ascii="Arial" w:eastAsia="Arial" w:hAnsi="Arial" w:cs="Arial"/>
          <w:b/>
          <w:bCs/>
          <w:sz w:val="22"/>
          <w:szCs w:val="22"/>
        </w:rPr>
        <w:t>ALCOA requirements</w:t>
      </w:r>
    </w:p>
    <w:p w14:paraId="1606D2CD" w14:textId="340E2ECC" w:rsidR="0D4F682B" w:rsidRPr="00B227EF" w:rsidRDefault="0D4F682B" w:rsidP="00235235">
      <w:pPr>
        <w:numPr>
          <w:ilvl w:val="1"/>
          <w:numId w:val="8"/>
        </w:numPr>
        <w:spacing w:after="0"/>
        <w:ind w:left="1560" w:hanging="425"/>
        <w:jc w:val="both"/>
        <w:rPr>
          <w:rFonts w:ascii="Arial" w:eastAsia="Arial" w:hAnsi="Arial" w:cs="Arial"/>
          <w:b/>
          <w:bCs/>
          <w:sz w:val="22"/>
          <w:szCs w:val="22"/>
        </w:rPr>
      </w:pPr>
      <w:r w:rsidRPr="00B227EF">
        <w:rPr>
          <w:rFonts w:ascii="Arial" w:eastAsia="Arial" w:hAnsi="Arial" w:cs="Arial"/>
          <w:b/>
          <w:bCs/>
          <w:sz w:val="22"/>
          <w:szCs w:val="22"/>
        </w:rPr>
        <w:t>Attributable</w:t>
      </w:r>
    </w:p>
    <w:p w14:paraId="1BF592B5" w14:textId="41F8085A" w:rsidR="5878B48E" w:rsidRPr="00B227EF" w:rsidRDefault="5878B48E" w:rsidP="00F623E4">
      <w:pPr>
        <w:spacing w:after="0"/>
        <w:ind w:left="162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 xml:space="preserve">Each data and filled column must be traceable to the individual who entered, </w:t>
      </w:r>
      <w:r w:rsidR="4E633544"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B227EF" w14:paraId="3E44CE10" w14:textId="77777777" w:rsidTr="0028383B">
        <w:tc>
          <w:tcPr>
            <w:tcW w:w="1939" w:type="dxa"/>
          </w:tcPr>
          <w:p w14:paraId="6374E326" w14:textId="77777777" w:rsidR="0028383B" w:rsidRPr="00B227EF" w:rsidRDefault="0028383B" w:rsidP="0028383B">
            <w:pPr>
              <w:spacing w:after="0" w:line="276" w:lineRule="auto"/>
              <w:ind w:right="-38"/>
              <w:jc w:val="center"/>
              <w:rPr>
                <w:rFonts w:ascii="Arial" w:hAnsi="Arial" w:cs="Arial"/>
                <w:sz w:val="22"/>
                <w:szCs w:val="22"/>
              </w:rPr>
            </w:pPr>
            <w:r w:rsidRPr="00B227EF">
              <w:rPr>
                <w:rFonts w:ascii="Arial" w:eastAsia="Arial" w:hAnsi="Arial" w:cs="Arial"/>
                <w:b/>
                <w:bCs/>
                <w:i/>
                <w:iCs/>
                <w:color w:val="000000" w:themeColor="text1"/>
                <w:sz w:val="22"/>
                <w:szCs w:val="22"/>
              </w:rPr>
              <w:t>Role/Access</w:t>
            </w:r>
          </w:p>
          <w:p w14:paraId="1C0402E3" w14:textId="6D1698E7"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Audit Trail</w:t>
            </w:r>
          </w:p>
        </w:tc>
      </w:tr>
      <w:tr w:rsidR="0028383B" w:rsidRPr="00B227EF" w14:paraId="03148ECD" w14:textId="77777777" w:rsidTr="0028383B">
        <w:tc>
          <w:tcPr>
            <w:tcW w:w="1939" w:type="dxa"/>
          </w:tcPr>
          <w:p w14:paraId="70A21B45" w14:textId="0ED61920"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5B23AF9A" w14:textId="40294E75"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6F1D4AC9" w14:textId="77777777" w:rsidTr="0028383B">
        <w:tc>
          <w:tcPr>
            <w:tcW w:w="1939" w:type="dxa"/>
          </w:tcPr>
          <w:p w14:paraId="46B6F882" w14:textId="04E04B53"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Supervisor</w:t>
            </w:r>
          </w:p>
        </w:tc>
        <w:tc>
          <w:tcPr>
            <w:tcW w:w="1734" w:type="dxa"/>
          </w:tcPr>
          <w:p w14:paraId="7468693E" w14:textId="0BB3AD08"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tcPr>
          <w:p w14:paraId="649A7472" w14:textId="0701CD2C"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55338A51" w14:textId="77777777" w:rsidTr="0028383B">
        <w:tc>
          <w:tcPr>
            <w:tcW w:w="1939" w:type="dxa"/>
          </w:tcPr>
          <w:p w14:paraId="51CAFC47" w14:textId="1A68B76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Operator</w:t>
            </w:r>
          </w:p>
        </w:tc>
        <w:tc>
          <w:tcPr>
            <w:tcW w:w="1734" w:type="dxa"/>
          </w:tcPr>
          <w:p w14:paraId="733D01FD" w14:textId="173946B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r>
      <w:tr w:rsidR="0028383B" w:rsidRPr="00B227EF" w14:paraId="4C6FBE0D" w14:textId="77777777" w:rsidTr="0028383B">
        <w:tc>
          <w:tcPr>
            <w:tcW w:w="1939" w:type="dxa"/>
          </w:tcPr>
          <w:p w14:paraId="190D1AEE" w14:textId="27088E8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Administrator</w:t>
            </w:r>
          </w:p>
        </w:tc>
        <w:tc>
          <w:tcPr>
            <w:tcW w:w="1734" w:type="dxa"/>
          </w:tcPr>
          <w:p w14:paraId="26CECF6A" w14:textId="0B5A2DE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B227EF"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366499DF" w14:textId="10E89B6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bl>
    <w:p w14:paraId="567D7D37" w14:textId="2B604D2F" w:rsidR="0FB818A7" w:rsidRPr="00B227EF" w:rsidRDefault="0FB818A7"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sz w:val="22"/>
          <w:szCs w:val="22"/>
        </w:rPr>
        <w:t>Legible</w:t>
      </w:r>
    </w:p>
    <w:p w14:paraId="316E0968" w14:textId="6A4F3093" w:rsidR="0FB818A7" w:rsidRPr="00B227EF" w:rsidRDefault="0FB818A7"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Contemporaneous</w:t>
      </w:r>
    </w:p>
    <w:p w14:paraId="3F42936F" w14:textId="3976EDCC"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Original</w:t>
      </w:r>
    </w:p>
    <w:p w14:paraId="1D8D7765" w14:textId="711D5178"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 xml:space="preserve">Reports can be edited but </w:t>
      </w:r>
      <w:r w:rsidR="3266FED3" w:rsidRPr="00B227EF">
        <w:rPr>
          <w:rFonts w:ascii="Arial" w:eastAsia="Arial" w:hAnsi="Arial" w:cs="Arial"/>
          <w:color w:val="000000" w:themeColor="text1"/>
          <w:sz w:val="22"/>
          <w:szCs w:val="22"/>
        </w:rPr>
        <w:t>must be</w:t>
      </w:r>
      <w:r w:rsidR="3B4D718C" w:rsidRPr="00B227EF">
        <w:rPr>
          <w:rFonts w:ascii="Arial" w:eastAsia="Arial" w:hAnsi="Arial" w:cs="Arial"/>
          <w:color w:val="000000" w:themeColor="text1"/>
          <w:sz w:val="22"/>
          <w:szCs w:val="22"/>
        </w:rPr>
        <w:t xml:space="preserve"> traceable</w:t>
      </w:r>
      <w:r w:rsidRPr="00B227EF">
        <w:rPr>
          <w:rFonts w:ascii="Arial" w:eastAsia="Arial" w:hAnsi="Arial" w:cs="Arial"/>
          <w:color w:val="000000" w:themeColor="text1"/>
          <w:sz w:val="22"/>
          <w:szCs w:val="22"/>
        </w:rPr>
        <w:t xml:space="preserve"> to the individual who edited, </w:t>
      </w:r>
      <w:r w:rsidR="20A2CCE7"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p w14:paraId="172ADC83" w14:textId="650F2B74"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Accurate</w:t>
      </w:r>
    </w:p>
    <w:p w14:paraId="522D9AC9" w14:textId="79161DD3" w:rsidR="05A4EA92" w:rsidRDefault="05A4EA92" w:rsidP="00F623E4">
      <w:pPr>
        <w:spacing w:after="0"/>
        <w:ind w:left="156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B227EF" w:rsidRDefault="230597E5" w:rsidP="007B78DD">
      <w:pPr>
        <w:pStyle w:val="Heading1"/>
        <w:spacing w:after="0"/>
        <w:ind w:left="540" w:hanging="2"/>
        <w:rPr>
          <w:sz w:val="22"/>
          <w:szCs w:val="22"/>
        </w:rPr>
      </w:pPr>
      <w:r w:rsidRPr="00B227EF">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B227EF"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Definition</w:t>
            </w:r>
          </w:p>
        </w:tc>
      </w:tr>
      <w:tr w:rsidR="00641B67" w:rsidRPr="00B227EF"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AE627" w14:textId="77777777" w:rsidR="00C92EDD" w:rsidRDefault="00C92EDD">
      <w:pPr>
        <w:spacing w:line="240" w:lineRule="auto"/>
      </w:pPr>
      <w:r>
        <w:separator/>
      </w:r>
    </w:p>
  </w:endnote>
  <w:endnote w:type="continuationSeparator" w:id="0">
    <w:p w14:paraId="4C9ADAB8" w14:textId="77777777" w:rsidR="00C92EDD" w:rsidRDefault="00C92E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978D0" w14:textId="77777777" w:rsidR="00C92EDD" w:rsidRDefault="00C92EDD">
      <w:pPr>
        <w:spacing w:after="0"/>
      </w:pPr>
      <w:r>
        <w:separator/>
      </w:r>
    </w:p>
  </w:footnote>
  <w:footnote w:type="continuationSeparator" w:id="0">
    <w:p w14:paraId="55C048FF" w14:textId="77777777" w:rsidR="00C92EDD" w:rsidRDefault="00C92E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001ED7CA"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67019BE0"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C6601F">
            <w:rPr>
              <w:rFonts w:ascii="Arial" w:eastAsia="Arial" w:hAnsi="Arial" w:cs="Arial"/>
              <w:i/>
              <w:iCs/>
              <w:sz w:val="24"/>
              <w:szCs w:val="24"/>
            </w:rPr>
            <w:t>Moisture Analyzer</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1" name="Picture 1"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63D1DE2B" w14:textId="77777777" w:rsidR="00641B67" w:rsidRDefault="00B16048" w:rsidP="00641B67">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p>
              <w:p w14:paraId="24195E4D" w14:textId="0545144E" w:rsidR="005F0067" w:rsidRDefault="00B16048" w:rsidP="005F0067">
                <w:pPr>
                  <w:pStyle w:val="Header"/>
                  <w:tabs>
                    <w:tab w:val="clear" w:pos="4680"/>
                  </w:tabs>
                  <w:ind w:right="-671"/>
                  <w:jc w:val="center"/>
                  <w:rPr>
                    <w:rFonts w:ascii="Arial" w:eastAsia="Arial" w:hAnsi="Arial" w:cs="Arial"/>
                    <w:i/>
                    <w:iCs/>
                    <w:sz w:val="24"/>
                    <w:szCs w:val="24"/>
                  </w:rPr>
                </w:pPr>
                <w:r>
                  <w:rPr>
                    <w:rFonts w:ascii="Arial" w:eastAsia="Arial" w:hAnsi="Arial" w:cs="Arial"/>
                    <w:i/>
                    <w:iCs/>
                    <w:sz w:val="24"/>
                    <w:szCs w:val="24"/>
                  </w:rPr>
                  <w:t>Scale</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6" name="Picture 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2FB23681"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7" name="Picture 7"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1842AB14"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C6601F">
            <w:rPr>
              <w:rFonts w:ascii="Arial" w:eastAsia="Arial" w:hAnsi="Arial" w:cs="Arial"/>
              <w:i/>
              <w:iCs/>
              <w:sz w:val="24"/>
              <w:szCs w:val="24"/>
            </w:rPr>
            <w:t>Moisture Analyzer</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61C56C38"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21A60C3E" w:rsidR="007B78DD" w:rsidRDefault="00B16048" w:rsidP="007B78DD">
          <w:pPr>
            <w:pStyle w:val="Header"/>
            <w:jc w:val="center"/>
          </w:pPr>
          <w:r>
            <w:rPr>
              <w:rFonts w:ascii="Arial" w:eastAsia="Arial" w:hAnsi="Arial" w:cs="Arial"/>
              <w:i/>
              <w:iCs/>
              <w:sz w:val="24"/>
              <w:szCs w:val="24"/>
            </w:rPr>
            <w:t xml:space="preserve">E-Lab – In Process Control (IPC) Production </w:t>
          </w:r>
          <w:r w:rsidR="00C6601F">
            <w:rPr>
              <w:rFonts w:ascii="Arial" w:eastAsia="Arial" w:hAnsi="Arial" w:cs="Arial"/>
              <w:i/>
              <w:iCs/>
              <w:sz w:val="24"/>
              <w:szCs w:val="24"/>
            </w:rPr>
            <w:t>Moisture Analyzer</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2BE14AF"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311E0871"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C6601F">
            <w:rPr>
              <w:rFonts w:ascii="Arial" w:eastAsia="Arial" w:hAnsi="Arial" w:cs="Arial"/>
              <w:i/>
              <w:iCs/>
              <w:sz w:val="24"/>
              <w:szCs w:val="24"/>
            </w:rPr>
            <w:t>Moisture Analyzer</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16cid:durableId="2042508689">
    <w:abstractNumId w:val="2"/>
  </w:num>
  <w:num w:numId="2" w16cid:durableId="465708168">
    <w:abstractNumId w:val="5"/>
  </w:num>
  <w:num w:numId="3" w16cid:durableId="84112843">
    <w:abstractNumId w:val="0"/>
  </w:num>
  <w:num w:numId="4" w16cid:durableId="1073547935">
    <w:abstractNumId w:val="11"/>
  </w:num>
  <w:num w:numId="5" w16cid:durableId="552273433">
    <w:abstractNumId w:val="7"/>
  </w:num>
  <w:num w:numId="6" w16cid:durableId="1022364507">
    <w:abstractNumId w:val="9"/>
  </w:num>
  <w:num w:numId="7" w16cid:durableId="251206121">
    <w:abstractNumId w:val="4"/>
  </w:num>
  <w:num w:numId="8" w16cid:durableId="841893937">
    <w:abstractNumId w:val="1"/>
  </w:num>
  <w:num w:numId="9" w16cid:durableId="1553224754">
    <w:abstractNumId w:val="13"/>
  </w:num>
  <w:num w:numId="10" w16cid:durableId="1778519216">
    <w:abstractNumId w:val="6"/>
  </w:num>
  <w:num w:numId="11" w16cid:durableId="99961251">
    <w:abstractNumId w:val="12"/>
  </w:num>
  <w:num w:numId="12" w16cid:durableId="2076078870">
    <w:abstractNumId w:val="10"/>
  </w:num>
  <w:num w:numId="13" w16cid:durableId="1988976762">
    <w:abstractNumId w:val="8"/>
  </w:num>
  <w:num w:numId="14" w16cid:durableId="89524033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548A"/>
    <w:rsid w:val="0001135A"/>
    <w:rsid w:val="00017F00"/>
    <w:rsid w:val="00043055"/>
    <w:rsid w:val="00070FB6"/>
    <w:rsid w:val="00075E17"/>
    <w:rsid w:val="000A0362"/>
    <w:rsid w:val="000A5880"/>
    <w:rsid w:val="000B1B74"/>
    <w:rsid w:val="000B65E7"/>
    <w:rsid w:val="000E51CD"/>
    <w:rsid w:val="001012AA"/>
    <w:rsid w:val="00120D0E"/>
    <w:rsid w:val="0013285D"/>
    <w:rsid w:val="00146227"/>
    <w:rsid w:val="00153ED2"/>
    <w:rsid w:val="00185907"/>
    <w:rsid w:val="001A2757"/>
    <w:rsid w:val="001D12D6"/>
    <w:rsid w:val="001F1436"/>
    <w:rsid w:val="001F5090"/>
    <w:rsid w:val="001F6637"/>
    <w:rsid w:val="00230ABD"/>
    <w:rsid w:val="00235235"/>
    <w:rsid w:val="00254B9F"/>
    <w:rsid w:val="002562C1"/>
    <w:rsid w:val="002705A3"/>
    <w:rsid w:val="00270B9B"/>
    <w:rsid w:val="00271674"/>
    <w:rsid w:val="002718A9"/>
    <w:rsid w:val="00273F4B"/>
    <w:rsid w:val="0028383B"/>
    <w:rsid w:val="002B0AAA"/>
    <w:rsid w:val="002B59AE"/>
    <w:rsid w:val="002C4D17"/>
    <w:rsid w:val="002C77C0"/>
    <w:rsid w:val="002F7DD6"/>
    <w:rsid w:val="00303745"/>
    <w:rsid w:val="0031433B"/>
    <w:rsid w:val="00361981"/>
    <w:rsid w:val="003761D9"/>
    <w:rsid w:val="00377CE5"/>
    <w:rsid w:val="003810E6"/>
    <w:rsid w:val="00387E7B"/>
    <w:rsid w:val="003A0C54"/>
    <w:rsid w:val="003C486B"/>
    <w:rsid w:val="003D2EA7"/>
    <w:rsid w:val="003D3689"/>
    <w:rsid w:val="00407259"/>
    <w:rsid w:val="004806B5"/>
    <w:rsid w:val="004A4F3F"/>
    <w:rsid w:val="004A5422"/>
    <w:rsid w:val="004E5515"/>
    <w:rsid w:val="004F6C7D"/>
    <w:rsid w:val="00541B44"/>
    <w:rsid w:val="0055191B"/>
    <w:rsid w:val="00552FDB"/>
    <w:rsid w:val="00572D3A"/>
    <w:rsid w:val="00596711"/>
    <w:rsid w:val="005C3DA9"/>
    <w:rsid w:val="005E10F6"/>
    <w:rsid w:val="005E2785"/>
    <w:rsid w:val="005E6EC2"/>
    <w:rsid w:val="005F0067"/>
    <w:rsid w:val="00620DF8"/>
    <w:rsid w:val="00624C85"/>
    <w:rsid w:val="00626CE4"/>
    <w:rsid w:val="00637A15"/>
    <w:rsid w:val="00641B67"/>
    <w:rsid w:val="0066135B"/>
    <w:rsid w:val="006916C9"/>
    <w:rsid w:val="00696CFA"/>
    <w:rsid w:val="006C1EE7"/>
    <w:rsid w:val="006C4471"/>
    <w:rsid w:val="006D6E18"/>
    <w:rsid w:val="006E0C87"/>
    <w:rsid w:val="006F63E3"/>
    <w:rsid w:val="006F64B6"/>
    <w:rsid w:val="00702801"/>
    <w:rsid w:val="00733310"/>
    <w:rsid w:val="007402B1"/>
    <w:rsid w:val="00742A46"/>
    <w:rsid w:val="007473CC"/>
    <w:rsid w:val="00754D6A"/>
    <w:rsid w:val="007A15F6"/>
    <w:rsid w:val="007B78DD"/>
    <w:rsid w:val="007C1A08"/>
    <w:rsid w:val="007C67F5"/>
    <w:rsid w:val="007D73C8"/>
    <w:rsid w:val="007E02C6"/>
    <w:rsid w:val="007E052B"/>
    <w:rsid w:val="007F4240"/>
    <w:rsid w:val="00807F35"/>
    <w:rsid w:val="00817C0A"/>
    <w:rsid w:val="00820839"/>
    <w:rsid w:val="008226C4"/>
    <w:rsid w:val="0085391E"/>
    <w:rsid w:val="00857149"/>
    <w:rsid w:val="008723D3"/>
    <w:rsid w:val="00893DD7"/>
    <w:rsid w:val="008A4746"/>
    <w:rsid w:val="008D252E"/>
    <w:rsid w:val="008D7779"/>
    <w:rsid w:val="008E0361"/>
    <w:rsid w:val="008F56E4"/>
    <w:rsid w:val="00912BA3"/>
    <w:rsid w:val="009371C8"/>
    <w:rsid w:val="009441B3"/>
    <w:rsid w:val="009478E6"/>
    <w:rsid w:val="00951FF9"/>
    <w:rsid w:val="00980EA1"/>
    <w:rsid w:val="00996622"/>
    <w:rsid w:val="009E0E3C"/>
    <w:rsid w:val="00A027E6"/>
    <w:rsid w:val="00A129FB"/>
    <w:rsid w:val="00A15320"/>
    <w:rsid w:val="00A41FA5"/>
    <w:rsid w:val="00A66147"/>
    <w:rsid w:val="00A961D9"/>
    <w:rsid w:val="00AA3261"/>
    <w:rsid w:val="00AC69ED"/>
    <w:rsid w:val="00AE76D2"/>
    <w:rsid w:val="00AF5CF0"/>
    <w:rsid w:val="00B16048"/>
    <w:rsid w:val="00B227EF"/>
    <w:rsid w:val="00B55582"/>
    <w:rsid w:val="00B74260"/>
    <w:rsid w:val="00B7539A"/>
    <w:rsid w:val="00B82BDD"/>
    <w:rsid w:val="00BA22CB"/>
    <w:rsid w:val="00BB0F05"/>
    <w:rsid w:val="00BB1CEA"/>
    <w:rsid w:val="00BC3737"/>
    <w:rsid w:val="00BF167C"/>
    <w:rsid w:val="00BF79CB"/>
    <w:rsid w:val="00C50062"/>
    <w:rsid w:val="00C6601F"/>
    <w:rsid w:val="00C92EDD"/>
    <w:rsid w:val="00CB457C"/>
    <w:rsid w:val="00CB500B"/>
    <w:rsid w:val="00CD67D6"/>
    <w:rsid w:val="00D45549"/>
    <w:rsid w:val="00D70BB4"/>
    <w:rsid w:val="00D710A6"/>
    <w:rsid w:val="00D86F0A"/>
    <w:rsid w:val="00D91137"/>
    <w:rsid w:val="00DB038B"/>
    <w:rsid w:val="00DD6835"/>
    <w:rsid w:val="00DF005A"/>
    <w:rsid w:val="00DF2F19"/>
    <w:rsid w:val="00DF32FE"/>
    <w:rsid w:val="00E11FBE"/>
    <w:rsid w:val="00E27DD0"/>
    <w:rsid w:val="00E80945"/>
    <w:rsid w:val="00E91D9E"/>
    <w:rsid w:val="00E9B2A5"/>
    <w:rsid w:val="00EA180F"/>
    <w:rsid w:val="00EA621F"/>
    <w:rsid w:val="00EB0877"/>
    <w:rsid w:val="00EC38B0"/>
    <w:rsid w:val="00EC525F"/>
    <w:rsid w:val="00ED57F5"/>
    <w:rsid w:val="00EE09FD"/>
    <w:rsid w:val="00F46589"/>
    <w:rsid w:val="00F46C8C"/>
    <w:rsid w:val="00F623E4"/>
    <w:rsid w:val="00FB5EA4"/>
    <w:rsid w:val="00FC0E99"/>
    <w:rsid w:val="00FC2EEF"/>
    <w:rsid w:val="00FD6036"/>
    <w:rsid w:val="00FE2D9B"/>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8653">
      <w:bodyDiv w:val="1"/>
      <w:marLeft w:val="0"/>
      <w:marRight w:val="0"/>
      <w:marTop w:val="0"/>
      <w:marBottom w:val="0"/>
      <w:divBdr>
        <w:top w:val="none" w:sz="0" w:space="0" w:color="auto"/>
        <w:left w:val="none" w:sz="0" w:space="0" w:color="auto"/>
        <w:bottom w:val="none" w:sz="0" w:space="0" w:color="auto"/>
        <w:right w:val="none" w:sz="0" w:space="0" w:color="auto"/>
      </w:divBdr>
    </w:div>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72324672">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383675435">
      <w:bodyDiv w:val="1"/>
      <w:marLeft w:val="0"/>
      <w:marRight w:val="0"/>
      <w:marTop w:val="0"/>
      <w:marBottom w:val="0"/>
      <w:divBdr>
        <w:top w:val="none" w:sz="0" w:space="0" w:color="auto"/>
        <w:left w:val="none" w:sz="0" w:space="0" w:color="auto"/>
        <w:bottom w:val="none" w:sz="0" w:space="0" w:color="auto"/>
        <w:right w:val="none" w:sz="0" w:space="0" w:color="auto"/>
      </w:divBdr>
    </w:div>
    <w:div w:id="1595087882">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7</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Imam Riyanto</cp:lastModifiedBy>
  <cp:revision>62</cp:revision>
  <cp:lastPrinted>2026-08-20T19:11:00Z</cp:lastPrinted>
  <dcterms:created xsi:type="dcterms:W3CDTF">2026-01-14T07:32:00Z</dcterms:created>
  <dcterms:modified xsi:type="dcterms:W3CDTF">2026-09-29T03:24:00Z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