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FB" w14:textId="6D87C41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Prof</w:t>
      </w:r>
      <w:r w:rsidRPr="0070652F">
        <w:rPr>
          <w:rFonts w:ascii="Book Antiqua" w:eastAsia="Book Antiqua" w:hAnsi="Book Antiqua" w:cs="Book Antiqua"/>
          <w:sz w:val="20"/>
          <w:szCs w:val="20"/>
        </w:rPr>
        <w:t>e</w:t>
      </w:r>
      <w:r>
        <w:rPr>
          <w:rFonts w:ascii="Book Antiqua" w:eastAsia="Book Antiqua" w:hAnsi="Book Antiqua" w:cs="Book Antiqua"/>
          <w:b/>
          <w:sz w:val="20"/>
          <w:szCs w:val="20"/>
        </w:rPr>
        <w:t xml:space="preserve">ssional Summary </w:t>
      </w:r>
    </w:p>
    <w:p w14:paraId="71564A3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66A0031" w14:textId="496F0F06" w:rsidR="003042DB" w:rsidRDefault="0059173B">
      <w:pPr>
        <w:rPr>
          <w:rFonts w:ascii="Book Antiqua" w:eastAsia="Book Antiqua" w:hAnsi="Book Antiqua" w:cs="Book Antiqua"/>
          <w:b/>
          <w:sz w:val="20"/>
          <w:szCs w:val="20"/>
        </w:rPr>
      </w:pPr>
      <w:r>
        <w:rPr>
          <w:rFonts w:ascii="Calibri" w:hAnsi="Calibri"/>
          <w:sz w:val="22"/>
        </w:rPr>
        <w:t>Possess over 11 years of extensive experience in Business Process Automation (BPM), Change Management, and Robotic Process Automation (RPA). Demonstrated expertise in utilizing automation tools such as UiPath, Workfusion, PowerApps, Automation Anywhere, and ABBY. Proficient in Business Intelligence tools like Tableau and Power BI, API Management, and ERP systems including SAP, Peoplesoft, and Microsoft Dynamics. Successfully migrated infrastructure to Azure, leveraging Microsoft Power Apps, Azure Cloud, and SharePoint Technologies across Finance, Healthcare, Logistics, and Telecom sectors. Skilled in client-facing roles and adept at designing solutions by architecting enterprise-level applications involving multiple systems and ERP applications.</w:t>
      </w:r>
    </w:p>
    <w:p w14:paraId="7B9613F7" w14:textId="77777777" w:rsidR="003042DB" w:rsidRDefault="003042DB">
      <w:pPr>
        <w:rPr>
          <w:rFonts w:ascii="Book Antiqua" w:eastAsia="Book Antiqua" w:hAnsi="Book Antiqua" w:cs="Book Antiqua"/>
          <w:b/>
          <w:sz w:val="20"/>
          <w:szCs w:val="20"/>
        </w:rPr>
      </w:pPr>
    </w:p>
    <w:p w14:paraId="4788E576" w14:textId="7777777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Specific Expertise</w:t>
      </w:r>
    </w:p>
    <w:p w14:paraId="69D7CE1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70A0340" w14:textId="1E5CC47A" w:rsidR="003042DB" w:rsidRDefault="0059173B">
      <w:pPr>
        <w:numPr>
          <w:ilvl w:val="0"/>
          <w:numId w:val="1"/>
        </w:numPr>
        <w:rPr>
          <w:rFonts w:ascii="Book Antiqua" w:eastAsia="Book Antiqua" w:hAnsi="Book Antiqua" w:cs="Book Antiqua"/>
          <w:sz w:val="20"/>
          <w:szCs w:val="20"/>
        </w:rPr>
      </w:pPr>
      <w:r>
        <w:rPr>
          <w:rFonts w:ascii="Calibri" w:hAnsi="Calibri"/>
          <w:sz w:val="22"/>
        </w:rPr>
        <w:t>Over 11 years of IT experience as an Automation Expert, specializing in ERP, Finance, Banking, and Logistics-based applications.</w:t>
      </w:r>
    </w:p>
    <w:p w14:paraId="762B7F3F" w14:textId="298A3FA5" w:rsidR="003042DB" w:rsidRDefault="0059173B">
      <w:pPr>
        <w:numPr>
          <w:ilvl w:val="0"/>
          <w:numId w:val="1"/>
        </w:numPr>
        <w:rPr>
          <w:rFonts w:ascii="Book Antiqua" w:eastAsia="Book Antiqua" w:hAnsi="Book Antiqua" w:cs="Book Antiqua"/>
          <w:sz w:val="20"/>
          <w:szCs w:val="20"/>
        </w:rPr>
      </w:pPr>
      <w:r>
        <w:rPr>
          <w:rFonts w:ascii="Calibri" w:hAnsi="Calibri"/>
          <w:sz w:val="22"/>
        </w:rPr>
        <w:t>Over 5 years of expertise in RPA, focusing on the design, implementation, and testing of automation processes using tools such as UiPath, Workfusion, and Automation Anywhere.</w:t>
      </w:r>
    </w:p>
    <w:p w14:paraId="7DBD7B49"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Two years of experience in architecture and design for RPA implementations using Workfusion, Control Tower, and S3 Storage.</w:t>
      </w:r>
    </w:p>
    <w:p w14:paraId="692F92D5" w14:textId="022E1A70" w:rsidR="003042DB" w:rsidRDefault="0059173B">
      <w:pPr>
        <w:numPr>
          <w:ilvl w:val="0"/>
          <w:numId w:val="1"/>
        </w:numPr>
        <w:rPr>
          <w:rFonts w:ascii="Book Antiqua" w:eastAsia="Book Antiqua" w:hAnsi="Book Antiqua" w:cs="Book Antiqua"/>
          <w:sz w:val="20"/>
          <w:szCs w:val="20"/>
        </w:rPr>
      </w:pPr>
      <w:r>
        <w:rPr>
          <w:rFonts w:ascii="Calibri" w:hAnsi="Calibri"/>
          <w:sz w:val="22"/>
        </w:rPr>
        <w:t>Two years of experience in managing Real Estate and EDI healthcare transactions, ensuring compliance with HIPAA, Medicare, and Medicaid standards.</w:t>
      </w:r>
    </w:p>
    <w:p w14:paraId="6120E432" w14:textId="4E95CB13"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Automated SAP, Citrix, web-based, and desktop applications, as well as various ERP systems, using advanced automation tools including UiPath, Power Automate, and Workfusion.</w:t>
      </w:r>
    </w:p>
    <w:p w14:paraId="45DF44CE"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Expertly managed business requirements throughout the project lifecycle, with extensive experience in end-to-end supply chain processes.</w:t>
      </w:r>
    </w:p>
    <w:p w14:paraId="215F693B"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Proven leader in managing customer expectations and fulfilling stakeholder needs with precision.</w:t>
      </w:r>
    </w:p>
    <w:p w14:paraId="6454C077"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Successfully managed multiple teams to achieve quality and excellence in project and process improvements.</w:t>
      </w:r>
    </w:p>
    <w:p w14:paraId="226892BD"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Proficient in utilizing the RE Framework, with strong skills in exception handling and efficient use of recorders.</w:t>
      </w:r>
    </w:p>
    <w:p w14:paraId="20D219A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Extensively engaged in debugging workflows to resolve bugs and provide production support.</w:t>
      </w:r>
    </w:p>
    <w:p w14:paraId="372EEFF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Hands-on experience in developing and scheduling software robots using Orchestrator and Task Scheduler.</w:t>
      </w:r>
    </w:p>
    <w:p w14:paraId="1EB89779"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Skilled in managing robot workloads using UiPath Work Queues and assigning user roles effectively.</w:t>
      </w:r>
    </w:p>
    <w:p w14:paraId="2A97AE09" w14:textId="77777777" w:rsidR="003042DB" w:rsidRDefault="0059173B">
      <w:pPr>
        <w:numPr>
          <w:ilvl w:val="0"/>
          <w:numId w:val="1"/>
        </w:numPr>
        <w:shd w:val="clear" w:color="auto" w:fill="FFFFFF"/>
        <w:jc w:val="both"/>
        <w:rPr>
          <w:rFonts w:ascii="Book Antiqua" w:eastAsia="Book Antiqua" w:hAnsi="Book Antiqua" w:cs="Book Antiqua"/>
          <w:sz w:val="20"/>
          <w:szCs w:val="20"/>
        </w:rPr>
      </w:pPr>
      <w:r>
        <w:rPr>
          <w:rFonts w:ascii="Calibri" w:hAnsi="Calibri"/>
          <w:sz w:val="22"/>
        </w:rPr>
        <w:t>Experienced in utilizing Windows Credential Manager and UiPath Orchestrator Assets for</w:t>
      </w:r>
    </w:p>
    <w:p w14:paraId="17FC6823"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maintaining, securing, and retrieving user credentials efficiently.</w:t>
      </w:r>
    </w:p>
    <w:p w14:paraId="4933CA86"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Strong knowledge in Robotic Process Automation (RPA), Machine Learning, workflows, backend systems, and APIs.</w:t>
      </w:r>
    </w:p>
    <w:p w14:paraId="62ED5F47" w14:textId="77777777" w:rsidR="003042DB" w:rsidRDefault="0059173B">
      <w:pPr>
        <w:numPr>
          <w:ilvl w:val="0"/>
          <w:numId w:val="1"/>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Prepared comprehensive project documentation, including Process Definition Document (PDD), Solution Design Document (SDD), Development Specification Document (DSD), and User Implementation Guide.</w:t>
      </w:r>
    </w:p>
    <w:p w14:paraId="476D168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Expertise in image comparison and data extraction using image recognition with OCR engines such as Google, Microsoft, and ABBYY, as well as machine learning and computer vision for designing in UiPath Studio.</w:t>
      </w:r>
    </w:p>
    <w:p w14:paraId="3F0572C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Possess a solid understanding of relational databases, with the ability to write simple queries and create tables.</w:t>
      </w:r>
    </w:p>
    <w:p w14:paraId="4F106E24"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Expert in conducting walkthroughs, reviews, inspections, and training sessions for end users.</w:t>
      </w:r>
    </w:p>
    <w:p w14:paraId="445E49F9"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Performed numerous gap analyses, risk analyses, and cost-benefit analyses (ROI).</w:t>
      </w:r>
    </w:p>
    <w:p w14:paraId="7048A8B3"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Extensive experience in Agile methodology, ensuring efficient project delivery.</w:t>
      </w:r>
    </w:p>
    <w:p w14:paraId="2E7CD3AA"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Exhibit excellent analytical, problem-solving, verbal, and written communication skills. Capable of thriving in dynamic, fast-paced team environments with minimal supervision.</w:t>
      </w:r>
    </w:p>
    <w:p w14:paraId="05D0E552" w14:textId="77777777" w:rsidR="003042DB" w:rsidRDefault="003042DB">
      <w:pPr>
        <w:pBdr>
          <w:bottom w:val="single" w:sz="6" w:space="1" w:color="000000"/>
        </w:pBdr>
        <w:jc w:val="both"/>
        <w:rPr>
          <w:rFonts w:ascii="Book Antiqua" w:eastAsia="Book Antiqua" w:hAnsi="Book Antiqua" w:cs="Book Antiqua"/>
          <w:sz w:val="20"/>
          <w:szCs w:val="20"/>
        </w:rPr>
      </w:pPr>
    </w:p>
    <w:p w14:paraId="39FA35F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Education and Certification</w:t>
      </w:r>
    </w:p>
    <w:p w14:paraId="4EF5CB0E"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7BAF0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Master of Science in Management Information Systems from the University at Buffalo, The State University of New York.</w:t>
      </w:r>
    </w:p>
    <w:p w14:paraId="11F587D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Bachelor of Engineering in Electronics Engineering from Rajiv Gandhi College of Engineering, Research and Technology, India.</w:t>
      </w:r>
    </w:p>
    <w:p w14:paraId="13681739" w14:textId="77888CDF"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IBM Certified Blockchain Professional.</w:t>
      </w:r>
    </w:p>
    <w:p w14:paraId="5E7DA9F8" w14:textId="7518AA9B" w:rsidR="0070652F" w:rsidRPr="0070652F" w:rsidRDefault="0070652F" w:rsidP="0070652F">
      <w:pPr>
        <w:numPr>
          <w:ilvl w:val="0"/>
          <w:numId w:val="7"/>
        </w:numPr>
        <w:pBdr>
          <w:top w:val="nil"/>
          <w:left w:val="nil"/>
          <w:bottom w:val="single" w:sz="6" w:space="1" w:color="000000"/>
          <w:right w:val="nil"/>
          <w:between w:val="nil"/>
        </w:pBdr>
        <w:jc w:val="both"/>
        <w:rPr>
          <w:rFonts w:ascii="Book Antiqua" w:eastAsia="Book Antiqua" w:hAnsi="Book Antiqua" w:cs="Book Antiqua"/>
          <w:b/>
          <w:sz w:val="20"/>
          <w:szCs w:val="20"/>
        </w:rPr>
      </w:pPr>
      <w:r>
        <w:rPr>
          <w:rFonts w:ascii="Calibri" w:hAnsi="Calibri"/>
          <w:sz w:val="22"/>
        </w:rPr>
        <w:t>Certified UiPath Advanced RPA Developer.</w:t>
      </w:r>
    </w:p>
    <w:p w14:paraId="1B4FA553"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Currently pursuing Automation Anywhere Certification.</w:t>
      </w:r>
    </w:p>
    <w:p w14:paraId="59861CCB" w14:textId="59E0783B"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Currently pursuing WorkFusion Certification.</w:t>
      </w:r>
    </w:p>
    <w:p w14:paraId="5DB9DCCB" w14:textId="77777777" w:rsidR="0070652F" w:rsidRDefault="0070652F" w:rsidP="0070652F">
      <w:pPr>
        <w:pBdr>
          <w:top w:val="nil"/>
          <w:left w:val="nil"/>
          <w:bottom w:val="single" w:sz="6" w:space="1" w:color="000000"/>
          <w:right w:val="nil"/>
          <w:between w:val="nil"/>
        </w:pBdr>
        <w:jc w:val="both"/>
        <w:rPr>
          <w:rFonts w:ascii="Book Antiqua" w:eastAsia="Book Antiqua" w:hAnsi="Book Antiqua" w:cs="Book Antiqua"/>
          <w:color w:val="000000"/>
          <w:sz w:val="20"/>
          <w:szCs w:val="20"/>
        </w:rPr>
      </w:pPr>
    </w:p>
    <w:p w14:paraId="4A1A90D9" w14:textId="77777777" w:rsidR="003042DB" w:rsidRDefault="003042DB">
      <w:pPr>
        <w:pBdr>
          <w:bottom w:val="single" w:sz="6" w:space="1" w:color="000000"/>
        </w:pBdr>
        <w:jc w:val="both"/>
        <w:rPr>
          <w:rFonts w:ascii="Book Antiqua" w:eastAsia="Book Antiqua" w:hAnsi="Book Antiqua" w:cs="Book Antiqua"/>
          <w:b/>
          <w:sz w:val="20"/>
          <w:szCs w:val="20"/>
        </w:rPr>
      </w:pPr>
    </w:p>
    <w:p w14:paraId="7833A05B"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Technical Skills</w:t>
      </w:r>
    </w:p>
    <w:p w14:paraId="6F9BC6DB"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28ACE1" w14:textId="77777777" w:rsidR="003042DB" w:rsidRDefault="003042DB">
      <w:pPr>
        <w:pBdr>
          <w:bottom w:val="single" w:sz="6" w:space="1" w:color="000000"/>
        </w:pBdr>
        <w:jc w:val="both"/>
        <w:rPr>
          <w:rFonts w:ascii="Book Antiqua" w:eastAsia="Book Antiqua" w:hAnsi="Book Antiqua" w:cs="Book Antiqua"/>
          <w:sz w:val="20"/>
          <w:szCs w:val="20"/>
        </w:rPr>
      </w:pPr>
    </w:p>
    <w:p w14:paraId="217D0E2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COTS (Commercial </w:t>
      </w:r>
    </w:p>
    <w:p w14:paraId="5595B767" w14:textId="7B3845CC"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tools such as ABBYY FlexiCapture, UML, MS Project, MS Visio, MS Office, SharePoint, and Traceability Matrix.</w:t>
      </w:r>
    </w:p>
    <w:p w14:paraId="6BA9C933" w14:textId="59CE65B4"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Expertise in RPA tools including UiPath, Automation Anywhere, Workfusion, PowerApps, Softomotive, Power Automate, and Alteryx.</w:t>
      </w:r>
    </w:p>
    <w:p w14:paraId="6B98A11C"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Skilled in cognitive technologies such as AI Fabric, Machine Learning (WF, UIP), and Natural Language Processing (Stanford and Google).</w:t>
      </w:r>
    </w:p>
    <w:p w14:paraId="5969AB7A"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Database :</w:t>
      </w:r>
      <w:r>
        <w:rPr>
          <w:rFonts w:ascii="Book Antiqua" w:eastAsia="Book Antiqua" w:hAnsi="Book Antiqua" w:cs="Book Antiqua"/>
          <w:sz w:val="20"/>
          <w:szCs w:val="20"/>
        </w:rPr>
        <w:tab/>
        <w:t>Oracle 8x/9.x/10.x, SQL Server 2005/2000/7/6.5 MS Access.</w:t>
      </w:r>
    </w:p>
    <w:p w14:paraId="45E44E59"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OS:</w:t>
      </w:r>
      <w:r>
        <w:rPr>
          <w:rFonts w:ascii="Book Antiqua" w:eastAsia="Book Antiqua" w:hAnsi="Book Antiqua" w:cs="Book Antiqua"/>
          <w:sz w:val="20"/>
          <w:szCs w:val="20"/>
        </w:rPr>
        <w:tab/>
        <w:t>Windows 10/7/XP/2000/NT/98/95/UNIX.</w:t>
      </w:r>
    </w:p>
    <w:p w14:paraId="629E7CC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ERP tools including PeopleSoft, ServiceNow, SAP, and Oracle Applications.</w:t>
      </w:r>
    </w:p>
    <w:p w14:paraId="7526C7D2"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Experienced in testing tools such as WinRunner, LoadRunner 10.x/9.x/8.x, Test Director 10.0, PVCS, and Serena Team Track.</w:t>
      </w:r>
    </w:p>
    <w:p w14:paraId="6BCCAD16"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reporting tools such as Crystal Enterprise, MS Access Reports, and Tableau.</w:t>
      </w:r>
    </w:p>
    <w:p w14:paraId="2619111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Experienced in EDI translators such as Gentran, Harbinger, and GIS.</w:t>
      </w:r>
    </w:p>
    <w:p w14:paraId="2AB26392" w14:textId="3B7D3300"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Framework:</w:t>
      </w:r>
      <w:r>
        <w:rPr>
          <w:rFonts w:ascii="Book Antiqua" w:eastAsia="Book Antiqua" w:hAnsi="Book Antiqua" w:cs="Book Antiqua"/>
          <w:sz w:val="20"/>
          <w:szCs w:val="20"/>
        </w:rPr>
        <w:tab/>
        <w:t>RE Framework, MVC</w:t>
      </w:r>
    </w:p>
    <w:p w14:paraId="4D1A53F3" w14:textId="334C85D2" w:rsidR="0087269E" w:rsidRDefault="0087269E">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Skilled in analytics tools including Tableau, QlikView, and Microsoft Power BI.</w:t>
      </w:r>
    </w:p>
    <w:p w14:paraId="18A2B04F"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methodologies such as gap analysis, feasibility studies, risk assessment, risk management, storyboards, focus groups, prototyping workshops, reverse engineering surveys, business case development, process diagrams, and quality assurance.</w:t>
      </w:r>
    </w:p>
    <w:p w14:paraId="34527921"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programming languages including HTML, Groovy, Web-Harvest, Core Java, SQL, Web, Client-Server, and Citrix knowledge.</w:t>
      </w:r>
    </w:p>
    <w:p w14:paraId="5AFDA3D4" w14:textId="77777777" w:rsidR="003042DB" w:rsidRDefault="003042DB">
      <w:pPr>
        <w:pBdr>
          <w:bottom w:val="single" w:sz="6" w:space="1" w:color="000000"/>
        </w:pBdr>
        <w:jc w:val="both"/>
        <w:rPr>
          <w:rFonts w:ascii="Book Antiqua" w:eastAsia="Book Antiqua" w:hAnsi="Book Antiqua" w:cs="Book Antiqua"/>
          <w:b/>
          <w:sz w:val="20"/>
          <w:szCs w:val="20"/>
        </w:rPr>
      </w:pPr>
    </w:p>
    <w:p w14:paraId="4F82E8B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Professional History</w:t>
      </w:r>
    </w:p>
    <w:p w14:paraId="6C2763A3"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3E266145" w14:textId="77777777" w:rsidR="003042DB" w:rsidRDefault="0059173B">
      <w:pPr>
        <w:ind w:left="-180"/>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616E740C" w14:textId="35DF3FC3" w:rsidR="003042DB" w:rsidRDefault="0059173B" w:rsidP="00A75659">
      <w:pPr>
        <w:ind w:right="662"/>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RPA </w:t>
      </w:r>
      <w:r w:rsidR="00EA3BFC">
        <w:rPr>
          <w:rFonts w:ascii="Book Antiqua" w:eastAsia="Book Antiqua" w:hAnsi="Book Antiqua" w:cs="Book Antiqua"/>
          <w:b/>
          <w:sz w:val="20"/>
          <w:szCs w:val="20"/>
        </w:rPr>
        <w:t>Architect</w:t>
      </w:r>
      <w:r w:rsidR="00A75659">
        <w:rPr>
          <w:rFonts w:ascii="Book Antiqua" w:eastAsia="Book Antiqua" w:hAnsi="Book Antiqua" w:cs="Book Antiqua"/>
          <w:b/>
          <w:sz w:val="20"/>
          <w:szCs w:val="20"/>
        </w:rPr>
        <w:t xml:space="preserve"> &amp; </w:t>
      </w:r>
      <w:r>
        <w:rPr>
          <w:rFonts w:ascii="Book Antiqua" w:eastAsia="Book Antiqua" w:hAnsi="Book Antiqua" w:cs="Book Antiqua"/>
          <w:b/>
          <w:sz w:val="20"/>
          <w:szCs w:val="20"/>
        </w:rPr>
        <w:t>Lead Consultant</w:t>
      </w:r>
      <w:r>
        <w:rPr>
          <w:rFonts w:ascii="Book Antiqua" w:eastAsia="Book Antiqua" w:hAnsi="Book Antiqua" w:cs="Book Antiqua"/>
          <w:b/>
          <w:sz w:val="20"/>
          <w:szCs w:val="20"/>
        </w:rPr>
        <w:tab/>
        <w:t xml:space="preserve"> SHIRO(</w:t>
      </w:r>
      <w:r w:rsidR="00A75659">
        <w:rPr>
          <w:rFonts w:ascii="Book Antiqua" w:eastAsia="Book Antiqua" w:hAnsi="Book Antiqua" w:cs="Book Antiqua"/>
          <w:b/>
          <w:sz w:val="20"/>
          <w:szCs w:val="20"/>
        </w:rPr>
        <w:t>Tavant/CompassRE</w:t>
      </w:r>
      <w:r w:rsidR="009C2DA6">
        <w:rPr>
          <w:rFonts w:ascii="Book Antiqua" w:eastAsia="Book Antiqua" w:hAnsi="Book Antiqua" w:cs="Book Antiqua"/>
          <w:b/>
          <w:sz w:val="20"/>
          <w:szCs w:val="20"/>
        </w:rPr>
        <w:t>), Jersey</w:t>
      </w:r>
      <w:r w:rsidR="00DB2E7E">
        <w:rPr>
          <w:rFonts w:ascii="Book Antiqua" w:eastAsia="Book Antiqua" w:hAnsi="Book Antiqua" w:cs="Book Antiqua"/>
          <w:b/>
          <w:sz w:val="20"/>
          <w:szCs w:val="20"/>
        </w:rPr>
        <w:t xml:space="preserve"> City NJ</w:t>
      </w:r>
      <w:r>
        <w:rPr>
          <w:rFonts w:ascii="Book Antiqua" w:eastAsia="Book Antiqua" w:hAnsi="Book Antiqua" w:cs="Book Antiqua"/>
          <w:b/>
          <w:sz w:val="20"/>
          <w:szCs w:val="20"/>
        </w:rPr>
        <w:t xml:space="preserve"> </w:t>
      </w:r>
      <w:r>
        <w:rPr>
          <w:rFonts w:ascii="Book Antiqua" w:eastAsia="Book Antiqua" w:hAnsi="Book Antiqua" w:cs="Book Antiqua"/>
          <w:b/>
          <w:sz w:val="20"/>
          <w:szCs w:val="20"/>
        </w:rPr>
        <w:tab/>
        <w:t>Jan 202</w:t>
      </w:r>
      <w:r w:rsidR="009C2DA6">
        <w:rPr>
          <w:rFonts w:ascii="Book Antiqua" w:eastAsia="Book Antiqua" w:hAnsi="Book Antiqua" w:cs="Book Antiqua"/>
          <w:b/>
          <w:sz w:val="20"/>
          <w:szCs w:val="20"/>
        </w:rPr>
        <w:t>1</w:t>
      </w:r>
      <w:r w:rsidR="00EA3BFC">
        <w:rPr>
          <w:rFonts w:ascii="Book Antiqua" w:eastAsia="Book Antiqua" w:hAnsi="Book Antiqua" w:cs="Book Antiqua"/>
          <w:b/>
          <w:sz w:val="20"/>
          <w:szCs w:val="20"/>
        </w:rPr>
        <w:t xml:space="preserve"> - </w:t>
      </w:r>
      <w:r>
        <w:rPr>
          <w:rFonts w:ascii="Book Antiqua" w:eastAsia="Book Antiqua" w:hAnsi="Book Antiqua" w:cs="Book Antiqua"/>
          <w:b/>
          <w:sz w:val="20"/>
          <w:szCs w:val="20"/>
        </w:rPr>
        <w:t>Present</w:t>
      </w:r>
    </w:p>
    <w:p w14:paraId="6566E459" w14:textId="01F52E7A" w:rsidR="003042DB" w:rsidRDefault="0059173B">
      <w:pPr>
        <w:rPr>
          <w:rFonts w:ascii="Book Antiqua" w:eastAsia="Book Antiqua" w:hAnsi="Book Antiqua" w:cs="Book Antiqua"/>
          <w:color w:val="000000"/>
          <w:sz w:val="20"/>
          <w:szCs w:val="20"/>
        </w:rPr>
      </w:pPr>
      <w:r>
        <w:rPr>
          <w:rFonts w:ascii="Calibri" w:hAnsi="Calibri"/>
          <w:sz w:val="22"/>
        </w:rPr>
        <w:t>Domain expertise in Healthcare and Claims Management. Projects include Compass Real Estate (NY) and CloudSource (TX).</w:t>
      </w:r>
    </w:p>
    <w:p w14:paraId="0F505C42" w14:textId="77777777" w:rsidR="00A75659" w:rsidRDefault="00A75659">
      <w:pPr>
        <w:pBdr>
          <w:top w:val="nil"/>
          <w:left w:val="nil"/>
          <w:bottom w:val="nil"/>
          <w:right w:val="nil"/>
          <w:between w:val="nil"/>
        </w:pBdr>
        <w:tabs>
          <w:tab w:val="left" w:pos="1892"/>
        </w:tabs>
        <w:rPr>
          <w:rFonts w:ascii="Book Antiqua" w:eastAsia="Book Antiqua" w:hAnsi="Book Antiqua" w:cs="Book Antiqua"/>
          <w:color w:val="000000"/>
          <w:sz w:val="20"/>
          <w:szCs w:val="20"/>
        </w:rPr>
      </w:pPr>
    </w:p>
    <w:p w14:paraId="07DC51C3" w14:textId="1CCA133A" w:rsidR="003042DB" w:rsidRDefault="0059173B">
      <w:pPr>
        <w:pBdr>
          <w:top w:val="nil"/>
          <w:left w:val="nil"/>
          <w:bottom w:val="nil"/>
          <w:right w:val="nil"/>
          <w:between w:val="nil"/>
        </w:pBdr>
        <w:tabs>
          <w:tab w:val="left" w:pos="1892"/>
        </w:tabs>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t>Responsibilities</w:t>
      </w:r>
      <w:r>
        <w:rPr>
          <w:rFonts w:ascii="Book Antiqua" w:eastAsia="Book Antiqua" w:hAnsi="Book Antiqua" w:cs="Book Antiqua"/>
          <w:color w:val="000000"/>
          <w:sz w:val="20"/>
          <w:szCs w:val="20"/>
        </w:rPr>
        <w:t>:</w:t>
      </w:r>
    </w:p>
    <w:p w14:paraId="052D85F1" w14:textId="25C0E677"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Communicated effectively with business owners to prepare detailed PDD and TDD, including workflows and documentation, and developed dashboards for Tableau reporting on existing automation processes.</w:t>
      </w:r>
    </w:p>
    <w:p w14:paraId="3E781FA1" w14:textId="56A3881B" w:rsid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Independently developed and deployed over 20 automation bots (high-density robots) across multiple environments.</w:t>
      </w:r>
    </w:p>
    <w:p w14:paraId="176B336F" w14:textId="534C81B9" w:rsidR="00EA3BFC" w:rsidRPr="00A75659" w:rsidRDefault="00EA3BFC" w:rsidP="00EA3BFC">
      <w:pPr>
        <w:pStyle w:val="ListParagraph"/>
        <w:numPr>
          <w:ilvl w:val="0"/>
          <w:numId w:val="13"/>
        </w:numPr>
        <w:ind w:right="662"/>
        <w:jc w:val="both"/>
        <w:rPr>
          <w:rFonts w:ascii="Book Antiqua" w:hAnsi="Book Antiqua" w:cs="Arial"/>
          <w:bCs/>
          <w:sz w:val="20"/>
          <w:szCs w:val="20"/>
        </w:rPr>
      </w:pPr>
      <w:r>
        <w:rPr>
          <w:rFonts w:ascii="Calibri" w:hAnsi="Calibri"/>
          <w:sz w:val="22"/>
        </w:rPr>
        <w:t>Integrated Google Cloud (GCP) environment with bot infrastructure and optimized bot usage to maximize ROI on AWS VMs and instances.</w:t>
      </w:r>
    </w:p>
    <w:p w14:paraId="21623C5B" w14:textId="4A542BD4"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Prepared Standard Operating Procedures (SOP) for bot support, onsite developer training documents, and provided training to business users.</w:t>
      </w:r>
    </w:p>
    <w:p w14:paraId="50B232DE" w14:textId="509A9148"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Delivered HyperCare support by identifying and rectifying issues and change opportunities.</w:t>
      </w:r>
    </w:p>
    <w:p w14:paraId="2A395D5D" w14:textId="317A6BE6"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Developed RPA solutions addressing identified use cases and implemented technology solutions in compliance with industry-specific legal standards and regulations.</w:t>
      </w:r>
    </w:p>
    <w:p w14:paraId="75BF831C"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Defined RPA automation strategy for processes involving mainframes, remote servers, terminals, and web applications.</w:t>
      </w:r>
    </w:p>
    <w:p w14:paraId="4F15D091"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D0D0D"/>
          <w:sz w:val="20"/>
          <w:szCs w:val="20"/>
        </w:rPr>
      </w:pPr>
      <w:r>
        <w:rPr>
          <w:rFonts w:ascii="Calibri" w:hAnsi="Calibri"/>
          <w:sz w:val="22"/>
        </w:rPr>
        <w:t>Utilized various extraction methods in UiPath and Workfusion to extract data from web, Excel, PDF, and Citrix environments.</w:t>
      </w:r>
    </w:p>
    <w:p w14:paraId="12EF2D36" w14:textId="1132DB93"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Established connections from UiPath to Azure Blob Storage using Azure Scope Activities and custom activities for file uploads and downloads.</w:t>
      </w:r>
    </w:p>
    <w:p w14:paraId="7CA61E9F" w14:textId="0E33635D" w:rsidR="003042DB" w:rsidRDefault="009C2DA6"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ERP data extraction using Data Manager for AI Fabric and developed ML activities to query device orders from hardware suppliers.</w:t>
      </w:r>
    </w:p>
    <w:p w14:paraId="0BF1A7D6" w14:textId="77777777" w:rsidR="003042DB" w:rsidRDefault="0059173B" w:rsidP="00EA3BFC">
      <w:pPr>
        <w:widowControl w:val="0"/>
        <w:numPr>
          <w:ilvl w:val="0"/>
          <w:numId w:val="13"/>
        </w:numPr>
        <w:rPr>
          <w:rFonts w:ascii="Book Antiqua" w:eastAsia="Book Antiqua" w:hAnsi="Book Antiqua" w:cs="Book Antiqua"/>
          <w:color w:val="000000"/>
          <w:sz w:val="20"/>
          <w:szCs w:val="20"/>
        </w:rPr>
      </w:pPr>
      <w:r>
        <w:rPr>
          <w:rFonts w:ascii="Calibri" w:hAnsi="Calibri"/>
          <w:sz w:val="22"/>
        </w:rPr>
        <w:t>Created process automation solutions for various business applications (Windows-based, browser-based, RDP, and mainframe) using Workfusion.</w:t>
      </w:r>
    </w:p>
    <w:p w14:paraId="50C069C6"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Designed core logic for each use case following the Test-Driven Development (TDD) process.</w:t>
      </w:r>
    </w:p>
    <w:p w14:paraId="00A6B124"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Collaborated closely with the release team to validate requirements per use case and assisted stakeholders in preparing for final sign-off.</w:t>
      </w:r>
    </w:p>
    <w:p w14:paraId="15E66E40"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Defined RPA automation strategy for processes involving mainframes, web service calls, and web applications.</w:t>
      </w:r>
    </w:p>
    <w:p w14:paraId="44203B42"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objects, actions, queues, and processes, building automated solutions with processes, objects, work queues, environment variables, and report templates, adhering to design control and development best practices.</w:t>
      </w:r>
    </w:p>
    <w:p w14:paraId="238E2630"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Maintained and developed database objects such as queues, tables, indexes, stored procedures, constraints, triggers, table and index partitioning, DB links, users, roles, profiles, and SQL NET and Listener.</w:t>
      </w:r>
    </w:p>
    <w:p w14:paraId="1F5BBB15"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Managed job scheduling and executed batch data processing seamlessly using UiPath Orchestrator and Workfusion Control Tower.</w:t>
      </w:r>
    </w:p>
    <w:p w14:paraId="1D24DE96"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Utilized OCR technology to extract data from Citrix environments and various PDFs.</w:t>
      </w:r>
    </w:p>
    <w:p w14:paraId="2A7BDEAF" w14:textId="77777777" w:rsidR="003042DB" w:rsidRDefault="003042DB">
      <w:pPr>
        <w:pBdr>
          <w:top w:val="nil"/>
          <w:left w:val="nil"/>
          <w:bottom w:val="nil"/>
          <w:right w:val="nil"/>
          <w:between w:val="nil"/>
        </w:pBdr>
        <w:ind w:left="720"/>
        <w:jc w:val="both"/>
        <w:rPr>
          <w:rFonts w:ascii="Book Antiqua" w:eastAsia="Book Antiqua" w:hAnsi="Book Antiqua" w:cs="Book Antiqua"/>
          <w:b/>
          <w:color w:val="000000"/>
          <w:sz w:val="20"/>
          <w:szCs w:val="20"/>
        </w:rPr>
      </w:pPr>
    </w:p>
    <w:p w14:paraId="699D41DC" w14:textId="76FA1571" w:rsidR="00A75659" w:rsidRDefault="0059173B" w:rsidP="00A75659">
      <w:pPr>
        <w:ind w:right="662"/>
        <w:jc w:val="both"/>
        <w:rPr>
          <w:rFonts w:ascii="Book Antiqua" w:hAnsi="Book Antiqua" w:cs="Arial"/>
          <w:b/>
          <w:sz w:val="20"/>
          <w:szCs w:val="20"/>
        </w:rPr>
      </w:pPr>
      <w:r>
        <w:rPr>
          <w:rFonts w:ascii="Calibri" w:hAnsi="Calibri"/>
          <w:sz w:val="22"/>
        </w:rPr>
        <w:t>ENVIRONMENT: UiPath, ComputerVision, AI Fabric, Tableau, Insights Dashboards, Orchestrator, ML, Groovy, RPA API, SQL Server, Stanford NLP, SharePoint, Azure Storage, AWS, DataDog, nThrive, Allscripts, Epic, Terminal Automation, UB04 Claims, Automation Hub, JIRA, Navision (ERP), MS-SQL, GitHub, ServiceDesk.</w:t>
      </w:r>
    </w:p>
    <w:p w14:paraId="153AEC71" w14:textId="77777777" w:rsidR="003042DB" w:rsidRDefault="003042DB">
      <w:pPr>
        <w:jc w:val="both"/>
        <w:rPr>
          <w:rFonts w:ascii="Book Antiqua" w:eastAsia="Book Antiqua" w:hAnsi="Book Antiqua" w:cs="Book Antiqua"/>
          <w:b/>
          <w:sz w:val="20"/>
          <w:szCs w:val="20"/>
        </w:rPr>
      </w:pPr>
    </w:p>
    <w:p w14:paraId="108D71F0"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t xml:space="preserve">Triton (PWC) , White Plains, NJ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Aug-2019 to Dec-2020.</w:t>
      </w:r>
    </w:p>
    <w:p w14:paraId="1D58B139"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Warehouse Reconfiguration:</w:t>
      </w:r>
    </w:p>
    <w:p w14:paraId="6E93918D" w14:textId="77777777" w:rsidR="003042DB" w:rsidRDefault="0059173B">
      <w:pPr>
        <w:tabs>
          <w:tab w:val="left" w:pos="-180"/>
        </w:tabs>
        <w:jc w:val="both"/>
        <w:rPr>
          <w:rFonts w:ascii="Book Antiqua" w:eastAsia="Book Antiqua" w:hAnsi="Book Antiqua" w:cs="Book Antiqua"/>
          <w:sz w:val="20"/>
          <w:szCs w:val="20"/>
        </w:rPr>
      </w:pPr>
      <w:r>
        <w:rPr>
          <w:rFonts w:ascii="Calibri" w:hAnsi="Calibri"/>
          <w:sz w:val="22"/>
        </w:rPr>
        <w:t>Triton International is the world's largest lessor of intermodal containers, which are large, standardized steel boxes used to transport freight by ship, rail, or truck. Due to their handling efficiencies, intermodal containers are the primary means for international shipping of goods and materials. The project involved partial automation of the shipment process, where users extracted orders meeting predefined conditions and marked them as complete if all Certificates of Analysis (CoAs) were found.</w:t>
      </w:r>
    </w:p>
    <w:p w14:paraId="2E43B0C1" w14:textId="77777777" w:rsidR="003042DB" w:rsidRDefault="003042DB">
      <w:pPr>
        <w:tabs>
          <w:tab w:val="left" w:pos="-180"/>
        </w:tabs>
        <w:jc w:val="both"/>
        <w:rPr>
          <w:rFonts w:ascii="Book Antiqua" w:eastAsia="Book Antiqua" w:hAnsi="Book Antiqua" w:cs="Book Antiqua"/>
          <w:color w:val="111111"/>
          <w:sz w:val="20"/>
          <w:szCs w:val="20"/>
          <w:highlight w:val="white"/>
          <w:u w:val="single"/>
        </w:rPr>
      </w:pPr>
    </w:p>
    <w:p w14:paraId="75E0B08E"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
        <w:tblW w:w="10530" w:type="dxa"/>
        <w:tblInd w:w="-25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530"/>
      </w:tblGrid>
      <w:tr w:rsidR="003042DB" w14:paraId="539A9496" w14:textId="77777777">
        <w:trPr>
          <w:trHeight w:val="718"/>
        </w:trPr>
        <w:tc>
          <w:tcPr>
            <w:tcW w:w="10530" w:type="dxa"/>
          </w:tcPr>
          <w:p w14:paraId="47E22CA0"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4AD6C579"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Performed detailed estimations for scope processes during development sprints.</w:t>
            </w:r>
          </w:p>
          <w:p w14:paraId="2C629A82" w14:textId="66F86BA1"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Designed workflows with comprehensive exception handling and logging for implementation using automation tools.</w:t>
            </w:r>
          </w:p>
          <w:p w14:paraId="5DCE481D" w14:textId="437DF390"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architecture for integrating WorkFusion with various legacy and migrated applications.</w:t>
            </w:r>
          </w:p>
          <w:p w14:paraId="4DB16709"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Created functional environments for bots.</w:t>
            </w:r>
          </w:p>
          <w:p w14:paraId="29CAB0B1"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Led onshore and offshore development teams effectively for efficient project delivery.</w:t>
            </w:r>
          </w:p>
          <w:p w14:paraId="5FE949C5"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Collaborated with SAP specialists to handle and process various transactions in SAP.</w:t>
            </w:r>
          </w:p>
          <w:p w14:paraId="13BFF1B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new processes using core workflow principles that are efficient, well-structured, maintainable, and easy to understand.</w:t>
            </w:r>
          </w:p>
          <w:p w14:paraId="45A9E46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Prepared project documentation, including Process Definition Document (PDD), Solution Design Document (SDD), Development Specification Document (DSD), and User Implementation Guide.</w:t>
            </w:r>
          </w:p>
          <w:p w14:paraId="21AD4B12"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Involved in unit testing, integration testing, and end-to-end testing. Conducted code reviews to ensure efficiency and adherence to coding standards.</w:t>
            </w:r>
          </w:p>
          <w:p w14:paraId="1025B5B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Defined process complexity in terms of Robotic Process Automation delivery.</w:t>
            </w:r>
          </w:p>
          <w:p w14:paraId="11B95F4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Worked on both front-office and back-office automation using RPA tools and other third-party automation solutions.</w:t>
            </w:r>
          </w:p>
          <w:p w14:paraId="0F894EA3" w14:textId="77777777" w:rsidR="003042DB" w:rsidRPr="00EA3BFC"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b/>
                <w:color w:val="000000"/>
                <w:sz w:val="20"/>
                <w:szCs w:val="20"/>
              </w:rPr>
            </w:pPr>
            <w:r>
              <w:rPr>
                <w:rFonts w:ascii="Calibri" w:hAnsi="Calibri"/>
                <w:sz w:val="22"/>
              </w:rPr>
              <w:t>Developed and managed a requirements traceability matrix to track business and functional requirements.</w:t>
            </w:r>
          </w:p>
          <w:p w14:paraId="0E283F46" w14:textId="77777777" w:rsidR="0087269E"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color w:val="000000"/>
                <w:sz w:val="20"/>
                <w:szCs w:val="20"/>
              </w:rPr>
            </w:pPr>
            <w:r>
              <w:rPr>
                <w:rFonts w:ascii="Calibri" w:hAnsi="Calibri"/>
                <w:sz w:val="22"/>
              </w:rPr>
              <w:t>Participated in online meetings to demonstrate RPA capabilities for ongoing projects and potential clients.</w:t>
            </w:r>
          </w:p>
          <w:p w14:paraId="3330F1D8" w14:textId="2387071A" w:rsidR="003042DB" w:rsidRPr="0087269E" w:rsidRDefault="0059173B" w:rsidP="0087269E">
            <w:pPr>
              <w:pStyle w:val="ListParagraph"/>
              <w:pBdr>
                <w:top w:val="nil"/>
                <w:left w:val="nil"/>
                <w:bottom w:val="nil"/>
                <w:right w:val="nil"/>
                <w:between w:val="nil"/>
              </w:pBdr>
              <w:ind w:left="360"/>
              <w:rPr>
                <w:rFonts w:ascii="Book Antiqua" w:eastAsia="Book Antiqua" w:hAnsi="Book Antiqua" w:cs="Book Antiqua"/>
                <w:color w:val="000000"/>
                <w:sz w:val="20"/>
                <w:szCs w:val="20"/>
              </w:rPr>
            </w:pPr>
            <w:r w:rsidRPr="0087269E">
              <w:rPr>
                <w:rFonts w:ascii="Book Antiqua" w:eastAsia="Book Antiqua" w:hAnsi="Book Antiqua" w:cs="Book Antiqua"/>
                <w:b/>
                <w:sz w:val="20"/>
                <w:szCs w:val="20"/>
              </w:rPr>
              <w:lastRenderedPageBreak/>
              <w:t>Environment</w:t>
            </w:r>
            <w:r w:rsidRPr="0087269E">
              <w:rPr>
                <w:rFonts w:ascii="Book Antiqua" w:eastAsia="Book Antiqua" w:hAnsi="Book Antiqua" w:cs="Book Antiqua"/>
                <w:b/>
                <w:sz w:val="20"/>
                <w:szCs w:val="20"/>
              </w:rPr>
              <w:tab/>
              <w:t xml:space="preserve">: </w:t>
            </w:r>
            <w:r w:rsidRPr="0087269E">
              <w:rPr>
                <w:rFonts w:ascii="Book Antiqua" w:eastAsia="Book Antiqua" w:hAnsi="Book Antiqua" w:cs="Book Antiqua"/>
                <w:sz w:val="20"/>
                <w:szCs w:val="20"/>
              </w:rPr>
              <w:t>UiPath, SAP, PVCS, Workfusion, SQL Server 2005, Azure Cloud, Visual Studio 2010, SharePoint, TOAD, CITRIX</w:t>
            </w:r>
          </w:p>
          <w:p w14:paraId="77BAC814" w14:textId="77777777" w:rsidR="003042DB" w:rsidRDefault="003042DB">
            <w:pPr>
              <w:pBdr>
                <w:top w:val="nil"/>
                <w:left w:val="nil"/>
                <w:bottom w:val="nil"/>
                <w:right w:val="nil"/>
                <w:between w:val="nil"/>
              </w:pBdr>
              <w:ind w:left="288"/>
              <w:rPr>
                <w:rFonts w:ascii="Book Antiqua" w:eastAsia="Book Antiqua" w:hAnsi="Book Antiqua" w:cs="Book Antiqua"/>
                <w:b/>
                <w:color w:val="000000"/>
                <w:sz w:val="20"/>
                <w:szCs w:val="20"/>
              </w:rPr>
            </w:pPr>
          </w:p>
        </w:tc>
      </w:tr>
      <w:tr w:rsidR="003042DB" w14:paraId="65204584" w14:textId="77777777">
        <w:trPr>
          <w:trHeight w:val="229"/>
        </w:trPr>
        <w:tc>
          <w:tcPr>
            <w:tcW w:w="10530" w:type="dxa"/>
          </w:tcPr>
          <w:p w14:paraId="6C4318EE" w14:textId="77777777" w:rsidR="003042DB" w:rsidRDefault="003042DB">
            <w:pPr>
              <w:pBdr>
                <w:top w:val="nil"/>
                <w:left w:val="nil"/>
                <w:bottom w:val="nil"/>
                <w:right w:val="nil"/>
                <w:between w:val="nil"/>
              </w:pBdr>
              <w:spacing w:before="20" w:after="20"/>
              <w:ind w:left="288"/>
              <w:rPr>
                <w:rFonts w:ascii="Book Antiqua" w:eastAsia="Book Antiqua" w:hAnsi="Book Antiqua" w:cs="Book Antiqua"/>
                <w:color w:val="000000"/>
                <w:sz w:val="20"/>
                <w:szCs w:val="20"/>
              </w:rPr>
            </w:pPr>
          </w:p>
        </w:tc>
      </w:tr>
    </w:tbl>
    <w:p w14:paraId="45E89F5B" w14:textId="77A9A69D"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United Health Group (PWC) Minneapolis, MN </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July 2017-August 2019</w:t>
      </w:r>
    </w:p>
    <w:p w14:paraId="08363F87" w14:textId="77777777" w:rsidR="003042DB" w:rsidRDefault="003042DB">
      <w:pPr>
        <w:tabs>
          <w:tab w:val="left" w:pos="720"/>
        </w:tabs>
        <w:rPr>
          <w:rFonts w:ascii="Book Antiqua" w:eastAsia="Book Antiqua" w:hAnsi="Book Antiqua" w:cs="Book Antiqua"/>
          <w:b/>
          <w:sz w:val="20"/>
          <w:szCs w:val="20"/>
        </w:rPr>
      </w:pPr>
    </w:p>
    <w:p w14:paraId="242FCCE0"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Description: The firm was exiting 24 markets. As a senior Business Analyst, I led my team in automating the exit mailing process, tailoring it for each state, and managing data transition and ERP exclusion maintenance.</w:t>
      </w:r>
    </w:p>
    <w:p w14:paraId="58D37501" w14:textId="77777777" w:rsidR="003042DB" w:rsidRDefault="003042DB">
      <w:pPr>
        <w:ind w:left="-90" w:hanging="90"/>
        <w:rPr>
          <w:rFonts w:ascii="Book Antiqua" w:eastAsia="Book Antiqua" w:hAnsi="Book Antiqua" w:cs="Book Antiqua"/>
          <w:b/>
          <w:sz w:val="20"/>
          <w:szCs w:val="20"/>
          <w:u w:val="single"/>
        </w:rPr>
      </w:pPr>
    </w:p>
    <w:p w14:paraId="433C9A14" w14:textId="77777777" w:rsidR="003042DB" w:rsidRDefault="0059173B">
      <w:pPr>
        <w:ind w:left="-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6EFCEA1" w14:textId="77777777" w:rsidR="003042DB" w:rsidRDefault="003042DB">
      <w:pPr>
        <w:ind w:left="-90" w:hanging="90"/>
        <w:rPr>
          <w:rFonts w:ascii="Book Antiqua" w:eastAsia="Book Antiqua" w:hAnsi="Book Antiqua" w:cs="Book Antiqua"/>
          <w:sz w:val="20"/>
          <w:szCs w:val="20"/>
        </w:rPr>
      </w:pPr>
    </w:p>
    <w:tbl>
      <w:tblPr>
        <w:tblStyle w:val="a0"/>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7835CD29" w14:textId="77777777">
        <w:trPr>
          <w:trHeight w:val="587"/>
        </w:trPr>
        <w:tc>
          <w:tcPr>
            <w:tcW w:w="10665" w:type="dxa"/>
          </w:tcPr>
          <w:p w14:paraId="38D6B667"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Responsible for designing solutions utilizing RPA best practices and served as the single point of contact for RPA-related queries for sales and delivery teams.</w:t>
            </w:r>
          </w:p>
          <w:p w14:paraId="202064F0"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Drove the strategic rollout of solutions to enterprise customers while maintaining technical responsibility for project delivery.</w:t>
            </w:r>
          </w:p>
          <w:p w14:paraId="15CD04A9"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Reviewed historical sales trends, researched demand drivers, prepared forecast data, and evaluated forecast results.</w:t>
            </w:r>
          </w:p>
          <w:p w14:paraId="75388715"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In the healthcare domain, worked on EDI and claims extraction processes across multiple states using extraction methods such as regex, string manipulation, and computer vision for complex scenarios.</w:t>
            </w:r>
          </w:p>
          <w:p w14:paraId="14A3199B"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tasks related to UB04 claims, EOB documents, and claim notes extraction. Implemented claims extraction processes with various robots created for performing different tasks.</w:t>
            </w:r>
          </w:p>
          <w:p w14:paraId="501A1537"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Coordinated cross-functional research activities to reconcile significant variances and refine the forecast model to reflect updated sales and marketing assumptions.</w:t>
            </w:r>
          </w:p>
          <w:p w14:paraId="13ACCAE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Interacted with sales, marketing, and customer finance teams to understand demand forecast drivers and ensure the use of current and accurate information.</w:t>
            </w:r>
          </w:p>
          <w:p w14:paraId="66EFE2CB"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Installed and set up development and QA environments for WorkFusion RPA.</w:t>
            </w:r>
          </w:p>
          <w:p w14:paraId="1BDC636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Provided ongoing L3/L4 support for any issues or challenges faced by technical and functional teams.</w:t>
            </w:r>
          </w:p>
          <w:p w14:paraId="70DE689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Maintained accurate sales history records by product family.</w:t>
            </w:r>
          </w:p>
          <w:p w14:paraId="1F5E7013"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Served as a liaison between business units and technical groups.</w:t>
            </w:r>
          </w:p>
          <w:p w14:paraId="04FE43E0"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297E99FB"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Participated in online meetings to demonstrate RPA capabilities for ongoing projects and potential clients.</w:t>
            </w:r>
          </w:p>
          <w:p w14:paraId="78E5EF1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Supported pre-sale activities, provided technical solutions, effort estimation, and defined delivery strategy and plan.</w:t>
            </w:r>
          </w:p>
          <w:p w14:paraId="281285C6"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Coordinated system updates and releases with management, systems personnel, and end users.</w:t>
            </w:r>
          </w:p>
          <w:p w14:paraId="69A2C1C9"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Led the management of the RPA stack on the cloud as the single point of contact and mentored the incoming team.</w:t>
            </w:r>
          </w:p>
          <w:p w14:paraId="23F13974" w14:textId="77777777" w:rsidR="003042DB" w:rsidRDefault="003042DB">
            <w:pPr>
              <w:pBdr>
                <w:top w:val="nil"/>
                <w:left w:val="nil"/>
                <w:bottom w:val="nil"/>
                <w:right w:val="nil"/>
                <w:between w:val="nil"/>
              </w:pBdr>
              <w:ind w:left="720"/>
              <w:rPr>
                <w:rFonts w:ascii="Book Antiqua" w:eastAsia="Book Antiqua" w:hAnsi="Book Antiqua" w:cs="Book Antiqua"/>
                <w:b/>
                <w:color w:val="000000"/>
                <w:sz w:val="20"/>
                <w:szCs w:val="20"/>
              </w:rPr>
            </w:pPr>
          </w:p>
        </w:tc>
      </w:tr>
      <w:tr w:rsidR="003042DB" w14:paraId="55E35936" w14:textId="77777777">
        <w:trPr>
          <w:trHeight w:val="587"/>
        </w:trPr>
        <w:tc>
          <w:tcPr>
            <w:tcW w:w="10665" w:type="dxa"/>
          </w:tcPr>
          <w:p w14:paraId="430C9CAC" w14:textId="77777777" w:rsidR="003042DB" w:rsidRDefault="0059173B">
            <w:pPr>
              <w:ind w:left="525"/>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Environment:  UiPath, Workfusion, ABBYY OCR, ICR, Azure Cloud, Alteryx,</w:t>
            </w:r>
          </w:p>
        </w:tc>
      </w:tr>
    </w:tbl>
    <w:p w14:paraId="228BB6EE" w14:textId="77777777" w:rsidR="003042DB" w:rsidRDefault="003042DB">
      <w:pPr>
        <w:tabs>
          <w:tab w:val="left" w:pos="720"/>
        </w:tabs>
        <w:rPr>
          <w:rFonts w:ascii="Book Antiqua" w:eastAsia="Book Antiqua" w:hAnsi="Book Antiqua" w:cs="Book Antiqua"/>
          <w:b/>
          <w:sz w:val="20"/>
          <w:szCs w:val="20"/>
        </w:rPr>
      </w:pPr>
    </w:p>
    <w:p w14:paraId="64F585C0" w14:textId="73E2D4F3"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Sr. SAP RPA</w:t>
      </w:r>
      <w:r>
        <w:rPr>
          <w:rFonts w:ascii="Book Antiqua" w:eastAsia="Book Antiqua" w:hAnsi="Book Antiqua" w:cs="Book Antiqua"/>
          <w:b/>
          <w:sz w:val="20"/>
          <w:szCs w:val="20"/>
        </w:rPr>
        <w:tab/>
      </w:r>
      <w:r>
        <w:rPr>
          <w:rFonts w:ascii="Book Antiqua" w:eastAsia="Book Antiqua" w:hAnsi="Book Antiqua" w:cs="Book Antiqua"/>
          <w:b/>
          <w:sz w:val="20"/>
          <w:szCs w:val="20"/>
        </w:rPr>
        <w:tab/>
        <w:t>Valspar (Sherwin Williams), Austin, TX</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March 2016-July 2017</w:t>
      </w:r>
    </w:p>
    <w:p w14:paraId="3A1906EB" w14:textId="77777777" w:rsidR="003042DB" w:rsidRDefault="003042DB">
      <w:pPr>
        <w:tabs>
          <w:tab w:val="left" w:pos="720"/>
        </w:tabs>
        <w:rPr>
          <w:rFonts w:ascii="Book Antiqua" w:eastAsia="Book Antiqua" w:hAnsi="Book Antiqua" w:cs="Book Antiqua"/>
          <w:b/>
          <w:sz w:val="20"/>
          <w:szCs w:val="20"/>
        </w:rPr>
      </w:pPr>
    </w:p>
    <w:p w14:paraId="6D2B3BFC"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Description: The Archer Daniels Midland Company (ADM) is a global corporation headquartered in Chicago, operating over 270 plants and 420 crop procurement facilities worldwide. Our team contributed to enhancing business functions around inventory and implementing and integrating ERP modules post-integration.</w:t>
      </w:r>
    </w:p>
    <w:p w14:paraId="2EA931DA" w14:textId="77777777" w:rsidR="003042DB" w:rsidRDefault="003042DB">
      <w:pPr>
        <w:ind w:left="-90" w:hanging="90"/>
        <w:rPr>
          <w:rFonts w:ascii="Book Antiqua" w:eastAsia="Book Antiqua" w:hAnsi="Book Antiqua" w:cs="Book Antiqua"/>
          <w:b/>
          <w:sz w:val="20"/>
          <w:szCs w:val="20"/>
          <w:u w:val="single"/>
        </w:rPr>
      </w:pPr>
    </w:p>
    <w:p w14:paraId="2BEA430D" w14:textId="77777777" w:rsidR="003042DB" w:rsidRDefault="0059173B" w:rsidP="0087269E">
      <w:pPr>
        <w:ind w:left="90" w:hanging="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1"/>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65C74A82" w14:textId="77777777">
        <w:trPr>
          <w:trHeight w:val="587"/>
        </w:trPr>
        <w:tc>
          <w:tcPr>
            <w:tcW w:w="10665" w:type="dxa"/>
          </w:tcPr>
          <w:p w14:paraId="551B0ECE"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Coordinated with customers, suppliers, manufacturing technicians, quality assurance, and management to maintain lead time and timber delivery schedules.</w:t>
            </w:r>
          </w:p>
          <w:p w14:paraId="0A13E0D0" w14:textId="77777777" w:rsidR="003042DB" w:rsidRDefault="0059173B" w:rsidP="00EA3BFC">
            <w:pPr>
              <w:numPr>
                <w:ilvl w:val="0"/>
                <w:numId w:val="16"/>
              </w:numPr>
              <w:pBdr>
                <w:top w:val="nil"/>
                <w:left w:val="nil"/>
                <w:bottom w:val="nil"/>
                <w:right w:val="nil"/>
                <w:between w:val="nil"/>
              </w:pBdr>
              <w:shd w:val="clear" w:color="auto" w:fill="FFFFFF"/>
              <w:tabs>
                <w:tab w:val="left" w:pos="7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Book Antiqua"/>
                <w:color w:val="000000"/>
                <w:sz w:val="20"/>
                <w:szCs w:val="20"/>
              </w:rPr>
            </w:pPr>
            <w:r>
              <w:rPr>
                <w:rFonts w:ascii="Calibri" w:hAnsi="Calibri"/>
                <w:sz w:val="22"/>
              </w:rPr>
              <w:t>Collaborated with SMEs to develop step-by-step guides for inland supply planning functions.</w:t>
            </w:r>
          </w:p>
          <w:p w14:paraId="37A43539"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SMEs in tracking and tracing data related to material movement and consumption.</w:t>
            </w:r>
          </w:p>
          <w:p w14:paraId="319AA53F"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Gathered business requirements from end users, considering their application needs, and documented them for developers.</w:t>
            </w:r>
          </w:p>
          <w:p w14:paraId="14C23E0D"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Conducted gap analysis and created an AS-IS workflow to better understand the mechanics of the existing system.</w:t>
            </w:r>
          </w:p>
          <w:p w14:paraId="7AD33C3B" w14:textId="77777777" w:rsidR="003042DB" w:rsidRDefault="0059173B" w:rsidP="00EA3BFC">
            <w:pPr>
              <w:numPr>
                <w:ilvl w:val="0"/>
                <w:numId w:val="16"/>
              </w:numPr>
              <w:jc w:val="both"/>
              <w:rPr>
                <w:rFonts w:ascii="Book Antiqua" w:eastAsia="Book Antiqua" w:hAnsi="Book Antiqua" w:cs="Book Antiqua"/>
                <w:sz w:val="20"/>
                <w:szCs w:val="20"/>
              </w:rPr>
            </w:pPr>
            <w:r>
              <w:rPr>
                <w:rFonts w:ascii="Calibri" w:hAnsi="Calibri"/>
                <w:sz w:val="22"/>
              </w:rPr>
              <w:t>Hands-on development and scheduling of bots using Orchestrator Triggers, with experience in managing robot workloads using UiPath Work Queues and assigning user roles.</w:t>
            </w:r>
          </w:p>
          <w:p w14:paraId="14BA9687"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Reviewed and resolved business process production issues using UiPath, efficiently handling monitoring and troubleshooting of the UiPath environment through Orchestrator.</w:t>
            </w:r>
          </w:p>
          <w:p w14:paraId="552D6C85"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Experienced in using UiPath Orchestrator Assets for maintaining, securing, and retrieving user credentials.</w:t>
            </w:r>
          </w:p>
          <w:p w14:paraId="4AA8FBFD"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unit testing, integration testing, and user acceptance testing. Conducted code reviews to ensure efficiency and adherence to coding standards.</w:t>
            </w:r>
          </w:p>
          <w:p w14:paraId="4FD7F24D"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Gathered requirements and developed Business Requirements Documents (BRDs).</w:t>
            </w:r>
          </w:p>
          <w:p w14:paraId="3C336A48" w14:textId="7E982612" w:rsidR="003042DB" w:rsidRPr="00EA3BFC" w:rsidRDefault="0059173B" w:rsidP="00EA3BFC">
            <w:pPr>
              <w:numPr>
                <w:ilvl w:val="0"/>
                <w:numId w:val="16"/>
              </w:numPr>
              <w:rPr>
                <w:rFonts w:ascii="Book Antiqua" w:eastAsia="Book Antiqua" w:hAnsi="Book Antiqua" w:cs="Book Antiqua"/>
                <w:sz w:val="20"/>
                <w:szCs w:val="20"/>
              </w:rPr>
            </w:pPr>
            <w:r>
              <w:rPr>
                <w:rFonts w:ascii="Calibri" w:hAnsi="Calibri"/>
                <w:sz w:val="22"/>
              </w:rPr>
              <w:t>Worked on data to support an SME in implementing strategies and methodologies within ordering policies and processes. Identified potential and actual disruptions to production and delivery schedules.</w:t>
            </w:r>
          </w:p>
          <w:p w14:paraId="1B811823"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Extensive experience with consumption-based ordering, inventory management, kitting, point of use (POU), employee involvement, and pull systems.</w:t>
            </w:r>
          </w:p>
          <w:p w14:paraId="4287B13C"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Developed use cases according to the requirements.</w:t>
            </w:r>
          </w:p>
          <w:p w14:paraId="3B8598FF"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the testing team in planning, designing, constructing, and executing test scripts and test scenarios.</w:t>
            </w:r>
          </w:p>
          <w:p w14:paraId="271C207C"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Hands-on development and scheduling of bots using Orchestrator Triggers, with experience in managing robot workloads using UiPath Work Queues and assigning user roles.</w:t>
            </w:r>
          </w:p>
          <w:p w14:paraId="4463CDBE"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Reviewed and resolved business process production issues using UiPath, efficiently handling monitoring and troubleshooting of the UiPath environment through Orchestrator.</w:t>
            </w:r>
          </w:p>
          <w:p w14:paraId="7E7AAA25"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Experienced in using UiPath Orchestrator Assets for maintaining, securing, and retrieving user credentials.</w:t>
            </w:r>
          </w:p>
          <w:p w14:paraId="7E2BACC9"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Involved in unit testing, integration testing, and user acceptance testing. Conducted code reviews to ensure efficiency and adherence to coding standards.</w:t>
            </w:r>
          </w:p>
          <w:p w14:paraId="0E6E058E" w14:textId="578E0391" w:rsidR="003042DB" w:rsidRP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2DD7C133"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491B863D" w14:textId="56F9AEA3" w:rsidR="003042DB" w:rsidRPr="007F0681" w:rsidRDefault="0059173B" w:rsidP="00EA3BFC">
            <w:pPr>
              <w:numPr>
                <w:ilvl w:val="0"/>
                <w:numId w:val="16"/>
              </w:numPr>
              <w:pBdr>
                <w:top w:val="nil"/>
                <w:left w:val="nil"/>
                <w:bottom w:val="nil"/>
                <w:right w:val="nil"/>
                <w:between w:val="nil"/>
              </w:pBdr>
              <w:rPr>
                <w:rFonts w:ascii="Book Antiqua" w:eastAsia="Book Antiqua" w:hAnsi="Book Antiqua" w:cs="Book Antiqua"/>
                <w:b/>
                <w:color w:val="000000"/>
                <w:sz w:val="20"/>
                <w:szCs w:val="20"/>
              </w:rPr>
            </w:pPr>
            <w:r>
              <w:rPr>
                <w:rFonts w:ascii="Calibri" w:hAnsi="Calibri"/>
                <w:sz w:val="22"/>
              </w:rPr>
              <w:t>Conducted in-depth training of each module for the client.</w:t>
            </w:r>
          </w:p>
          <w:p w14:paraId="43AD9734" w14:textId="77777777" w:rsidR="007F0681" w:rsidRDefault="007F0681" w:rsidP="007F0681">
            <w:pPr>
              <w:pBdr>
                <w:top w:val="nil"/>
                <w:left w:val="nil"/>
                <w:bottom w:val="nil"/>
                <w:right w:val="nil"/>
                <w:between w:val="nil"/>
              </w:pBdr>
              <w:rPr>
                <w:rFonts w:ascii="Book Antiqua" w:eastAsia="Book Antiqua" w:hAnsi="Book Antiqua" w:cs="Book Antiqua"/>
                <w:b/>
                <w:color w:val="000000"/>
                <w:sz w:val="20"/>
                <w:szCs w:val="20"/>
              </w:rPr>
            </w:pPr>
          </w:p>
          <w:p w14:paraId="3FF99B4A" w14:textId="08F5E88D" w:rsidR="007F0681" w:rsidRDefault="007F0681" w:rsidP="00C0723E">
            <w:pPr>
              <w:pBdr>
                <w:top w:val="nil"/>
                <w:left w:val="nil"/>
                <w:bottom w:val="nil"/>
                <w:right w:val="nil"/>
                <w:between w:val="nil"/>
              </w:pBdr>
              <w:ind w:left="720"/>
              <w:rPr>
                <w:rFonts w:ascii="Book Antiqua" w:eastAsia="Book Antiqua" w:hAnsi="Book Antiqua" w:cs="Book Antiqua"/>
                <w:b/>
                <w:color w:val="000000"/>
                <w:sz w:val="20"/>
                <w:szCs w:val="20"/>
              </w:rPr>
            </w:pPr>
          </w:p>
        </w:tc>
      </w:tr>
    </w:tbl>
    <w:p w14:paraId="09421F6A" w14:textId="60107093" w:rsidR="003042DB" w:rsidRDefault="0059173B" w:rsidP="0087269E">
      <w:pPr>
        <w:ind w:left="-270" w:firstLine="540"/>
        <w:rPr>
          <w:rFonts w:ascii="Book Antiqua" w:eastAsia="Book Antiqua" w:hAnsi="Book Antiqua" w:cs="Book Antiqua"/>
          <w:b/>
          <w:sz w:val="20"/>
          <w:szCs w:val="20"/>
        </w:rPr>
      </w:pPr>
      <w:r>
        <w:rPr>
          <w:rFonts w:ascii="Book Antiqua" w:eastAsia="Book Antiqua" w:hAnsi="Book Antiqua" w:cs="Book Antiqua"/>
          <w:b/>
          <w:sz w:val="20"/>
          <w:szCs w:val="20"/>
        </w:rPr>
        <w:t>Sr - RPA</w:t>
      </w:r>
      <w:r>
        <w:rPr>
          <w:rFonts w:ascii="Book Antiqua" w:eastAsia="Book Antiqua" w:hAnsi="Book Antiqua" w:cs="Book Antiqua"/>
          <w:b/>
          <w:sz w:val="20"/>
          <w:szCs w:val="20"/>
        </w:rPr>
        <w:tab/>
        <w:t>HP (Hewlett-Packard), Mason, OH</w:t>
      </w:r>
      <w:r>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C0723E" w:rsidRPr="00C0723E">
        <w:rPr>
          <w:rFonts w:ascii="Book Antiqua" w:eastAsia="Book Antiqua" w:hAnsi="Book Antiqua" w:cs="Book Antiqua"/>
          <w:b/>
          <w:sz w:val="20"/>
          <w:szCs w:val="20"/>
        </w:rPr>
        <w:t>Sept 2015- March 2016</w:t>
      </w:r>
    </w:p>
    <w:p w14:paraId="48BBE8DE" w14:textId="77777777" w:rsidR="003042DB" w:rsidRDefault="003042DB">
      <w:pPr>
        <w:ind w:left="-270" w:firstLine="270"/>
        <w:rPr>
          <w:rFonts w:ascii="Book Antiqua" w:eastAsia="Book Antiqua" w:hAnsi="Book Antiqua" w:cs="Book Antiqua"/>
          <w:b/>
          <w:sz w:val="20"/>
          <w:szCs w:val="20"/>
        </w:rPr>
      </w:pPr>
    </w:p>
    <w:p w14:paraId="6BE171CD" w14:textId="468149A5" w:rsidR="003042DB" w:rsidRDefault="0059173B" w:rsidP="0087269E">
      <w:pPr>
        <w:ind w:left="270"/>
        <w:rPr>
          <w:rFonts w:ascii="Book Antiqua" w:eastAsia="Book Antiqua" w:hAnsi="Book Antiqua" w:cs="Book Antiqua"/>
          <w:sz w:val="20"/>
          <w:szCs w:val="20"/>
        </w:rPr>
      </w:pPr>
      <w:r>
        <w:rPr>
          <w:rFonts w:ascii="Calibri" w:hAnsi="Calibri"/>
          <w:sz w:val="22"/>
        </w:rPr>
        <w:t>Description: The firm aimed to integrate a new module for supply chain and inventory management. My primary goal was to partially automate the inventory management system to reduce manual intervention in inventory check recording processes.</w:t>
      </w:r>
    </w:p>
    <w:p w14:paraId="68F306B8" w14:textId="77777777" w:rsidR="0087269E" w:rsidRDefault="0087269E" w:rsidP="0087269E">
      <w:pPr>
        <w:ind w:left="270"/>
        <w:rPr>
          <w:rFonts w:ascii="Book Antiqua" w:eastAsia="Book Antiqua" w:hAnsi="Book Antiqua" w:cs="Book Antiqua"/>
          <w:sz w:val="20"/>
          <w:szCs w:val="20"/>
        </w:rPr>
      </w:pPr>
    </w:p>
    <w:p w14:paraId="30BC3D71" w14:textId="55E32FA3"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Environment: UiPath, Orchestrator, SAP, XML, DB2, JCL, SQL, Quality Center (Test Director), Quick Test Pro, Performance Center, Load Runner, Windows NT, Windows 2003.</w:t>
      </w:r>
    </w:p>
    <w:p w14:paraId="07A75E8E" w14:textId="77777777" w:rsidR="0087269E" w:rsidRPr="0087269E" w:rsidRDefault="0087269E" w:rsidP="0087269E">
      <w:pPr>
        <w:ind w:left="270"/>
        <w:rPr>
          <w:rFonts w:ascii="Book Antiqua" w:eastAsia="Book Antiqua" w:hAnsi="Book Antiqua" w:cs="Book Antiqua"/>
          <w:sz w:val="20"/>
          <w:szCs w:val="20"/>
        </w:rPr>
      </w:pPr>
    </w:p>
    <w:p w14:paraId="408DDBF0" w14:textId="71BBB2CE" w:rsidR="0087269E" w:rsidRPr="0087269E" w:rsidRDefault="0087269E" w:rsidP="0087269E">
      <w:pPr>
        <w:ind w:firstLine="270"/>
        <w:rPr>
          <w:rFonts w:ascii="Book Antiqua" w:eastAsia="Book Antiqua" w:hAnsi="Book Antiqua" w:cs="Book Antiqua"/>
          <w:b/>
          <w:bCs/>
          <w:sz w:val="20"/>
          <w:szCs w:val="20"/>
        </w:rPr>
      </w:pPr>
      <w:r w:rsidRPr="0087269E">
        <w:rPr>
          <w:rFonts w:ascii="Book Antiqua" w:eastAsia="Book Antiqua" w:hAnsi="Book Antiqua" w:cs="Book Antiqua"/>
          <w:b/>
          <w:bCs/>
          <w:sz w:val="20"/>
          <w:szCs w:val="20"/>
        </w:rPr>
        <w:lastRenderedPageBreak/>
        <w:t>Sr  Automation ADM (Archer Daniel Midland), Chicgo IL</w:t>
      </w:r>
      <w:r w:rsidRPr="0087269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992C64">
        <w:rPr>
          <w:rFonts w:ascii="Book Antiqua" w:eastAsia="Book Antiqua" w:hAnsi="Book Antiqua" w:cs="Book Antiqua"/>
          <w:b/>
          <w:bCs/>
          <w:sz w:val="20"/>
          <w:szCs w:val="20"/>
        </w:rPr>
        <w:tab/>
      </w:r>
      <w:r w:rsidR="00C0723E" w:rsidRPr="00C0723E">
        <w:rPr>
          <w:rFonts w:ascii="Book Antiqua" w:eastAsia="Book Antiqua" w:hAnsi="Book Antiqua" w:cs="Book Antiqua"/>
          <w:b/>
          <w:sz w:val="20"/>
          <w:szCs w:val="20"/>
        </w:rPr>
        <w:t>Nov 2015 - Aug 2016</w:t>
      </w:r>
    </w:p>
    <w:p w14:paraId="1D3B4F65" w14:textId="77777777" w:rsidR="0087269E" w:rsidRP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 xml:space="preserve"> </w:t>
      </w:r>
    </w:p>
    <w:p w14:paraId="01B9F705" w14:textId="07619AEE" w:rsidR="0087269E" w:rsidRDefault="0087269E" w:rsidP="0087269E">
      <w:pPr>
        <w:ind w:left="270"/>
        <w:rPr>
          <w:rFonts w:ascii="Book Antiqua" w:eastAsia="Book Antiqua" w:hAnsi="Book Antiqua" w:cs="Book Antiqua"/>
          <w:sz w:val="20"/>
          <w:szCs w:val="20"/>
        </w:rPr>
      </w:pPr>
      <w:r>
        <w:rPr>
          <w:rFonts w:ascii="Calibri" w:hAnsi="Calibri"/>
          <w:sz w:val="22"/>
        </w:rPr>
        <w:t>Description: The Archer Daniels Midland Company (ADM) is a global food processing and commodities trading corporation headquartered in Chicago. The company operates over 270 plants and 420 crop procurement facilities worldwide, processing cereal grains and oilseeds into products for food, beverage, nutraceutical, industrial, and animal feed markets globally.</w:t>
      </w:r>
    </w:p>
    <w:p w14:paraId="42D7A78E" w14:textId="77777777" w:rsidR="003042DB" w:rsidRDefault="003042DB">
      <w:pPr>
        <w:ind w:left="270" w:hanging="450"/>
        <w:rPr>
          <w:rFonts w:ascii="Book Antiqua" w:eastAsia="Book Antiqua" w:hAnsi="Book Antiqua" w:cs="Book Antiqua"/>
          <w:b/>
          <w:sz w:val="20"/>
          <w:szCs w:val="20"/>
        </w:rPr>
      </w:pPr>
    </w:p>
    <w:p w14:paraId="1D469003" w14:textId="1A2D4600" w:rsidR="003042DB" w:rsidRDefault="0059173B" w:rsidP="0087269E">
      <w:pPr>
        <w:ind w:left="270" w:hanging="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370F9117"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Engaged in user meetings to gather business and functional requirements.</w:t>
      </w:r>
    </w:p>
    <w:p w14:paraId="6B3DFC90"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Developed business and functional requirements for disbursement, loan guarantee, and student verification processes.</w:t>
      </w:r>
    </w:p>
    <w:p w14:paraId="440F1F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Reviewed use cases and assisted the testing team in building test plans and test cases for functional, regression, and integration testing in Quality Center, in accordance with requirements.</w:t>
      </w:r>
    </w:p>
    <w:p w14:paraId="1325BC4A"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Implemented UiPath user authentication by defining user roles, creating users, and setting password policies.</w:t>
      </w:r>
    </w:p>
    <w:p w14:paraId="29B52293"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Experienced in using Windows Credential Manager and UiPath Orchestrator Assets for maintaining, securing, and retrieving user credentials.</w:t>
      </w:r>
    </w:p>
    <w:p w14:paraId="24FC24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Utilized Windows Task Scheduler and UiPath Orchestrator Scheduler to schedule bots for 24/7 operation.</w:t>
      </w:r>
    </w:p>
    <w:p w14:paraId="77FE7349"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77999C72"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Collaborated with Business Analysts to identify and define requirements.</w:t>
      </w:r>
    </w:p>
    <w:p w14:paraId="09346E6E" w14:textId="77777777" w:rsid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Worked closely with Process SMEs to prepare Process Definition Document (PDD) and Solution Design Document (SDD).</w:t>
      </w:r>
    </w:p>
    <w:p w14:paraId="1E14B1E0" w14:textId="267FA046" w:rsidR="003042DB" w:rsidRP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Assisted the testing team in functional, regression, integration, system, performance, cross-browser, and GUI testing manually and using automation tools for Agile methodology.</w:t>
      </w:r>
    </w:p>
    <w:p w14:paraId="1AF89A2C" w14:textId="77777777" w:rsidR="003042DB" w:rsidRDefault="003042DB">
      <w:pPr>
        <w:jc w:val="both"/>
        <w:rPr>
          <w:rFonts w:ascii="Book Antiqua" w:eastAsia="Book Antiqua" w:hAnsi="Book Antiqua" w:cs="Book Antiqua"/>
          <w:sz w:val="20"/>
          <w:szCs w:val="20"/>
        </w:rPr>
      </w:pPr>
    </w:p>
    <w:p w14:paraId="4E3F3B83" w14:textId="45B74F8C" w:rsidR="003042DB" w:rsidRDefault="0059173B">
      <w:pPr>
        <w:jc w:val="both"/>
        <w:rPr>
          <w:rFonts w:ascii="Book Antiqua" w:eastAsia="Book Antiqua" w:hAnsi="Book Antiqua" w:cs="Book Antiqua"/>
          <w:sz w:val="20"/>
          <w:szCs w:val="20"/>
        </w:rPr>
      </w:pPr>
      <w:r w:rsidRPr="0087269E">
        <w:rPr>
          <w:rFonts w:ascii="Book Antiqua" w:eastAsia="Book Antiqua" w:hAnsi="Book Antiqua" w:cs="Book Antiqua"/>
          <w:b/>
          <w:bCs/>
          <w:sz w:val="20"/>
          <w:szCs w:val="20"/>
        </w:rPr>
        <w:t>Environment:</w:t>
      </w:r>
      <w:r w:rsidR="0087269E">
        <w:rPr>
          <w:rFonts w:ascii="Book Antiqua" w:eastAsia="Book Antiqua" w:hAnsi="Book Antiqua" w:cs="Book Antiqua"/>
          <w:b/>
          <w:bCs/>
          <w:sz w:val="20"/>
          <w:szCs w:val="20"/>
        </w:rPr>
        <w:t xml:space="preserve">  </w:t>
      </w:r>
      <w:r>
        <w:rPr>
          <w:rFonts w:ascii="Book Antiqua" w:eastAsia="Book Antiqua" w:hAnsi="Book Antiqua" w:cs="Book Antiqua"/>
          <w:sz w:val="20"/>
          <w:szCs w:val="20"/>
        </w:rPr>
        <w:t>UiPath, Oracle JD Edward, Excel, Word, PowerPoint, SharePoint, Visio, Quality Center, Load Runner</w:t>
      </w:r>
    </w:p>
    <w:p w14:paraId="6ADAECE6" w14:textId="77777777" w:rsidR="003042DB" w:rsidRDefault="003042DB">
      <w:pPr>
        <w:jc w:val="both"/>
        <w:rPr>
          <w:rFonts w:ascii="Book Antiqua" w:eastAsia="Book Antiqua" w:hAnsi="Book Antiqua" w:cs="Book Antiqua"/>
          <w:sz w:val="20"/>
          <w:szCs w:val="20"/>
        </w:rPr>
      </w:pPr>
    </w:p>
    <w:p w14:paraId="1FEF79B6" w14:textId="35446A2C"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(Remote)</w:t>
      </w:r>
      <w:r>
        <w:rPr>
          <w:rFonts w:ascii="Book Antiqua" w:eastAsia="Book Antiqua" w:hAnsi="Book Antiqua" w:cs="Book Antiqua"/>
          <w:b/>
          <w:i/>
          <w:sz w:val="20"/>
          <w:szCs w:val="20"/>
        </w:rPr>
        <w:t>: Automation</w:t>
      </w:r>
      <w:r w:rsidR="0087269E">
        <w:rPr>
          <w:rFonts w:ascii="Book Antiqua" w:eastAsia="Book Antiqua" w:hAnsi="Book Antiqua" w:cs="Book Antiqua"/>
          <w:b/>
          <w:i/>
          <w:sz w:val="20"/>
          <w:szCs w:val="20"/>
        </w:rPr>
        <w:t xml:space="preserve"> </w:t>
      </w:r>
      <w:r>
        <w:rPr>
          <w:rFonts w:ascii="Book Antiqua" w:eastAsia="Book Antiqua" w:hAnsi="Book Antiqua" w:cs="Book Antiqua"/>
          <w:b/>
          <w:i/>
          <w:sz w:val="20"/>
          <w:szCs w:val="20"/>
        </w:rPr>
        <w:t>SME</w:t>
      </w:r>
      <w:r>
        <w:rPr>
          <w:rFonts w:ascii="Book Antiqua" w:eastAsia="Book Antiqua" w:hAnsi="Book Antiqua" w:cs="Book Antiqua"/>
          <w:b/>
          <w:i/>
          <w:sz w:val="20"/>
          <w:szCs w:val="20"/>
        </w:rPr>
        <w:tab/>
        <w:t>Sept 2014 – Sept 2015</w:t>
      </w:r>
    </w:p>
    <w:p w14:paraId="411CF663" w14:textId="77777777" w:rsidR="003042DB" w:rsidRDefault="0059173B">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F250172" w14:textId="77777777" w:rsidR="003042DB" w:rsidRPr="00EA3BFC" w:rsidRDefault="0059173B" w:rsidP="00EA3BFC">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Implemented guidelines to transition from Waterfall to TDD and Agile software development life cycles.</w:t>
      </w:r>
    </w:p>
    <w:p w14:paraId="546D39A8" w14:textId="4B5FCCE6" w:rsidR="003042DB" w:rsidRPr="0087269E" w:rsidRDefault="0059173B" w:rsidP="0087269E">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Served as an on-call expert for resolving P1 customer issues, providing timely workarounds and solutions. Created technical documentation and high-level diagrams for workflows and API development.</w:t>
      </w:r>
    </w:p>
    <w:p w14:paraId="7D49BF2A" w14:textId="77777777" w:rsidR="003042DB" w:rsidRDefault="003042DB">
      <w:pPr>
        <w:pBdr>
          <w:top w:val="nil"/>
          <w:left w:val="nil"/>
          <w:bottom w:val="nil"/>
          <w:right w:val="nil"/>
          <w:between w:val="nil"/>
        </w:pBdr>
        <w:ind w:left="720"/>
        <w:jc w:val="both"/>
        <w:rPr>
          <w:rFonts w:ascii="Book Antiqua" w:eastAsia="Book Antiqua" w:hAnsi="Book Antiqua" w:cs="Book Antiqua"/>
          <w:color w:val="000000"/>
          <w:sz w:val="20"/>
          <w:szCs w:val="20"/>
        </w:rPr>
      </w:pPr>
    </w:p>
    <w:p w14:paraId="5459468E" w14:textId="48C78F42"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Cognizant Technology Solutions</w:t>
      </w:r>
      <w:r>
        <w:rPr>
          <w:rFonts w:ascii="Book Antiqua" w:eastAsia="Book Antiqua" w:hAnsi="Book Antiqua" w:cs="Book Antiqua"/>
          <w:b/>
          <w:i/>
          <w:sz w:val="20"/>
          <w:szCs w:val="20"/>
        </w:rPr>
        <w:t xml:space="preserve">: Senior Analyst (Change Management)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Jan 2011 – August 2014</w:t>
      </w:r>
    </w:p>
    <w:p w14:paraId="7FF4A620"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6796131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business requirement documents and led requirement gathering for the inclusion of new modules in applications.</w:t>
      </w:r>
    </w:p>
    <w:p w14:paraId="0366F768" w14:textId="680919F1"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and successfully executed 25 change implementation plans across different environments.</w:t>
      </w:r>
    </w:p>
    <w:p w14:paraId="202DFE0A" w14:textId="361BEB20"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Planned and successfully executed 12 disaster recovery sync-ups.</w:t>
      </w:r>
    </w:p>
    <w:p w14:paraId="1F779462"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a risk mitigation plan by analyzing inherent operational risk patterns, improving project performance by 45%.</w:t>
      </w:r>
    </w:p>
    <w:p w14:paraId="498449C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Supervised impact and system analysis, and implementation plans for adding new modules to transaction processing applications.</w:t>
      </w:r>
    </w:p>
    <w:p w14:paraId="730EE00F"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disaster recovery and rollback plans to ensure business continuity. Analyzed scope, defined SOW, analyzed project requirements, and interviewed and onboarded support analysts.</w:t>
      </w:r>
    </w:p>
    <w:p w14:paraId="1CB682F5" w14:textId="32D89BE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Delivered application support, team monitoring, SLA monitoring and reporting, and project reporting.</w:t>
      </w:r>
    </w:p>
    <w:p w14:paraId="20CAACE0" w14:textId="46A5AE4E"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Functioned as a liaison between organizations to successfully onboard three different applications.</w:t>
      </w:r>
    </w:p>
    <w:p w14:paraId="1A56C5E0" w14:textId="2EAFFE22"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Performed pre- and post-implementation reviews to support financial processes and ensure successful change closure.</w:t>
      </w:r>
    </w:p>
    <w:p w14:paraId="0DF1D435" w14:textId="77777777" w:rsidR="003042DB" w:rsidRDefault="003042DB">
      <w:pPr>
        <w:jc w:val="both"/>
        <w:rPr>
          <w:rFonts w:ascii="Book Antiqua" w:eastAsia="Book Antiqua" w:hAnsi="Book Antiqua" w:cs="Book Antiqua"/>
          <w:sz w:val="20"/>
          <w:szCs w:val="20"/>
        </w:rPr>
      </w:pPr>
    </w:p>
    <w:p w14:paraId="5AAD47E2" w14:textId="7BF16B2D"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Mysore, India</w:t>
      </w:r>
      <w:r>
        <w:rPr>
          <w:rFonts w:ascii="Book Antiqua" w:eastAsia="Book Antiqua" w:hAnsi="Book Antiqua" w:cs="Book Antiqua"/>
          <w:b/>
          <w:i/>
          <w:sz w:val="20"/>
          <w:szCs w:val="20"/>
        </w:rPr>
        <w:t xml:space="preserve">: Automation Associate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June 2010 – Jan 2011</w:t>
      </w:r>
    </w:p>
    <w:p w14:paraId="44AB8723"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36C21FC"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Identified principles and guidelines to transition from Waterfall to TDD and Agile software development life cycles.</w:t>
      </w:r>
    </w:p>
    <w:p w14:paraId="666072F9"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Identified, developed, and maintained automation validation plans by decomposing user stories and requirements to create automated tests.</w:t>
      </w:r>
    </w:p>
    <w:p w14:paraId="1D279DAA"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Gained approvals at appropriate breakpoints and oversaw successful automation rollout during UAT and rollout phases.</w:t>
      </w:r>
    </w:p>
    <w:p w14:paraId="13D8491E" w14:textId="3ACA5EDA"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Resolved complex issues that arose daily, providing timely responses and solutions.</w:t>
      </w:r>
    </w:p>
    <w:p w14:paraId="1D608078" w14:textId="77777777" w:rsidR="0087269E" w:rsidRDefault="0087269E">
      <w:pPr>
        <w:jc w:val="both"/>
        <w:rPr>
          <w:rFonts w:ascii="Book Antiqua" w:eastAsia="Book Antiqua" w:hAnsi="Book Antiqua" w:cs="Book Antiqua"/>
          <w:b/>
          <w:sz w:val="20"/>
          <w:szCs w:val="20"/>
        </w:rPr>
      </w:pPr>
    </w:p>
    <w:p w14:paraId="501280DD" w14:textId="165CA9F9" w:rsidR="003042DB" w:rsidRPr="0087269E"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EL,SAIL, Nagpur, India</w:t>
      </w:r>
      <w:r>
        <w:rPr>
          <w:rFonts w:ascii="Book Antiqua" w:eastAsia="Book Antiqua" w:hAnsi="Book Antiqua" w:cs="Book Antiqua"/>
          <w:b/>
          <w:i/>
          <w:sz w:val="20"/>
          <w:szCs w:val="20"/>
        </w:rPr>
        <w:t xml:space="preserve">: Process Automation Associate (Intern)              </w:t>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Feb 2010 – June 2010</w:t>
      </w:r>
    </w:p>
    <w:p w14:paraId="70E68B3A"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57783451" w14:textId="625D87EB"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Assisted in advancing a continuously improving automation lifecycle framework.</w:t>
      </w:r>
    </w:p>
    <w:p w14:paraId="397BF832" w14:textId="71C746B8"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Worked as an associate under a Solutions Architect to help deliver automated testing.</w:t>
      </w:r>
    </w:p>
    <w:p w14:paraId="63ED57CD" w14:textId="5840516E"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Coordinated and collaborated with multi-site teams to identify scope as aligned by the project team.</w:t>
      </w:r>
    </w:p>
    <w:sectPr w:rsidR="003042DB" w:rsidRPr="00EA3BFC" w:rsidSect="007B710D">
      <w:headerReference w:type="default" r:id="rId10"/>
      <w:pgSz w:w="11909" w:h="16834"/>
      <w:pgMar w:top="720" w:right="720" w:bottom="72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F61" w14:textId="77777777" w:rsidR="00D93EEE" w:rsidRDefault="00D93EEE">
      <w:r>
        <w:separator/>
      </w:r>
    </w:p>
  </w:endnote>
  <w:endnote w:type="continuationSeparator" w:id="0">
    <w:p w14:paraId="5D78415B" w14:textId="77777777" w:rsidR="00D93EEE" w:rsidRDefault="00D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B04A" w14:textId="77777777" w:rsidR="00D93EEE" w:rsidRDefault="00D93EEE">
      <w:r>
        <w:separator/>
      </w:r>
    </w:p>
  </w:footnote>
  <w:footnote w:type="continuationSeparator" w:id="0">
    <w:p w14:paraId="56B6270E" w14:textId="77777777" w:rsidR="00D93EEE" w:rsidRDefault="00D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EFCF" w14:textId="77777777" w:rsidR="003042DB" w:rsidRDefault="003042DB">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4"/>
      <w:tblW w:w="94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34"/>
      <w:gridCol w:w="4735"/>
    </w:tblGrid>
    <w:tr w:rsidR="003042DB" w14:paraId="08721C9E" w14:textId="77777777" w:rsidTr="00A75659">
      <w:trPr>
        <w:trHeight w:val="770"/>
      </w:trPr>
      <w:tc>
        <w:tcPr>
          <w:tcW w:w="4734" w:type="dxa"/>
        </w:tcPr>
        <w:p w14:paraId="02C6B8A3" w14:textId="77777777" w:rsidR="003042DB" w:rsidRDefault="003042DB">
          <w:pPr>
            <w:pBdr>
              <w:top w:val="nil"/>
              <w:left w:val="nil"/>
              <w:bottom w:val="nil"/>
              <w:right w:val="nil"/>
              <w:between w:val="nil"/>
            </w:pBdr>
            <w:jc w:val="center"/>
            <w:rPr>
              <w:rFonts w:cs="Times New Roman"/>
            </w:rPr>
          </w:pPr>
        </w:p>
        <w:p w14:paraId="1CA5EFED" w14:textId="77777777" w:rsidR="003042DB" w:rsidRPr="00F160EB" w:rsidRDefault="0059173B">
          <w:pPr>
            <w:pBdr>
              <w:top w:val="nil"/>
              <w:left w:val="nil"/>
              <w:bottom w:val="nil"/>
              <w:right w:val="nil"/>
              <w:between w:val="nil"/>
            </w:pBdr>
            <w:jc w:val="center"/>
            <w:rPr>
              <w:rFonts w:ascii="Arial" w:eastAsia="Arial" w:hAnsi="Arial" w:cs="Arial"/>
              <w:b/>
              <w:sz w:val="36"/>
              <w:szCs w:val="36"/>
            </w:rPr>
          </w:pPr>
          <w:r w:rsidRPr="00F160EB">
            <w:rPr>
              <w:rFonts w:ascii="Arial" w:eastAsia="Arial" w:hAnsi="Arial" w:cs="Arial"/>
              <w:b/>
              <w:sz w:val="36"/>
              <w:szCs w:val="36"/>
            </w:rPr>
            <w:t>Akshay</w:t>
          </w:r>
        </w:p>
        <w:p w14:paraId="24F21F1C" w14:textId="57F79814" w:rsidR="003042DB" w:rsidRPr="00F160EB" w:rsidRDefault="0059173B">
          <w:pPr>
            <w:pBdr>
              <w:top w:val="nil"/>
              <w:left w:val="nil"/>
              <w:bottom w:val="nil"/>
              <w:right w:val="nil"/>
              <w:between w:val="nil"/>
            </w:pBdr>
            <w:jc w:val="center"/>
            <w:rPr>
              <w:rFonts w:cs="Times New Roman"/>
              <w:sz w:val="36"/>
              <w:szCs w:val="36"/>
            </w:rPr>
          </w:pPr>
          <w:r w:rsidRPr="00F160EB">
            <w:rPr>
              <w:rFonts w:cs="Times New Roman"/>
              <w:sz w:val="36"/>
              <w:szCs w:val="36"/>
            </w:rPr>
            <w:t xml:space="preserve">Sr. </w:t>
          </w:r>
          <w:r w:rsidR="00F160EB" w:rsidRPr="00F160EB">
            <w:rPr>
              <w:rFonts w:cs="Times New Roman"/>
              <w:sz w:val="36"/>
              <w:szCs w:val="36"/>
            </w:rPr>
            <w:t>RPA</w:t>
          </w:r>
          <w:r w:rsidRPr="00F160EB">
            <w:rPr>
              <w:rFonts w:cs="Times New Roman"/>
              <w:sz w:val="36"/>
              <w:szCs w:val="36"/>
            </w:rPr>
            <w:t xml:space="preserve"> Expert </w:t>
          </w:r>
        </w:p>
        <w:p w14:paraId="77A02EA4" w14:textId="77777777" w:rsidR="003042DB" w:rsidRDefault="003042DB">
          <w:pPr>
            <w:pBdr>
              <w:top w:val="nil"/>
              <w:left w:val="nil"/>
              <w:bottom w:val="nil"/>
              <w:right w:val="nil"/>
              <w:between w:val="nil"/>
            </w:pBdr>
            <w:jc w:val="center"/>
            <w:rPr>
              <w:rFonts w:cs="Times New Roman"/>
            </w:rPr>
          </w:pPr>
        </w:p>
      </w:tc>
      <w:tc>
        <w:tcPr>
          <w:tcW w:w="4735" w:type="dxa"/>
        </w:tcPr>
        <w:p w14:paraId="572A2FA1" w14:textId="4EBB9CE5" w:rsidR="003042DB" w:rsidRDefault="0070652F" w:rsidP="0070652F">
          <w:pPr>
            <w:pBdr>
              <w:top w:val="nil"/>
              <w:left w:val="nil"/>
              <w:bottom w:val="nil"/>
              <w:right w:val="nil"/>
              <w:between w:val="nil"/>
            </w:pBdr>
            <w:tabs>
              <w:tab w:val="center" w:pos="2259"/>
              <w:tab w:val="right" w:pos="4519"/>
            </w:tabs>
            <w:rPr>
              <w:rFonts w:cs="Times New Roman"/>
            </w:rPr>
          </w:pPr>
          <w:r>
            <w:rPr>
              <w:rFonts w:cs="Times New Roman"/>
            </w:rPr>
            <w:tab/>
          </w:r>
          <w:r w:rsidR="0059173B">
            <w:rPr>
              <w:noProof/>
              <w:lang w:val="en-IN" w:eastAsia="en-IN"/>
            </w:rPr>
            <w:drawing>
              <wp:inline distT="0" distB="0" distL="0" distR="0" wp14:anchorId="65799B8D" wp14:editId="05514CB0">
                <wp:extent cx="733689" cy="733689"/>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733689" cy="733689"/>
                        </a:xfrm>
                        <a:prstGeom prst="rect">
                          <a:avLst/>
                        </a:prstGeom>
                        <a:ln/>
                      </pic:spPr>
                    </pic:pic>
                  </a:graphicData>
                </a:graphic>
              </wp:inline>
            </w:drawing>
          </w:r>
          <w:r>
            <w:rPr>
              <w:rFonts w:cs="Times New Roman"/>
            </w:rPr>
            <w:tab/>
          </w:r>
          <w:r>
            <w:rPr>
              <w:noProof/>
              <w:lang w:val="en-IN" w:eastAsia="en-IN"/>
            </w:rPr>
            <w:drawing>
              <wp:inline distT="0" distB="0" distL="0" distR="0" wp14:anchorId="22ABC9DE" wp14:editId="28A114E1">
                <wp:extent cx="952227" cy="1319581"/>
                <wp:effectExtent l="0" t="0" r="635" b="0"/>
                <wp:docPr id="1" name="Picture 1" descr="UiPath-Certification_RPA-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Path-Certification_RPA-Associat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22" cy="1365859"/>
                        </a:xfrm>
                        <a:prstGeom prst="rect">
                          <a:avLst/>
                        </a:prstGeom>
                        <a:noFill/>
                        <a:ln>
                          <a:noFill/>
                        </a:ln>
                      </pic:spPr>
                    </pic:pic>
                  </a:graphicData>
                </a:graphic>
              </wp:inline>
            </w:drawing>
          </w:r>
        </w:p>
      </w:tc>
    </w:tr>
  </w:tbl>
  <w:p w14:paraId="1CC086CF" w14:textId="49310D3E" w:rsidR="003042DB" w:rsidRDefault="003042D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10"/>
    <w:multiLevelType w:val="multilevel"/>
    <w:tmpl w:val="DB585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212C23"/>
    <w:multiLevelType w:val="multilevel"/>
    <w:tmpl w:val="0CC65CD6"/>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A56EC0"/>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0E334A9"/>
    <w:multiLevelType w:val="multilevel"/>
    <w:tmpl w:val="F64ED1E0"/>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A77A3"/>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B26C39"/>
    <w:multiLevelType w:val="multilevel"/>
    <w:tmpl w:val="22266680"/>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864D55"/>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72A69FF"/>
    <w:multiLevelType w:val="multilevel"/>
    <w:tmpl w:val="33E4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1905C9"/>
    <w:multiLevelType w:val="multilevel"/>
    <w:tmpl w:val="3CD8B4D0"/>
    <w:lvl w:ilvl="0">
      <w:start w:val="1"/>
      <w:numFmt w:val="bullet"/>
      <w:lvlText w:val="❖"/>
      <w:lvlJc w:val="left"/>
      <w:pPr>
        <w:ind w:left="1080" w:hanging="360"/>
      </w:pPr>
      <w:rPr>
        <w:rFonts w:ascii="Noto Sans Symbols" w:eastAsia="Noto Sans Symbols" w:hAnsi="Noto Sans Symbols" w:cs="Noto Sans Symbols"/>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2C5D4F"/>
    <w:multiLevelType w:val="multilevel"/>
    <w:tmpl w:val="BB32E1C6"/>
    <w:lvl w:ilvl="0">
      <w:start w:val="1"/>
      <w:numFmt w:val="bullet"/>
      <w:lvlText w:val="❖"/>
      <w:lvlJc w:val="left"/>
      <w:pPr>
        <w:ind w:left="288" w:hanging="288"/>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2C7299"/>
    <w:multiLevelType w:val="multilevel"/>
    <w:tmpl w:val="5CC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553E7D"/>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37C787D"/>
    <w:multiLevelType w:val="multilevel"/>
    <w:tmpl w:val="6BC28E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1C5071"/>
    <w:multiLevelType w:val="multilevel"/>
    <w:tmpl w:val="A12C89CC"/>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D29B9"/>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8F01E7"/>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D96773"/>
    <w:multiLevelType w:val="hybridMultilevel"/>
    <w:tmpl w:val="D50CB4C0"/>
    <w:lvl w:ilvl="0" w:tplc="04090001">
      <w:start w:val="1"/>
      <w:numFmt w:val="bullet"/>
      <w:lvlText w:val=""/>
      <w:lvlJc w:val="left"/>
      <w:pPr>
        <w:ind w:left="720" w:hanging="360"/>
      </w:pPr>
      <w:rPr>
        <w:rFonts w:ascii="Symbol"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1880"/>
    <w:multiLevelType w:val="multilevel"/>
    <w:tmpl w:val="5E16F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5662D95"/>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9A91CAB"/>
    <w:multiLevelType w:val="hybridMultilevel"/>
    <w:tmpl w:val="EBD29148"/>
    <w:lvl w:ilvl="0" w:tplc="04090009">
      <w:start w:val="1"/>
      <w:numFmt w:val="bullet"/>
      <w:lvlText w:val=""/>
      <w:lvlJc w:val="left"/>
      <w:pPr>
        <w:ind w:left="720" w:hanging="360"/>
      </w:pPr>
      <w:rPr>
        <w:rFonts w:ascii="Wingdings" w:hAnsi="Wingdings"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24BE6"/>
    <w:multiLevelType w:val="multilevel"/>
    <w:tmpl w:val="136EB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4578007">
    <w:abstractNumId w:val="7"/>
  </w:num>
  <w:num w:numId="2" w16cid:durableId="1702124915">
    <w:abstractNumId w:val="10"/>
  </w:num>
  <w:num w:numId="3" w16cid:durableId="1004550091">
    <w:abstractNumId w:val="8"/>
  </w:num>
  <w:num w:numId="4" w16cid:durableId="1646549116">
    <w:abstractNumId w:val="0"/>
  </w:num>
  <w:num w:numId="5" w16cid:durableId="1182629828">
    <w:abstractNumId w:val="13"/>
  </w:num>
  <w:num w:numId="6" w16cid:durableId="833028273">
    <w:abstractNumId w:val="3"/>
  </w:num>
  <w:num w:numId="7" w16cid:durableId="452407028">
    <w:abstractNumId w:val="20"/>
  </w:num>
  <w:num w:numId="8" w16cid:durableId="140082430">
    <w:abstractNumId w:val="17"/>
  </w:num>
  <w:num w:numId="9" w16cid:durableId="2052221730">
    <w:abstractNumId w:val="12"/>
  </w:num>
  <w:num w:numId="10" w16cid:durableId="97064544">
    <w:abstractNumId w:val="9"/>
  </w:num>
  <w:num w:numId="11" w16cid:durableId="1136949956">
    <w:abstractNumId w:val="19"/>
  </w:num>
  <w:num w:numId="12" w16cid:durableId="1683702577">
    <w:abstractNumId w:val="16"/>
  </w:num>
  <w:num w:numId="13" w16cid:durableId="1989168853">
    <w:abstractNumId w:val="11"/>
  </w:num>
  <w:num w:numId="14" w16cid:durableId="27872818">
    <w:abstractNumId w:val="18"/>
  </w:num>
  <w:num w:numId="15" w16cid:durableId="1226601068">
    <w:abstractNumId w:val="5"/>
  </w:num>
  <w:num w:numId="16" w16cid:durableId="492723403">
    <w:abstractNumId w:val="1"/>
  </w:num>
  <w:num w:numId="17" w16cid:durableId="81688229">
    <w:abstractNumId w:val="15"/>
  </w:num>
  <w:num w:numId="18" w16cid:durableId="702170405">
    <w:abstractNumId w:val="6"/>
  </w:num>
  <w:num w:numId="19" w16cid:durableId="1577393839">
    <w:abstractNumId w:val="4"/>
  </w:num>
  <w:num w:numId="20" w16cid:durableId="247809259">
    <w:abstractNumId w:val="14"/>
  </w:num>
  <w:num w:numId="21" w16cid:durableId="6785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B"/>
    <w:rsid w:val="00103AA5"/>
    <w:rsid w:val="001059C2"/>
    <w:rsid w:val="00237863"/>
    <w:rsid w:val="003042DB"/>
    <w:rsid w:val="003639C0"/>
    <w:rsid w:val="00404E0B"/>
    <w:rsid w:val="004676FB"/>
    <w:rsid w:val="00584B23"/>
    <w:rsid w:val="0059173B"/>
    <w:rsid w:val="00597B6B"/>
    <w:rsid w:val="005F7C2D"/>
    <w:rsid w:val="00616AEF"/>
    <w:rsid w:val="0070075A"/>
    <w:rsid w:val="0070652F"/>
    <w:rsid w:val="007348FF"/>
    <w:rsid w:val="007B710D"/>
    <w:rsid w:val="007F0681"/>
    <w:rsid w:val="0087269E"/>
    <w:rsid w:val="008E550B"/>
    <w:rsid w:val="00936DFB"/>
    <w:rsid w:val="00992C64"/>
    <w:rsid w:val="009C2DA6"/>
    <w:rsid w:val="009D0DAF"/>
    <w:rsid w:val="00A352D9"/>
    <w:rsid w:val="00A75659"/>
    <w:rsid w:val="00AF0829"/>
    <w:rsid w:val="00B32AFF"/>
    <w:rsid w:val="00B7562E"/>
    <w:rsid w:val="00C0723E"/>
    <w:rsid w:val="00CA223F"/>
    <w:rsid w:val="00CB1F64"/>
    <w:rsid w:val="00D71C7C"/>
    <w:rsid w:val="00D746D5"/>
    <w:rsid w:val="00D93EEE"/>
    <w:rsid w:val="00DB2E7E"/>
    <w:rsid w:val="00E156F4"/>
    <w:rsid w:val="00E97409"/>
    <w:rsid w:val="00EA3BFC"/>
    <w:rsid w:val="00F160EB"/>
    <w:rsid w:val="00FC1799"/>
    <w:rsid w:val="00FF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FD9C"/>
  <w15:docId w15:val="{F16E7542-AF63-4599-B902-E1EA099F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52"/>
    <w:pPr>
      <w:pBdr>
        <w:bottom w:val="single" w:sz="8" w:space="4" w:color="F07F09"/>
      </w:pBdr>
      <w:spacing w:after="300"/>
      <w:contextualSpacing/>
    </w:pPr>
    <w:rPr>
      <w:rFonts w:ascii="Cambria" w:hAnsi="Cambria"/>
      <w:color w:val="252525"/>
      <w:spacing w:val="5"/>
      <w:kern w:val="28"/>
      <w:sz w:val="52"/>
      <w:szCs w:val="52"/>
    </w:rPr>
  </w:style>
  <w:style w:type="table" w:customStyle="1" w:styleId="Style1">
    <w:name w:val="Style1"/>
    <w:uiPriority w:val="99"/>
    <w:rsid w:val="005D62EF"/>
    <w:pPr>
      <w:jc w:val="both"/>
    </w:pPr>
    <w:rPr>
      <w:rFonts w:ascii="Trebuchet MS" w:hAnsi="Trebuchet MS"/>
      <w:color w:val="000000"/>
      <w:sz w:val="20"/>
      <w:szCs w:val="20"/>
      <w:lang w:bidi="te-IN"/>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cPr>
  </w:style>
  <w:style w:type="table" w:styleId="MediumList2-Accent6">
    <w:name w:val="Medium List 2 Accent 6"/>
    <w:basedOn w:val="TableNormal"/>
    <w:uiPriority w:val="99"/>
    <w:rsid w:val="005D62EF"/>
    <w:rPr>
      <w:rFonts w:ascii="Cambria" w:hAnsi="Cambria"/>
      <w:color w:val="000000"/>
      <w:sz w:val="20"/>
      <w:szCs w:val="20"/>
    </w:rPr>
    <w:tblPr>
      <w:tblStyleRowBandSize w:val="1"/>
      <w:tblStyleColBandSize w:val="1"/>
      <w:tblBorders>
        <w:top w:val="single" w:sz="8" w:space="0" w:color="C19859"/>
        <w:left w:val="single" w:sz="8" w:space="0" w:color="C19859"/>
        <w:bottom w:val="single" w:sz="8" w:space="0" w:color="C19859"/>
        <w:right w:val="single" w:sz="8" w:space="0" w:color="C19859"/>
      </w:tblBorders>
    </w:tblPr>
    <w:tblStylePr w:type="firstRow">
      <w:rPr>
        <w:rFonts w:cs="Times New Roman"/>
        <w:sz w:val="24"/>
        <w:szCs w:val="24"/>
      </w:rPr>
      <w:tblPr/>
      <w:tcPr>
        <w:tcBorders>
          <w:top w:val="nil"/>
          <w:left w:val="nil"/>
          <w:bottom w:val="single" w:sz="24" w:space="0" w:color="C19859"/>
          <w:right w:val="nil"/>
          <w:insideH w:val="nil"/>
          <w:insideV w:val="nil"/>
        </w:tcBorders>
        <w:shd w:val="clear" w:color="auto" w:fill="FFFFFF"/>
      </w:tcPr>
    </w:tblStylePr>
    <w:tblStylePr w:type="lastRow">
      <w:rPr>
        <w:rFonts w:cs="Times New Roman"/>
      </w:rPr>
      <w:tblPr/>
      <w:tcPr>
        <w:tcBorders>
          <w:top w:val="single" w:sz="8" w:space="0" w:color="C198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19859"/>
          <w:insideH w:val="nil"/>
          <w:insideV w:val="nil"/>
        </w:tcBorders>
        <w:shd w:val="clear" w:color="auto" w:fill="FFFFFF"/>
      </w:tcPr>
    </w:tblStylePr>
    <w:tblStylePr w:type="lastCol">
      <w:rPr>
        <w:rFonts w:cs="Times New Roman"/>
      </w:rPr>
      <w:tblPr/>
      <w:tcPr>
        <w:tcBorders>
          <w:top w:val="nil"/>
          <w:left w:val="single" w:sz="8" w:space="0" w:color="C198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E5D6"/>
      </w:tcPr>
    </w:tblStylePr>
    <w:tblStylePr w:type="band1Horz">
      <w:rPr>
        <w:rFonts w:cs="Times New Roman"/>
      </w:rPr>
      <w:tblPr/>
      <w:tcPr>
        <w:tcBorders>
          <w:top w:val="nil"/>
          <w:bottom w:val="nil"/>
          <w:insideH w:val="nil"/>
          <w:insideV w:val="nil"/>
        </w:tcBorders>
        <w:shd w:val="clear" w:color="auto" w:fill="EFE5D6"/>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TitleChar">
    <w:name w:val="Title Char"/>
    <w:basedOn w:val="DefaultParagraphFont"/>
    <w:link w:val="Title"/>
    <w:uiPriority w:val="99"/>
    <w:locked/>
    <w:rsid w:val="00F12D52"/>
    <w:rPr>
      <w:rFonts w:ascii="Cambria" w:hAnsi="Cambria" w:cs="Times New Roman"/>
      <w:color w:val="252525"/>
      <w:spacing w:val="5"/>
      <w:kern w:val="28"/>
      <w:sz w:val="52"/>
      <w:szCs w:val="52"/>
    </w:rPr>
  </w:style>
  <w:style w:type="paragraph" w:styleId="Header">
    <w:name w:val="header"/>
    <w:basedOn w:val="Normal"/>
    <w:link w:val="HeaderChar"/>
    <w:uiPriority w:val="99"/>
    <w:rsid w:val="00826945"/>
    <w:rPr>
      <w:lang w:val="en-US"/>
    </w:rPr>
  </w:style>
  <w:style w:type="character" w:customStyle="1" w:styleId="HeaderChar">
    <w:name w:val="Header Char"/>
    <w:basedOn w:val="DefaultParagraphFont"/>
    <w:link w:val="Header"/>
    <w:uiPriority w:val="99"/>
    <w:locked/>
    <w:rsid w:val="00826945"/>
    <w:rPr>
      <w:rFonts w:ascii="Times New Roman" w:hAnsi="Times New Roman" w:cs="Times New Roman"/>
      <w:sz w:val="24"/>
      <w:szCs w:val="24"/>
    </w:rPr>
  </w:style>
  <w:style w:type="character" w:styleId="Strong">
    <w:name w:val="Strong"/>
    <w:basedOn w:val="DefaultParagraphFont"/>
    <w:uiPriority w:val="99"/>
    <w:qFormat/>
    <w:rsid w:val="00826945"/>
    <w:rPr>
      <w:rFonts w:cs="Times New Roman"/>
      <w:b/>
      <w:bCs/>
    </w:rPr>
  </w:style>
  <w:style w:type="character" w:styleId="Hyperlink">
    <w:name w:val="Hyperlink"/>
    <w:basedOn w:val="DefaultParagraphFont"/>
    <w:uiPriority w:val="99"/>
    <w:rsid w:val="001E4D11"/>
    <w:rPr>
      <w:rFonts w:cs="Times New Roman"/>
      <w:color w:val="6B9F25"/>
      <w:u w:val="single"/>
    </w:rPr>
  </w:style>
  <w:style w:type="paragraph" w:styleId="ListParagraph">
    <w:name w:val="List Paragraph"/>
    <w:aliases w:val="List Paragraph(bulleted)"/>
    <w:basedOn w:val="Normal"/>
    <w:link w:val="ListParagraphChar"/>
    <w:uiPriority w:val="34"/>
    <w:qFormat/>
    <w:rsid w:val="00BE5356"/>
    <w:pPr>
      <w:ind w:left="720"/>
      <w:contextualSpacing/>
    </w:pPr>
  </w:style>
  <w:style w:type="paragraph" w:styleId="Footer">
    <w:name w:val="footer"/>
    <w:basedOn w:val="Normal"/>
    <w:link w:val="FooterChar"/>
    <w:uiPriority w:val="99"/>
    <w:rsid w:val="00491BDA"/>
    <w:pPr>
      <w:tabs>
        <w:tab w:val="center" w:pos="4680"/>
        <w:tab w:val="right" w:pos="9360"/>
      </w:tabs>
    </w:pPr>
  </w:style>
  <w:style w:type="character" w:customStyle="1" w:styleId="FooterChar">
    <w:name w:val="Footer Char"/>
    <w:basedOn w:val="DefaultParagraphFont"/>
    <w:link w:val="Footer"/>
    <w:uiPriority w:val="99"/>
    <w:locked/>
    <w:rsid w:val="00491BDA"/>
    <w:rPr>
      <w:rFonts w:ascii="Times New Roman" w:hAnsi="Times New Roman" w:cs="Times New Roman"/>
      <w:sz w:val="24"/>
      <w:szCs w:val="24"/>
      <w:lang w:val="en-GB"/>
    </w:rPr>
  </w:style>
  <w:style w:type="table" w:styleId="TableGrid">
    <w:name w:val="Table Grid"/>
    <w:basedOn w:val="TableNormal"/>
    <w:uiPriority w:val="99"/>
    <w:rsid w:val="00400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rsid w:val="0080359E"/>
    <w:pPr>
      <w:widowControl w:val="0"/>
      <w:autoSpaceDE w:val="0"/>
      <w:autoSpaceDN w:val="0"/>
      <w:adjustRightInd w:val="0"/>
      <w:spacing w:before="100" w:after="100"/>
    </w:pPr>
    <w:rPr>
      <w:b/>
      <w:bCs/>
      <w:lang w:val="en-US"/>
    </w:rPr>
  </w:style>
  <w:style w:type="character" w:customStyle="1" w:styleId="BodyTextChar">
    <w:name w:val="Body Text Char"/>
    <w:basedOn w:val="DefaultParagraphFont"/>
    <w:link w:val="BodyText"/>
    <w:uiPriority w:val="99"/>
    <w:semiHidden/>
    <w:locked/>
    <w:rsid w:val="0080359E"/>
    <w:rPr>
      <w:rFonts w:ascii="Times New Roman" w:hAnsi="Times New Roman" w:cs="Times New Roman"/>
      <w:b/>
      <w:bCs/>
      <w:sz w:val="24"/>
      <w:szCs w:val="24"/>
    </w:rPr>
  </w:style>
  <w:style w:type="paragraph" w:styleId="ListBullet">
    <w:name w:val="List Bullet"/>
    <w:basedOn w:val="Normal"/>
    <w:autoRedefine/>
    <w:uiPriority w:val="99"/>
    <w:rsid w:val="008213BE"/>
    <w:pPr>
      <w:jc w:val="right"/>
    </w:pPr>
    <w:rPr>
      <w:rFonts w:ascii="Arial" w:hAnsi="Arial"/>
      <w:i/>
      <w:sz w:val="14"/>
      <w:lang w:val="en-US"/>
    </w:rPr>
  </w:style>
  <w:style w:type="character" w:customStyle="1" w:styleId="apple-converted-space">
    <w:name w:val="apple-converted-space"/>
    <w:basedOn w:val="DefaultParagraphFont"/>
    <w:rsid w:val="00131AEC"/>
    <w:rPr>
      <w:rFonts w:cs="Times New Roman"/>
    </w:rPr>
  </w:style>
  <w:style w:type="character" w:customStyle="1" w:styleId="UnresolvedMention1">
    <w:name w:val="Unresolved Mention1"/>
    <w:basedOn w:val="DefaultParagraphFont"/>
    <w:uiPriority w:val="99"/>
    <w:semiHidden/>
    <w:unhideWhenUsed/>
    <w:rsid w:val="00771F09"/>
    <w:rPr>
      <w:color w:val="605E5C"/>
      <w:shd w:val="clear" w:color="auto" w:fill="E1DFDD"/>
    </w:rPr>
  </w:style>
  <w:style w:type="character" w:customStyle="1" w:styleId="NoSpacingChar">
    <w:name w:val="No Spacing Char"/>
    <w:link w:val="NoSpacing"/>
    <w:uiPriority w:val="99"/>
    <w:locked/>
    <w:rsid w:val="00087E2B"/>
  </w:style>
  <w:style w:type="paragraph" w:styleId="NoSpacing">
    <w:name w:val="No Spacing"/>
    <w:link w:val="NoSpacingChar"/>
    <w:uiPriority w:val="99"/>
    <w:qFormat/>
    <w:rsid w:val="00087E2B"/>
    <w:pPr>
      <w:jc w:val="both"/>
    </w:pPr>
  </w:style>
  <w:style w:type="paragraph" w:styleId="PlainText">
    <w:name w:val="Plain Text"/>
    <w:basedOn w:val="Normal"/>
    <w:link w:val="PlainTextChar"/>
    <w:rsid w:val="00FE2E95"/>
    <w:rPr>
      <w:rFonts w:ascii="Courier New" w:hAnsi="Courier New"/>
      <w:sz w:val="20"/>
      <w:szCs w:val="20"/>
      <w:lang w:val="en-US"/>
    </w:rPr>
  </w:style>
  <w:style w:type="character" w:customStyle="1" w:styleId="PlainTextChar">
    <w:name w:val="Plain Text Char"/>
    <w:basedOn w:val="DefaultParagraphFont"/>
    <w:link w:val="PlainText"/>
    <w:rsid w:val="00FE2E95"/>
    <w:rPr>
      <w:rFonts w:ascii="Courier New" w:eastAsia="Times New Roman" w:hAnsi="Courier New"/>
      <w:sz w:val="20"/>
      <w:szCs w:val="20"/>
    </w:rPr>
  </w:style>
  <w:style w:type="paragraph" w:customStyle="1" w:styleId="ResumeBodyChar">
    <w:name w:val="Resume Body Char"/>
    <w:basedOn w:val="Normal"/>
    <w:link w:val="ResumeBodyCharChar"/>
    <w:rsid w:val="00FE2E95"/>
    <w:pPr>
      <w:spacing w:before="60"/>
    </w:pPr>
    <w:rPr>
      <w:sz w:val="20"/>
      <w:lang w:val="en-US"/>
    </w:rPr>
  </w:style>
  <w:style w:type="character" w:customStyle="1" w:styleId="ResumeBodyCharChar">
    <w:name w:val="Resume Body Char Char"/>
    <w:link w:val="ResumeBodyChar"/>
    <w:rsid w:val="00FE2E95"/>
    <w:rPr>
      <w:rFonts w:ascii="Times New Roman" w:eastAsia="Times New Roman" w:hAnsi="Times New Roman"/>
      <w:sz w:val="20"/>
      <w:szCs w:val="24"/>
    </w:rPr>
  </w:style>
  <w:style w:type="paragraph" w:styleId="BalloonText">
    <w:name w:val="Balloon Text"/>
    <w:basedOn w:val="Normal"/>
    <w:link w:val="BalloonTextChar"/>
    <w:uiPriority w:val="99"/>
    <w:semiHidden/>
    <w:unhideWhenUsed/>
    <w:rsid w:val="00E44BA7"/>
    <w:rPr>
      <w:rFonts w:ascii="Tahoma" w:hAnsi="Tahoma" w:cs="Tahoma"/>
      <w:sz w:val="16"/>
      <w:szCs w:val="16"/>
    </w:rPr>
  </w:style>
  <w:style w:type="character" w:customStyle="1" w:styleId="BalloonTextChar">
    <w:name w:val="Balloon Text Char"/>
    <w:basedOn w:val="DefaultParagraphFont"/>
    <w:link w:val="BalloonText"/>
    <w:uiPriority w:val="99"/>
    <w:semiHidden/>
    <w:rsid w:val="00E44BA7"/>
    <w:rPr>
      <w:rFonts w:ascii="Tahoma" w:eastAsia="Times New Roman" w:hAnsi="Tahoma" w:cs="Tahoma"/>
      <w:sz w:val="16"/>
      <w:szCs w:val="16"/>
      <w:lang w:val="en-GB"/>
    </w:rPr>
  </w:style>
  <w:style w:type="paragraph" w:customStyle="1" w:styleId="Texte1">
    <w:name w:val="Texte1"/>
    <w:basedOn w:val="BodyText"/>
    <w:rsid w:val="00524A1C"/>
    <w:pPr>
      <w:widowControl/>
      <w:adjustRightInd/>
      <w:spacing w:before="60" w:after="60"/>
    </w:pPr>
    <w:rPr>
      <w:rFonts w:ascii="Arial" w:hAnsi="Arial"/>
      <w:b w:val="0"/>
      <w:bCs w:val="0"/>
      <w:snapToGrid w:val="0"/>
      <w:sz w:val="20"/>
      <w:szCs w:val="20"/>
      <w:lang w:val="en-GB"/>
    </w:rPr>
  </w:style>
  <w:style w:type="character" w:customStyle="1" w:styleId="background-details">
    <w:name w:val="background-details"/>
    <w:basedOn w:val="DefaultParagraphFont"/>
    <w:rsid w:val="00524A1C"/>
  </w:style>
  <w:style w:type="character" w:customStyle="1" w:styleId="ListParagraphChar">
    <w:name w:val="List Paragraph Char"/>
    <w:aliases w:val="List Paragraph(bulleted) Char"/>
    <w:link w:val="ListParagraph"/>
    <w:uiPriority w:val="34"/>
    <w:locked/>
    <w:rsid w:val="00524A1C"/>
    <w:rPr>
      <w:rFonts w:ascii="Times New Roman" w:eastAsia="Times New Roman" w:hAnsi="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mmodities_trad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2mP6lCS//ohlpa9JIe8KnGhdw==">AMUW2mXso4o+Q41z1sSiq4maayyEwaarRYZSlFZRS1WIV4Du6o4po9GZA4NI6dteB4Z7t6wyXIjZgTGY8b48yt0qx5/9hqMFCfrZTVe3qohHGTnNMKBThzA=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Awasthi</dc:creator>
  <cp:lastModifiedBy>Yeshwanth Tech Support</cp:lastModifiedBy>
  <cp:revision>31</cp:revision>
  <dcterms:created xsi:type="dcterms:W3CDTF">2021-03-30T15:09:00Z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