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ksn8yeun5te2" w:id="0"/>
      <w:bookmarkEnd w:id="0"/>
      <w:r w:rsidDel="00000000" w:rsidR="00000000" w:rsidRPr="00000000">
        <w:rPr>
          <w:rtl w:val="0"/>
        </w:rPr>
        <w:t xml:space="preserve">Dashboard (Bobot 100%)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halaman “All Posts” buatlah tabs untuk Published, Drafts dan Trashed dengan beberapa ketentuan.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(40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tabs akan muncul list dalam bentuk tabel yang berisi title, category &amp; action.  Action ini berisi icon edit dan icon thrash.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klik icon edit maka akan ke halaman edit </w:t>
      </w:r>
      <w:r w:rsidDel="00000000" w:rsidR="00000000" w:rsidRPr="00000000">
        <w:rPr>
          <w:rtl w:val="0"/>
        </w:rPr>
        <w:t xml:space="preserve">artikel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dengan menampilkan title, content dan category yang dapat di edit serta tambahkan tombol “Publish” dan “Draft”.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klik icon thrash maka article akan pindah ke tab thrash.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halaman “Add New” buatlah form yang berisikan Title, Content dan Category serta ditambahkan tombol “Publish” dan “Draft”.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halaman “Preview” akan menampilkan blog untuk masing-masing article dalam status “Publish” </w:t>
      </w:r>
      <w:r w:rsidDel="00000000" w:rsidR="00000000" w:rsidRPr="00000000">
        <w:rPr>
          <w:rtl w:val="0"/>
        </w:rPr>
        <w:t xml:space="preserve">disertai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dengan pagination.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Poin)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 or draft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30D8"/>
    <w:rPr>
      <w:rFonts w:ascii="Calibri" w:cs="Calibri" w:eastAsia="Calibri" w:hAnsi="Calibri"/>
      <w:lang w:eastAsia="id-ID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530D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530D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30D8"/>
    <w:rPr>
      <w:rFonts w:ascii="Calibri" w:cs="Calibri" w:eastAsia="Calibri" w:hAnsi="Calibri"/>
      <w:b w:val="1"/>
      <w:sz w:val="48"/>
      <w:szCs w:val="48"/>
      <w:lang w:eastAsia="id-ID"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2530D8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id-ID" w:val="en-US"/>
    </w:rPr>
  </w:style>
  <w:style w:type="character" w:styleId="Hyperlink">
    <w:name w:val="Hyperlink"/>
    <w:basedOn w:val="DefaultParagraphFont"/>
    <w:uiPriority w:val="99"/>
    <w:unhideWhenUsed w:val="1"/>
    <w:rsid w:val="00BE5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E5D1B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503445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900D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d/UnMc9zyCiLvPOC3A5we4hEbg==">CgMxLjAyDmgua3NuOHlldW41dGUyOAByITFQVURSV1JmckR1RnY5UmRtU0NVdUVqX2Vzbm9qTzQ0VA==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2021-03-12T11:54:00Z</dcterms:created>
  <dc:creator>Akhmad Faizal Akbar</dc:creator>
</cp:coreProperties>
</file>