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717A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כפי שכתוב בהוראות:</w:t>
      </w:r>
    </w:p>
    <w:p w14:paraId="1FA547F7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הצעת הפרויקט צריכה לכלול סעיפים:</w:t>
      </w:r>
    </w:p>
    <w:p w14:paraId="22C67EE9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מטרת הפרויקט</w:t>
      </w:r>
    </w:p>
    <w:p w14:paraId="33FF829E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רקע - הקשר למדעי הרוח הדיגיטליים, השאלה או המאבק החברתי</w:t>
      </w:r>
    </w:p>
    <w:p w14:paraId="6C42B64C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תכנית העבודה - באיזה כלים חושבים להשתמש</w:t>
      </w:r>
    </w:p>
    <w:p w14:paraId="565865B6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היעד - מה אתם חושבים שיהיה התוצר</w:t>
      </w:r>
    </w:p>
    <w:p w14:paraId="1842EABC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 xml:space="preserve">רשימת מקורות ביבליוגרפיים - תזכרו שקראתם מאמרים ויש לכם טרמינולוגיה טובה - האם הפרויקט הוא פרויקט של קריאה צמודה או רחוקה או משולבת? האם תהיה ויזואליזציה? איזה סוג? </w:t>
      </w:r>
    </w:p>
    <w:p w14:paraId="5A33EC30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</w:p>
    <w:p w14:paraId="14F8C8A1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 xml:space="preserve">*הגשת ההצעה - כקובץ  </w:t>
      </w:r>
      <w:r w:rsidRPr="00905489">
        <w:rPr>
          <w:rFonts w:asciiTheme="majorHAnsi" w:hAnsiTheme="majorHAnsi" w:cstheme="majorHAnsi"/>
          <w:sz w:val="24"/>
          <w:szCs w:val="24"/>
        </w:rPr>
        <w:t>readme</w:t>
      </w:r>
      <w:r w:rsidRPr="00905489">
        <w:rPr>
          <w:rFonts w:asciiTheme="majorHAnsi" w:hAnsiTheme="majorHAnsi" w:cstheme="majorHAnsi"/>
          <w:sz w:val="24"/>
          <w:szCs w:val="24"/>
          <w:rtl/>
        </w:rPr>
        <w:t xml:space="preserve"> בסביבת </w:t>
      </w:r>
      <w:r w:rsidRPr="00905489">
        <w:rPr>
          <w:rFonts w:asciiTheme="majorHAnsi" w:hAnsiTheme="majorHAnsi" w:cstheme="majorHAnsi"/>
          <w:sz w:val="24"/>
          <w:szCs w:val="24"/>
        </w:rPr>
        <w:t>github</w:t>
      </w:r>
      <w:r w:rsidRPr="00905489">
        <w:rPr>
          <w:rFonts w:asciiTheme="majorHAnsi" w:hAnsiTheme="majorHAnsi" w:cstheme="majorHAnsi"/>
          <w:sz w:val="24"/>
          <w:szCs w:val="24"/>
          <w:rtl/>
        </w:rPr>
        <w:t xml:space="preserve"> עם קישורים מתאימים למקורות ידע או כלים. השפה - עברית או אנגלית. בגיטהאב תאספו את הקוד והתוצרים של העבודה. </w:t>
      </w:r>
    </w:p>
    <w:p w14:paraId="27357E24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היקף הכתיבה - *שקול ל-2 עמודים מודפסים*.</w:t>
      </w:r>
    </w:p>
    <w:p w14:paraId="4A34E0A7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</w:p>
    <w:p w14:paraId="699B3BA2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כלומר כאן מדובר בטקסט המורכב מפסקאות מלאות, שבהן אתםן מסבירים מה הפרויקט.</w:t>
      </w:r>
    </w:p>
    <w:p w14:paraId="034BB54F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</w:p>
    <w:p w14:paraId="0A774A0E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בשקפים שביקשתי שתציגו בכיתה - ביקשתי 3-4 שקפים עם הסעיפים - מטרה, רקע, תכנית ויעד להצגה של 4-5 דקות.</w:t>
      </w:r>
    </w:p>
    <w:p w14:paraId="1D60B0F7" w14:textId="77777777" w:rsidR="00125F0E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</w:p>
    <w:p w14:paraId="50F7B34E" w14:textId="75EAA815" w:rsidR="00704963" w:rsidRPr="00905489" w:rsidRDefault="00125F0E" w:rsidP="00125F0E">
      <w:pPr>
        <w:rPr>
          <w:rFonts w:asciiTheme="majorHAnsi" w:hAnsiTheme="majorHAnsi" w:cstheme="majorHAnsi"/>
          <w:sz w:val="24"/>
          <w:szCs w:val="24"/>
          <w:rtl/>
        </w:rPr>
      </w:pPr>
      <w:r w:rsidRPr="00905489">
        <w:rPr>
          <w:rFonts w:asciiTheme="majorHAnsi" w:hAnsiTheme="majorHAnsi" w:cstheme="majorHAnsi"/>
          <w:sz w:val="24"/>
          <w:szCs w:val="24"/>
          <w:rtl/>
        </w:rPr>
        <w:t>כשכותבים שקפים להצגה, כותבים רק משפטי מפתח - תמצות של הפסקאות, אפשר להעזר באמצעים גרפיים כדי להציג את הרעיון, תמונה של הקלט, מודל של התכנית וכו'.</w:t>
      </w:r>
    </w:p>
    <w:p w14:paraId="2B391A61" w14:textId="77777777" w:rsidR="007C352E" w:rsidRPr="00905489" w:rsidRDefault="007C352E" w:rsidP="007C352E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dr w:val="none" w:sz="0" w:space="0" w:color="auto" w:frame="1"/>
          <w:rtl/>
        </w:rPr>
      </w:pPr>
    </w:p>
    <w:p w14:paraId="70CA9F9F" w14:textId="77777777" w:rsidR="00C3577A" w:rsidRDefault="00C3577A" w:rsidP="007C352E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34A3A765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59D65116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0C15B374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7C1B82A9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66FD9804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6C8C4BFA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38FDDF1B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01B6890A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5CC96147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558843ED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6AF26B1A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3854095C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63CFA16C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0FA860F8" w14:textId="77777777" w:rsidR="00C3577A" w:rsidRDefault="00C3577A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</w:p>
    <w:p w14:paraId="7876634B" w14:textId="2F70A64B" w:rsidR="007C352E" w:rsidRPr="00905489" w:rsidRDefault="007C352E" w:rsidP="00C3577A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</w:pPr>
      <w:r w:rsidRPr="00905489">
        <w:rPr>
          <w:rStyle w:val="color11"/>
          <w:rFonts w:asciiTheme="majorHAnsi" w:hAnsiTheme="majorHAnsi" w:cstheme="majorHAnsi"/>
          <w:b/>
          <w:bCs/>
          <w:u w:val="single"/>
          <w:bdr w:val="none" w:sz="0" w:space="0" w:color="auto" w:frame="1"/>
          <w:rtl/>
        </w:rPr>
        <w:lastRenderedPageBreak/>
        <w:t xml:space="preserve">מטרת הפרויקט: </w:t>
      </w:r>
    </w:p>
    <w:p w14:paraId="70D422F5" w14:textId="5910AA29" w:rsidR="007C352E" w:rsidRPr="00905489" w:rsidRDefault="007C352E" w:rsidP="005D7E06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rtl/>
        </w:rPr>
      </w:pP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פרויקט זה עוסק בשילוב נשים כדמויות ראשיות בעולם הקולנוע במדינות שונות ברחבי העולם.</w:t>
      </w:r>
    </w:p>
    <w:p w14:paraId="7E352381" w14:textId="77777777" w:rsidR="005D7E06" w:rsidRPr="00905489" w:rsidRDefault="007C352E" w:rsidP="005D7E06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dr w:val="none" w:sz="0" w:space="0" w:color="auto" w:frame="1"/>
          <w:rtl/>
        </w:rPr>
      </w:pP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המטרה העיקרית של הפרויקט הינה לבדוק </w:t>
      </w:r>
      <w:r w:rsidR="006164B9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מהו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 </w:t>
      </w:r>
      <w:r w:rsidR="006164B9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ה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יחס </w:t>
      </w:r>
      <w:r w:rsidR="006164B9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בין נשים לגברים בתפקידים ראשים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 </w:t>
      </w:r>
      <w:r w:rsidR="005D7E06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וכן לראות האם יש הבדל בין המדינות השונות</w:t>
      </w:r>
      <w:r w:rsidR="006164B9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. </w:t>
      </w:r>
    </w:p>
    <w:p w14:paraId="7BF200ED" w14:textId="4635918C" w:rsidR="00AA620D" w:rsidRPr="00905489" w:rsidRDefault="005D7E06" w:rsidP="005D7E06">
      <w:pPr>
        <w:pStyle w:val="font8"/>
        <w:bidi/>
        <w:spacing w:before="0" w:beforeAutospacing="0" w:after="0" w:afterAutospacing="0" w:line="312" w:lineRule="atLeast"/>
        <w:textAlignment w:val="baseline"/>
        <w:rPr>
          <w:rStyle w:val="color11"/>
          <w:rFonts w:asciiTheme="majorHAnsi" w:hAnsiTheme="majorHAnsi" w:cstheme="majorHAnsi"/>
          <w:bdr w:val="none" w:sz="0" w:space="0" w:color="auto" w:frame="1"/>
          <w:rtl/>
        </w:rPr>
      </w:pP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יתר על כן</w:t>
      </w:r>
      <w:r w:rsidR="006164B9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, נבדוק אילו תפקידים נשים מגלמות כדמויות ראשיות לעומת התפקידים אשר גברים מגלמים. נרצה לבדוק האם יש הנחה סטראוטיפית אשר עומדת מאחורי 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בחירת התפקידים עבור נשים וגברים. בנוסף, נבדוק האם ניכרים שינויים, והאם יש עליה בכמות השחקניות בתפקידים ראשיים לאורך השנים.</w:t>
      </w:r>
    </w:p>
    <w:p w14:paraId="0DF88B98" w14:textId="101D8F57" w:rsidR="007C352E" w:rsidRPr="00905489" w:rsidRDefault="007C352E" w:rsidP="00AA620D">
      <w:pPr>
        <w:pStyle w:val="font8"/>
        <w:bidi/>
        <w:spacing w:before="0" w:beforeAutospacing="0" w:after="0" w:afterAutospacing="0" w:line="312" w:lineRule="atLeast"/>
        <w:textAlignment w:val="baseline"/>
        <w:rPr>
          <w:rFonts w:asciiTheme="majorHAnsi" w:hAnsiTheme="majorHAnsi" w:cstheme="majorHAnsi"/>
          <w:bdr w:val="none" w:sz="0" w:space="0" w:color="auto" w:frame="1"/>
          <w:rtl/>
        </w:rPr>
      </w:pP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הפרויקט מתמקד בסרטים 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רבים 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המתועדים ב- 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</w:rPr>
        <w:t>IMDB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 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וב-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</w:rPr>
        <w:t xml:space="preserve">TMDB 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 ש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יצאו בין השנים 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1960</w:t>
      </w:r>
      <w:r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>-</w:t>
      </w:r>
      <w:r w:rsidR="00AA620D" w:rsidRPr="00905489">
        <w:rPr>
          <w:rStyle w:val="color11"/>
          <w:rFonts w:asciiTheme="majorHAnsi" w:hAnsiTheme="majorHAnsi" w:cstheme="majorHAnsi"/>
          <w:bdr w:val="none" w:sz="0" w:space="0" w:color="auto" w:frame="1"/>
          <w:rtl/>
        </w:rPr>
        <w:t xml:space="preserve">2022 במדינות שונות ברחבי העולם. </w:t>
      </w:r>
    </w:p>
    <w:p w14:paraId="1ED01354" w14:textId="77777777" w:rsidR="00905489" w:rsidRDefault="00905489" w:rsidP="00125F0E">
      <w:pPr>
        <w:rPr>
          <w:rFonts w:asciiTheme="majorHAnsi" w:hAnsiTheme="majorHAnsi" w:cstheme="majorHAnsi"/>
          <w:sz w:val="24"/>
          <w:szCs w:val="24"/>
          <w:rtl/>
        </w:rPr>
      </w:pPr>
    </w:p>
    <w:p w14:paraId="389BD79C" w14:textId="2F203C8E" w:rsidR="00905489" w:rsidRPr="00A266D9" w:rsidRDefault="00905489" w:rsidP="00125F0E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A266D9">
        <w:rPr>
          <w:rFonts w:asciiTheme="majorHAnsi" w:hAnsiTheme="majorHAnsi" w:cstheme="majorHAnsi"/>
          <w:sz w:val="24"/>
          <w:szCs w:val="24"/>
          <w:u w:val="single"/>
          <w:rtl/>
        </w:rPr>
        <w:t>רקע</w:t>
      </w:r>
      <w:r w:rsidR="00A266D9" w:rsidRPr="00A266D9"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- </w:t>
      </w:r>
      <w:r w:rsidR="00A266D9" w:rsidRPr="00A266D9">
        <w:rPr>
          <w:rFonts w:asciiTheme="majorHAnsi" w:hAnsiTheme="majorHAnsi" w:cstheme="majorHAnsi"/>
          <w:sz w:val="24"/>
          <w:szCs w:val="24"/>
          <w:u w:val="single"/>
          <w:rtl/>
        </w:rPr>
        <w:t>הקשר למדעי הרוח הדיגיטליים</w:t>
      </w:r>
      <w:r w:rsidRPr="00A266D9">
        <w:rPr>
          <w:rFonts w:asciiTheme="majorHAnsi" w:hAnsiTheme="majorHAnsi" w:cstheme="majorHAnsi"/>
          <w:sz w:val="24"/>
          <w:szCs w:val="24"/>
          <w:u w:val="single"/>
          <w:rtl/>
        </w:rPr>
        <w:t>:</w:t>
      </w:r>
    </w:p>
    <w:p w14:paraId="227BB578" w14:textId="77777777" w:rsidR="00F625D0" w:rsidRPr="001F65E1" w:rsidRDefault="00905489" w:rsidP="00125F0E">
      <w:pPr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</w:pPr>
      <w:r w:rsidRPr="001F65E1"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  <w:t>עולם הקולנוע הוא אחד מתחומי האומנות הפופולריים ביותר, המהווה חלק בלתי נפרד מתחום מדעי הרוח הדיגיטליים</w:t>
      </w:r>
      <w:r w:rsidR="0054166C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.</w:t>
      </w:r>
    </w:p>
    <w:p w14:paraId="6C0A97BD" w14:textId="5AC20BDC" w:rsidR="00F625D0" w:rsidRPr="001F65E1" w:rsidRDefault="00F625D0" w:rsidP="00F625D0">
      <w:pPr>
        <w:pStyle w:val="font7"/>
        <w:bidi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color w:val="393F44"/>
          <w:bdr w:val="none" w:sz="0" w:space="0" w:color="auto" w:frame="1"/>
        </w:rPr>
      </w:pPr>
      <w:r w:rsidRPr="001F65E1">
        <w:rPr>
          <w:rFonts w:asciiTheme="majorHAnsi" w:eastAsiaTheme="minorHAnsi" w:hAnsiTheme="majorHAnsi" w:cstheme="majorHAnsi" w:hint="cs"/>
          <w:color w:val="393F44"/>
          <w:bdr w:val="none" w:sz="0" w:space="0" w:color="auto" w:frame="1"/>
          <w:rtl/>
        </w:rPr>
        <w:t>ה</w:t>
      </w:r>
      <w:r w:rsidRPr="001F65E1">
        <w:rPr>
          <w:rFonts w:asciiTheme="majorHAnsi" w:eastAsiaTheme="minorHAnsi" w:hAnsiTheme="majorHAnsi" w:cstheme="majorHAnsi"/>
          <w:color w:val="393F44"/>
          <w:bdr w:val="none" w:sz="0" w:space="0" w:color="auto" w:frame="1"/>
          <w:rtl/>
        </w:rPr>
        <w:t xml:space="preserve">פרויקט </w:t>
      </w:r>
      <w:r w:rsidRPr="001F65E1">
        <w:rPr>
          <w:rFonts w:asciiTheme="majorHAnsi" w:eastAsiaTheme="minorHAnsi" w:hAnsiTheme="majorHAnsi" w:cstheme="majorHAnsi" w:hint="cs"/>
          <w:color w:val="393F44"/>
          <w:bdr w:val="none" w:sz="0" w:space="0" w:color="auto" w:frame="1"/>
          <w:rtl/>
        </w:rPr>
        <w:t>שלנו ישלב</w:t>
      </w:r>
      <w:r w:rsidRPr="001F65E1">
        <w:rPr>
          <w:rFonts w:asciiTheme="majorHAnsi" w:eastAsiaTheme="minorHAnsi" w:hAnsiTheme="majorHAnsi" w:cstheme="majorHAnsi"/>
          <w:color w:val="393F44"/>
          <w:bdr w:val="none" w:sz="0" w:space="0" w:color="auto" w:frame="1"/>
          <w:rtl/>
        </w:rPr>
        <w:t xml:space="preserve"> כרייה של נתונים ממקורות מידע רבים ומגוונים, ניתוח המידע וחילוץ מידע רלוונטי עבור צרכי הפרויקט.</w:t>
      </w:r>
    </w:p>
    <w:p w14:paraId="0062BAF4" w14:textId="3CB28070" w:rsidR="0067023B" w:rsidRPr="001F65E1" w:rsidRDefault="00F625D0" w:rsidP="0067023B">
      <w:pPr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</w:pPr>
      <w:r w:rsidRPr="001F65E1"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  <w:t xml:space="preserve">לאחר איסוף הנתונים </w:t>
      </w:r>
      <w:r w:rsidR="004416C2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נבצע</w:t>
      </w:r>
      <w:r w:rsidRPr="001F65E1"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  <w:t xml:space="preserve"> הסקת מסקנות </w:t>
      </w:r>
      <w:r w:rsidR="004416C2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וכן נצליב</w:t>
      </w:r>
      <w:r w:rsidRPr="001F65E1"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  <w:rtl/>
        </w:rPr>
        <w:t xml:space="preserve"> מידע על מנת להציג את התוצאות </w:t>
      </w:r>
      <w:r w:rsidR="004416C2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באמצעות</w:t>
      </w:r>
      <w:r w:rsidR="0067023B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 xml:space="preserve"> כלי דיגיטלי אשר </w:t>
      </w:r>
      <w:r w:rsidR="004416C2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יראה</w:t>
      </w:r>
      <w:r w:rsidR="0067023B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 xml:space="preserve"> את ההבדלים בין גברים לנשים מכמה היבטים בעולם הקולנוע.</w:t>
      </w:r>
    </w:p>
    <w:p w14:paraId="490DC3F1" w14:textId="1E389916" w:rsidR="004416C2" w:rsidRPr="001F65E1" w:rsidRDefault="004416C2" w:rsidP="0067023B">
      <w:pPr>
        <w:rPr>
          <w:rFonts w:asciiTheme="majorHAnsi" w:hAnsiTheme="majorHAnsi" w:cstheme="majorHAnsi"/>
          <w:color w:val="393F44"/>
          <w:sz w:val="24"/>
          <w:szCs w:val="24"/>
          <w:bdr w:val="none" w:sz="0" w:space="0" w:color="auto" w:frame="1"/>
        </w:rPr>
      </w:pPr>
      <w:r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באמצעות כלי זה נספק מידע עשיר ומגו</w:t>
      </w:r>
      <w:r w:rsidR="004B1EE3"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>ון אודות שאלת המחקר שלנו</w:t>
      </w:r>
      <w:r w:rsidRPr="001F65E1">
        <w:rPr>
          <w:rFonts w:asciiTheme="majorHAnsi" w:hAnsiTheme="majorHAnsi" w:cstheme="majorHAnsi" w:hint="cs"/>
          <w:color w:val="393F44"/>
          <w:sz w:val="24"/>
          <w:szCs w:val="24"/>
          <w:bdr w:val="none" w:sz="0" w:space="0" w:color="auto" w:frame="1"/>
          <w:rtl/>
        </w:rPr>
        <w:t xml:space="preserve"> בצורה קלה וברורה. </w:t>
      </w:r>
    </w:p>
    <w:p w14:paraId="205F7EFA" w14:textId="77777777" w:rsidR="00C3577A" w:rsidRDefault="00C3577A" w:rsidP="00CB42C6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48B93D8" w14:textId="33FD7806" w:rsidR="00CB42C6" w:rsidRDefault="00ED18E2" w:rsidP="00CB42C6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התהליך ועיבוד מידע </w:t>
      </w:r>
    </w:p>
    <w:p w14:paraId="1DF25AB8" w14:textId="06E1F225" w:rsidR="00ED18E2" w:rsidRDefault="00ED18E2" w:rsidP="00CB42C6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הכנת </w:t>
      </w:r>
      <w:r>
        <w:rPr>
          <w:rFonts w:asciiTheme="majorHAnsi" w:hAnsiTheme="majorHAnsi" w:cstheme="majorHAnsi"/>
          <w:sz w:val="24"/>
          <w:szCs w:val="24"/>
          <w:u w:val="single"/>
        </w:rPr>
        <w:t>metadata</w:t>
      </w: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: </w:t>
      </w:r>
    </w:p>
    <w:p w14:paraId="25132134" w14:textId="33547A9B" w:rsidR="0061052F" w:rsidRPr="0061052F" w:rsidRDefault="0061052F" w:rsidP="0061052F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הפרויקט </w:t>
      </w:r>
      <w:r>
        <w:rPr>
          <w:rFonts w:asciiTheme="majorHAnsi" w:hAnsiTheme="majorHAnsi" w:cstheme="majorHAnsi" w:hint="cs"/>
          <w:sz w:val="24"/>
          <w:szCs w:val="24"/>
          <w:rtl/>
        </w:rPr>
        <w:t>נכתב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בשפת </w:t>
      </w:r>
      <w:r>
        <w:rPr>
          <w:rFonts w:asciiTheme="majorHAnsi" w:hAnsiTheme="majorHAnsi" w:cstheme="majorHAnsi"/>
          <w:sz w:val="24"/>
          <w:szCs w:val="24"/>
        </w:rPr>
        <w:t>python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4B946C44" w14:textId="221C92F4" w:rsidR="00ED18E2" w:rsidRPr="00ED18E2" w:rsidRDefault="0061052F" w:rsidP="00CB42C6">
      <w:pPr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שימוש</w:t>
      </w:r>
      <w:r w:rsidR="00ED18E2" w:rsidRPr="00ED18E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18E2">
        <w:rPr>
          <w:rFonts w:asciiTheme="majorHAnsi" w:hAnsiTheme="majorHAnsi" w:cstheme="majorHAnsi" w:hint="cs"/>
          <w:sz w:val="24"/>
          <w:szCs w:val="24"/>
          <w:rtl/>
        </w:rPr>
        <w:t xml:space="preserve">במאגרי הנתונים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של </w:t>
      </w:r>
      <w:r w:rsidR="00ED18E2">
        <w:rPr>
          <w:rFonts w:asciiTheme="majorHAnsi" w:hAnsiTheme="majorHAnsi" w:cstheme="majorHAnsi" w:hint="cs"/>
          <w:sz w:val="24"/>
          <w:szCs w:val="24"/>
        </w:rPr>
        <w:t>IMDB</w:t>
      </w:r>
      <w:r w:rsidR="00ED18E2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 w:rsidR="00ED18E2">
        <w:rPr>
          <w:rFonts w:asciiTheme="majorHAnsi" w:hAnsiTheme="majorHAnsi" w:cstheme="majorHAnsi" w:hint="cs"/>
          <w:sz w:val="24"/>
          <w:szCs w:val="24"/>
        </w:rPr>
        <w:t>TMDB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wikidata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ו-</w:t>
      </w:r>
      <w:r>
        <w:rPr>
          <w:rFonts w:asciiTheme="majorHAnsi" w:hAnsiTheme="majorHAnsi" w:cstheme="majorHAnsi"/>
          <w:sz w:val="24"/>
          <w:szCs w:val="24"/>
        </w:rPr>
        <w:t>wikipedia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139F7554" w14:textId="6BE34784" w:rsidR="009E2037" w:rsidRDefault="00F839F1" w:rsidP="009E2037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באמצעות ה-</w:t>
      </w:r>
      <w:r>
        <w:rPr>
          <w:rFonts w:asciiTheme="majorHAnsi" w:hAnsiTheme="majorHAnsi" w:cstheme="majorHAnsi" w:hint="cs"/>
          <w:sz w:val="24"/>
          <w:szCs w:val="24"/>
        </w:rPr>
        <w:t>AP</w:t>
      </w:r>
      <w:r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</w:t>
      </w:r>
      <w:r>
        <w:rPr>
          <w:rFonts w:asciiTheme="majorHAnsi" w:hAnsiTheme="majorHAnsi" w:cstheme="majorHAnsi" w:hint="cs"/>
          <w:sz w:val="24"/>
          <w:szCs w:val="24"/>
        </w:rPr>
        <w:t>IMDB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D18E2">
        <w:rPr>
          <w:rFonts w:asciiTheme="majorHAnsi" w:hAnsiTheme="majorHAnsi" w:cstheme="majorHAnsi" w:hint="cs"/>
          <w:sz w:val="24"/>
          <w:szCs w:val="24"/>
          <w:rtl/>
        </w:rPr>
        <w:t>קיבלנו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את כל הסרטים בין השנים 1960-2022 </w:t>
      </w:r>
      <w:r w:rsidR="00D07FC3">
        <w:rPr>
          <w:rFonts w:asciiTheme="majorHAnsi" w:hAnsiTheme="majorHAnsi" w:cstheme="majorHAnsi" w:hint="cs"/>
          <w:sz w:val="24"/>
          <w:szCs w:val="24"/>
          <w:rtl/>
        </w:rPr>
        <w:t xml:space="preserve">עבור מספר רב </w:t>
      </w:r>
      <w:r w:rsidR="00DB0E6A">
        <w:rPr>
          <w:rFonts w:asciiTheme="majorHAnsi" w:hAnsiTheme="majorHAnsi" w:cstheme="majorHAnsi" w:hint="cs"/>
          <w:sz w:val="24"/>
          <w:szCs w:val="24"/>
          <w:rtl/>
        </w:rPr>
        <w:t xml:space="preserve">של מדינות אשר משקפות תרבויות שונות </w:t>
      </w:r>
      <w:r w:rsidR="00471EBF">
        <w:rPr>
          <w:rFonts w:asciiTheme="majorHAnsi" w:hAnsiTheme="majorHAnsi" w:cstheme="majorHAnsi" w:hint="cs"/>
          <w:sz w:val="24"/>
          <w:szCs w:val="24"/>
          <w:rtl/>
        </w:rPr>
        <w:t xml:space="preserve">ברחבי העולם. </w:t>
      </w:r>
      <w:r w:rsidR="009E2037">
        <w:rPr>
          <w:rFonts w:asciiTheme="majorHAnsi" w:hAnsiTheme="majorHAnsi" w:cstheme="majorHAnsi" w:hint="cs"/>
          <w:sz w:val="24"/>
          <w:szCs w:val="24"/>
          <w:rtl/>
        </w:rPr>
        <w:t xml:space="preserve">באמצעותו קיבלנו עבור כל סרט את שמו, עלילתו ושנת הוצאתו. כמו כן, </w:t>
      </w:r>
      <w:r w:rsidR="00A37B53">
        <w:rPr>
          <w:rFonts w:asciiTheme="majorHAnsi" w:hAnsiTheme="majorHAnsi" w:cstheme="majorHAnsi" w:hint="cs"/>
          <w:sz w:val="24"/>
          <w:szCs w:val="24"/>
          <w:rtl/>
        </w:rPr>
        <w:t>מתוך הקאסט שלפנו את הדמות הראשית וכן פרטים אודותיה.</w:t>
      </w:r>
    </w:p>
    <w:p w14:paraId="1A066A52" w14:textId="65676A2D" w:rsidR="00ED18E2" w:rsidRDefault="00471EBF" w:rsidP="00A37B53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כמו כן, באמצעות</w:t>
      </w:r>
      <w:r w:rsidR="00ED18E2">
        <w:rPr>
          <w:rFonts w:asciiTheme="majorHAnsi" w:hAnsiTheme="majorHAnsi" w:cstheme="majorHAnsi" w:hint="cs"/>
          <w:sz w:val="24"/>
          <w:szCs w:val="24"/>
          <w:rtl/>
        </w:rPr>
        <w:t xml:space="preserve"> הצלבה בין </w:t>
      </w:r>
      <w:r>
        <w:rPr>
          <w:rFonts w:asciiTheme="majorHAnsi" w:hAnsiTheme="majorHAnsi" w:cstheme="majorHAnsi" w:hint="cs"/>
          <w:sz w:val="24"/>
          <w:szCs w:val="24"/>
        </w:rPr>
        <w:t>TMDB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A37B53">
        <w:rPr>
          <w:rFonts w:asciiTheme="majorHAnsi" w:hAnsiTheme="majorHAnsi" w:cstheme="majorHAnsi" w:hint="cs"/>
          <w:sz w:val="24"/>
          <w:szCs w:val="24"/>
          <w:rtl/>
        </w:rPr>
        <w:t xml:space="preserve">ו- </w:t>
      </w:r>
      <w:r w:rsidR="00ED18E2">
        <w:rPr>
          <w:rFonts w:asciiTheme="majorHAnsi" w:hAnsiTheme="majorHAnsi" w:cstheme="majorHAnsi" w:hint="cs"/>
          <w:sz w:val="24"/>
          <w:szCs w:val="24"/>
        </w:rPr>
        <w:t xml:space="preserve"> </w:t>
      </w:r>
      <w:r w:rsidR="0061052F">
        <w:rPr>
          <w:rFonts w:asciiTheme="majorHAnsi" w:hAnsiTheme="majorHAnsi" w:cstheme="majorHAnsi"/>
          <w:sz w:val="24"/>
          <w:szCs w:val="24"/>
        </w:rPr>
        <w:t>wikidata</w:t>
      </w:r>
      <w:r w:rsidR="0061052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A37B53">
        <w:rPr>
          <w:rFonts w:asciiTheme="majorHAnsi" w:hAnsiTheme="majorHAnsi" w:cstheme="majorHAnsi" w:hint="cs"/>
          <w:sz w:val="24"/>
          <w:szCs w:val="24"/>
          <w:rtl/>
        </w:rPr>
        <w:t>גיל</w:t>
      </w:r>
      <w:r w:rsidR="00FD2655">
        <w:rPr>
          <w:rFonts w:asciiTheme="majorHAnsi" w:hAnsiTheme="majorHAnsi" w:cstheme="majorHAnsi" w:hint="cs"/>
          <w:sz w:val="24"/>
          <w:szCs w:val="24"/>
          <w:rtl/>
        </w:rPr>
        <w:t>י</w:t>
      </w:r>
      <w:r w:rsidR="00A37B53">
        <w:rPr>
          <w:rFonts w:asciiTheme="majorHAnsi" w:hAnsiTheme="majorHAnsi" w:cstheme="majorHAnsi" w:hint="cs"/>
          <w:sz w:val="24"/>
          <w:szCs w:val="24"/>
          <w:rtl/>
        </w:rPr>
        <w:t>נו את המגדר של הדמות הראשית.</w:t>
      </w:r>
    </w:p>
    <w:p w14:paraId="3991A1C7" w14:textId="3C3F8365" w:rsidR="00FD2655" w:rsidRDefault="00FD2655" w:rsidP="00A37B53">
      <w:pPr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באמצעות שאילתת </w:t>
      </w:r>
      <w:r>
        <w:rPr>
          <w:rFonts w:asciiTheme="majorHAnsi" w:hAnsiTheme="majorHAnsi" w:cstheme="majorHAnsi"/>
          <w:sz w:val="24"/>
          <w:szCs w:val="24"/>
        </w:rPr>
        <w:t xml:space="preserve">SPARQL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שלפנו עבור כל מדינה רשימה של שחקנים ושחקניות אשר כל רשומה מתארת שם של שחקן ומגדרו. </w:t>
      </w:r>
      <w:r w:rsidR="00EB3601">
        <w:rPr>
          <w:rFonts w:asciiTheme="majorHAnsi" w:hAnsiTheme="majorHAnsi" w:cstheme="majorHAnsi" w:hint="cs"/>
          <w:sz w:val="24"/>
          <w:szCs w:val="24"/>
          <w:rtl/>
        </w:rPr>
        <w:t>עבור כל שחקן ראשי, בדקנו את מגדרו באמצעות רשימה זו. אם השחקן לא נמצא ברשימה, התבצע חיפוש נוסף דרך ה-</w:t>
      </w:r>
      <w:r w:rsidR="00EB3601">
        <w:rPr>
          <w:rFonts w:asciiTheme="majorHAnsi" w:hAnsiTheme="majorHAnsi" w:cstheme="majorHAnsi" w:hint="cs"/>
          <w:sz w:val="24"/>
          <w:szCs w:val="24"/>
        </w:rPr>
        <w:t>API</w:t>
      </w:r>
      <w:r w:rsidR="00EB3601">
        <w:rPr>
          <w:rFonts w:asciiTheme="majorHAnsi" w:hAnsiTheme="majorHAnsi" w:cstheme="majorHAnsi" w:hint="cs"/>
          <w:sz w:val="24"/>
          <w:szCs w:val="24"/>
          <w:rtl/>
        </w:rPr>
        <w:t xml:space="preserve"> של </w:t>
      </w:r>
      <w:r w:rsidR="00EB3601">
        <w:rPr>
          <w:rFonts w:asciiTheme="majorHAnsi" w:hAnsiTheme="majorHAnsi" w:cstheme="majorHAnsi" w:hint="cs"/>
          <w:sz w:val="24"/>
          <w:szCs w:val="24"/>
        </w:rPr>
        <w:t>TMDB</w:t>
      </w:r>
      <w:r w:rsidR="00EB3601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34E9405B" w14:textId="77B2BDE7" w:rsidR="00A37B53" w:rsidRDefault="00A37B53" w:rsidP="00A37B53">
      <w:pPr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באמצעות הצלבה בין </w:t>
      </w:r>
      <w:r>
        <w:rPr>
          <w:rFonts w:asciiTheme="majorHAnsi" w:hAnsiTheme="majorHAnsi" w:cstheme="majorHAnsi" w:hint="cs"/>
          <w:sz w:val="24"/>
          <w:szCs w:val="24"/>
        </w:rPr>
        <w:t>IMDB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>
        <w:rPr>
          <w:rFonts w:asciiTheme="majorHAnsi" w:hAnsiTheme="majorHAnsi" w:cstheme="majorHAnsi" w:hint="cs"/>
          <w:sz w:val="24"/>
          <w:szCs w:val="24"/>
        </w:rPr>
        <w:t>TMDB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ו- 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 w:rsidR="0061052F">
        <w:rPr>
          <w:rFonts w:asciiTheme="majorHAnsi" w:hAnsiTheme="majorHAnsi" w:cstheme="majorHAnsi"/>
          <w:sz w:val="24"/>
          <w:szCs w:val="24"/>
        </w:rPr>
        <w:t>wikipedia</w:t>
      </w:r>
      <w:r w:rsidR="0061052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מצאנו את התפקיד שמגלמת הדמות הראשית בסרט. </w:t>
      </w:r>
      <w:r w:rsidR="00341580">
        <w:rPr>
          <w:rFonts w:asciiTheme="majorHAnsi" w:hAnsiTheme="majorHAnsi" w:cstheme="majorHAnsi" w:hint="cs"/>
          <w:sz w:val="24"/>
          <w:szCs w:val="24"/>
          <w:rtl/>
        </w:rPr>
        <w:t xml:space="preserve">גילוי זה התבצע במספר שלבים. תחילה ניסינו לשלוף את המקצוע שגילמה הדמות הראשית דרך תיאור הדמות מ- </w:t>
      </w:r>
      <w:r w:rsidR="00341580">
        <w:rPr>
          <w:rFonts w:asciiTheme="majorHAnsi" w:hAnsiTheme="majorHAnsi" w:cstheme="majorHAnsi" w:hint="cs"/>
          <w:sz w:val="24"/>
          <w:szCs w:val="24"/>
        </w:rPr>
        <w:t>IMDB</w:t>
      </w:r>
      <w:r w:rsidR="00341580">
        <w:rPr>
          <w:rFonts w:asciiTheme="majorHAnsi" w:hAnsiTheme="majorHAnsi" w:cstheme="majorHAnsi" w:hint="cs"/>
          <w:sz w:val="24"/>
          <w:szCs w:val="24"/>
          <w:rtl/>
        </w:rPr>
        <w:t xml:space="preserve"> או מ- </w:t>
      </w:r>
      <w:r w:rsidR="00341580">
        <w:rPr>
          <w:rFonts w:asciiTheme="majorHAnsi" w:hAnsiTheme="majorHAnsi" w:cstheme="majorHAnsi" w:hint="cs"/>
          <w:sz w:val="24"/>
          <w:szCs w:val="24"/>
        </w:rPr>
        <w:t>TMDB</w:t>
      </w:r>
      <w:r w:rsidR="00341580">
        <w:rPr>
          <w:rFonts w:asciiTheme="majorHAnsi" w:hAnsiTheme="majorHAnsi" w:cstheme="majorHAnsi" w:hint="cs"/>
          <w:sz w:val="24"/>
          <w:szCs w:val="24"/>
          <w:rtl/>
        </w:rPr>
        <w:t>. במידה ושלב זה נכשל, ניסינו למצוא את תפקידה דרך תקציר הסרט</w:t>
      </w:r>
      <w:r w:rsidR="00564A65">
        <w:rPr>
          <w:rFonts w:asciiTheme="majorHAnsi" w:hAnsiTheme="majorHAnsi" w:cstheme="majorHAnsi" w:hint="cs"/>
          <w:sz w:val="24"/>
          <w:szCs w:val="24"/>
          <w:rtl/>
        </w:rPr>
        <w:t>. ביצענו את שליפת תוכן העלילה מ-</w:t>
      </w:r>
      <w:r w:rsidR="00564A65">
        <w:rPr>
          <w:rFonts w:asciiTheme="majorHAnsi" w:hAnsiTheme="majorHAnsi" w:cstheme="majorHAnsi" w:hint="cs"/>
          <w:sz w:val="24"/>
          <w:szCs w:val="24"/>
        </w:rPr>
        <w:t>IMDB</w:t>
      </w:r>
      <w:r w:rsidR="00564A65">
        <w:rPr>
          <w:rFonts w:asciiTheme="majorHAnsi" w:hAnsiTheme="majorHAnsi" w:cstheme="majorHAnsi" w:hint="cs"/>
          <w:sz w:val="24"/>
          <w:szCs w:val="24"/>
          <w:rtl/>
        </w:rPr>
        <w:t xml:space="preserve"> וגם ממאגר המידע של </w:t>
      </w:r>
      <w:r w:rsidR="0061052F">
        <w:rPr>
          <w:rFonts w:asciiTheme="majorHAnsi" w:hAnsiTheme="majorHAnsi" w:cstheme="majorHAnsi"/>
          <w:sz w:val="24"/>
          <w:szCs w:val="24"/>
        </w:rPr>
        <w:t>wikipedia</w:t>
      </w:r>
      <w:r w:rsidR="00564A65">
        <w:rPr>
          <w:rFonts w:asciiTheme="majorHAnsi" w:hAnsiTheme="majorHAnsi" w:cstheme="majorHAnsi" w:hint="cs"/>
          <w:sz w:val="24"/>
          <w:szCs w:val="24"/>
          <w:rtl/>
        </w:rPr>
        <w:t xml:space="preserve">. המיפוי (בין הדמות הראשית לתפקידה) התבצע באמצעות הצלבה עם מאגר מקצועות ותפקידים ששלפנו באמצעות </w:t>
      </w:r>
      <w:r w:rsidR="00564A65">
        <w:rPr>
          <w:rFonts w:asciiTheme="majorHAnsi" w:hAnsiTheme="majorHAnsi" w:cstheme="majorHAnsi" w:hint="cs"/>
          <w:sz w:val="24"/>
          <w:szCs w:val="24"/>
        </w:rPr>
        <w:t>WIKIDATA</w:t>
      </w:r>
      <w:r w:rsidR="00564A65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056E4290" w14:textId="1E7E7438" w:rsidR="00A37B53" w:rsidRDefault="00A37B53" w:rsidP="00A37B53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עבור כל מדינה שמרנו את כלל המידע </w:t>
      </w:r>
      <w:r w:rsidR="00DC2D67">
        <w:rPr>
          <w:rFonts w:asciiTheme="majorHAnsi" w:hAnsiTheme="majorHAnsi" w:cstheme="majorHAnsi" w:hint="cs"/>
          <w:sz w:val="24"/>
          <w:szCs w:val="24"/>
          <w:rtl/>
        </w:rPr>
        <w:t>שצוין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לעיל בקבצי </w:t>
      </w:r>
      <w:r>
        <w:rPr>
          <w:rFonts w:asciiTheme="majorHAnsi" w:hAnsiTheme="majorHAnsi" w:cstheme="majorHAnsi"/>
          <w:sz w:val="24"/>
          <w:szCs w:val="24"/>
        </w:rPr>
        <w:t>json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65923BB8" w14:textId="0FF954BC" w:rsidR="00A37B53" w:rsidRDefault="006420E9" w:rsidP="00A37B53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420E9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ויזואליזציה:</w:t>
      </w:r>
    </w:p>
    <w:p w14:paraId="4B39EAA5" w14:textId="73809D10" w:rsidR="006420E9" w:rsidRDefault="006420E9" w:rsidP="00456036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מיפינו את כל המידע לגרפים, דיאגרמות, צירי זמן ומפות ע"י שימוש ב-</w:t>
      </w:r>
      <w:r>
        <w:rPr>
          <w:rFonts w:asciiTheme="majorHAnsi" w:hAnsiTheme="majorHAnsi" w:cstheme="majorHAnsi"/>
          <w:sz w:val="24"/>
          <w:szCs w:val="24"/>
        </w:rPr>
        <w:t>tableau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ו-</w:t>
      </w:r>
      <w:r>
        <w:rPr>
          <w:rFonts w:asciiTheme="majorHAnsi" w:hAnsiTheme="majorHAnsi" w:cstheme="majorHAnsi"/>
          <w:sz w:val="24"/>
          <w:szCs w:val="24"/>
        </w:rPr>
        <w:t>mymaps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</w:t>
      </w:r>
      <w:r>
        <w:rPr>
          <w:rFonts w:asciiTheme="majorHAnsi" w:hAnsiTheme="majorHAnsi" w:cstheme="majorHAnsi"/>
          <w:sz w:val="24"/>
          <w:szCs w:val="24"/>
        </w:rPr>
        <w:t>google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7BE7E9A6" w14:textId="77777777" w:rsidR="00456036" w:rsidRDefault="00456036" w:rsidP="00456036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הוויזואליזצי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היא למעשה קריאה רחוקה אשר יוצרת תמונה מופשטת של כלל הנתונים.</w:t>
      </w:r>
    </w:p>
    <w:p w14:paraId="281655D7" w14:textId="6FC1AC96" w:rsidR="00456036" w:rsidRDefault="00456036" w:rsidP="00456036">
      <w:pPr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התרשימים המוצגים באתר הינם אינטראקטיבי</w:t>
      </w:r>
      <w:r>
        <w:rPr>
          <w:rFonts w:asciiTheme="majorHAnsi" w:hAnsiTheme="majorHAnsi" w:cstheme="majorHAnsi" w:hint="eastAsia"/>
          <w:sz w:val="24"/>
          <w:szCs w:val="24"/>
          <w:rtl/>
        </w:rPr>
        <w:t>ים</w:t>
      </w:r>
      <w:r>
        <w:rPr>
          <w:rFonts w:asciiTheme="majorHAnsi" w:hAnsiTheme="majorHAnsi" w:cstheme="majorHAnsi" w:hint="cs"/>
          <w:sz w:val="24"/>
          <w:szCs w:val="24"/>
          <w:rtl/>
        </w:rPr>
        <w:t>, ומאפשרים למשתמש באמצעות מעבר עכבר, צפייה בנתונים אותם הם מייצגים.</w:t>
      </w:r>
    </w:p>
    <w:p w14:paraId="09280403" w14:textId="3994438C" w:rsidR="00376C80" w:rsidRDefault="00A253BD" w:rsidP="00456036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תוצאות העבודה </w:t>
      </w:r>
      <w:r w:rsidR="00456036">
        <w:rPr>
          <w:rFonts w:asciiTheme="majorHAnsi" w:hAnsiTheme="majorHAnsi" w:cstheme="majorHAnsi" w:hint="cs"/>
          <w:sz w:val="24"/>
          <w:szCs w:val="24"/>
          <w:rtl/>
        </w:rPr>
        <w:t>ממחישים</w:t>
      </w:r>
      <w:r w:rsidR="00CF5565">
        <w:rPr>
          <w:rFonts w:asciiTheme="majorHAnsi" w:hAnsiTheme="majorHAnsi" w:cstheme="majorHAnsi" w:hint="cs"/>
          <w:sz w:val="24"/>
          <w:szCs w:val="24"/>
          <w:rtl/>
        </w:rPr>
        <w:t xml:space="preserve"> בצורה קלה וברורה את ההבדלים השונים בין גברים לנשים</w:t>
      </w:r>
      <w:r w:rsidR="00456036">
        <w:rPr>
          <w:rFonts w:asciiTheme="majorHAnsi" w:hAnsiTheme="majorHAnsi" w:cstheme="majorHAnsi" w:hint="cs"/>
          <w:sz w:val="24"/>
          <w:szCs w:val="24"/>
          <w:rtl/>
        </w:rPr>
        <w:t xml:space="preserve"> בין המדינות השונות</w:t>
      </w:r>
      <w:r w:rsidR="00AE4897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5D33F245" w14:textId="77777777" w:rsidR="00C3577A" w:rsidRDefault="00C3577A" w:rsidP="00125F0E">
      <w:pPr>
        <w:rPr>
          <w:rFonts w:asciiTheme="majorHAnsi" w:hAnsiTheme="majorHAnsi" w:cstheme="majorHAnsi" w:hint="cs"/>
          <w:sz w:val="24"/>
          <w:szCs w:val="24"/>
          <w:u w:val="single"/>
          <w:rtl/>
        </w:rPr>
      </w:pPr>
    </w:p>
    <w:p w14:paraId="1F804FCD" w14:textId="5924910B" w:rsidR="00C23A7B" w:rsidRDefault="0027111A" w:rsidP="00125F0E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תוצאות מחקר</w:t>
      </w:r>
      <w:r w:rsidR="00C23A7B">
        <w:rPr>
          <w:rFonts w:asciiTheme="majorHAnsi" w:hAnsiTheme="majorHAnsi" w:cstheme="majorHAnsi" w:hint="cs"/>
          <w:sz w:val="24"/>
          <w:szCs w:val="24"/>
          <w:u w:val="single"/>
          <w:rtl/>
        </w:rPr>
        <w:t>:</w:t>
      </w:r>
    </w:p>
    <w:p w14:paraId="7C98461E" w14:textId="740D7219" w:rsidR="00F341A1" w:rsidRPr="00F341A1" w:rsidRDefault="007B27D4" w:rsidP="00703F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A7E46">
        <w:rPr>
          <w:rFonts w:asciiTheme="majorHAnsi" w:hAnsiTheme="majorHAnsi" w:cstheme="majorHAnsi" w:hint="cs"/>
          <w:b/>
          <w:bCs/>
          <w:sz w:val="24"/>
          <w:szCs w:val="24"/>
          <w:rtl/>
        </w:rPr>
        <w:t>אחוזי גברים מול נשים בתפקידים ראשיים: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אנו מצפות שהיחס בתפקידים ראשיים</w:t>
      </w:r>
      <w:r w:rsidR="00E77FF9">
        <w:rPr>
          <w:rFonts w:asciiTheme="majorHAnsi" w:hAnsiTheme="majorHAnsi" w:cstheme="majorHAnsi" w:hint="cs"/>
          <w:sz w:val="24"/>
          <w:szCs w:val="24"/>
          <w:rtl/>
        </w:rPr>
        <w:t xml:space="preserve"> יטה לכיוון הגברים. בסרטים ישנים נצפה לראות </w:t>
      </w:r>
      <w:r w:rsidR="005119A3">
        <w:rPr>
          <w:rFonts w:asciiTheme="majorHAnsi" w:hAnsiTheme="majorHAnsi" w:cstheme="majorHAnsi" w:hint="cs"/>
          <w:sz w:val="24"/>
          <w:szCs w:val="24"/>
          <w:rtl/>
        </w:rPr>
        <w:t>יחס יותר קיצוני ומובהק אך</w:t>
      </w:r>
      <w:r w:rsidR="00F45200">
        <w:rPr>
          <w:rFonts w:asciiTheme="majorHAnsi" w:hAnsiTheme="majorHAnsi" w:cstheme="majorHAnsi" w:hint="cs"/>
          <w:sz w:val="24"/>
          <w:szCs w:val="24"/>
          <w:rtl/>
        </w:rPr>
        <w:t xml:space="preserve"> לקראת שנים מתקדמות יותר היחס יצטמצם</w:t>
      </w:r>
      <w:r w:rsidR="005E727C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  <w:r w:rsidR="00524627">
        <w:rPr>
          <w:rFonts w:asciiTheme="majorHAnsi" w:hAnsiTheme="majorHAnsi" w:cstheme="majorHAnsi" w:hint="cs"/>
          <w:sz w:val="24"/>
          <w:szCs w:val="24"/>
          <w:rtl/>
        </w:rPr>
        <w:t>למרות השינוי בין השנים</w:t>
      </w:r>
      <w:r w:rsidR="005B37B6">
        <w:rPr>
          <w:rFonts w:asciiTheme="majorHAnsi" w:hAnsiTheme="majorHAnsi" w:cstheme="majorHAnsi" w:hint="cs"/>
          <w:sz w:val="24"/>
          <w:szCs w:val="24"/>
          <w:rtl/>
        </w:rPr>
        <w:t>, הגברים ימשיכו להוות רוב</w:t>
      </w:r>
      <w:r w:rsidR="00BF47F4">
        <w:rPr>
          <w:rFonts w:asciiTheme="majorHAnsi" w:hAnsiTheme="majorHAnsi" w:cstheme="majorHAnsi" w:hint="cs"/>
          <w:sz w:val="24"/>
          <w:szCs w:val="24"/>
          <w:rtl/>
        </w:rPr>
        <w:t>, ותמיד תהיה שאיפה מצד הנשים להגיע לשוויו</w:t>
      </w:r>
      <w:r w:rsidR="007B5C02">
        <w:rPr>
          <w:rFonts w:asciiTheme="majorHAnsi" w:hAnsiTheme="majorHAnsi" w:cstheme="majorHAnsi" w:hint="cs"/>
          <w:sz w:val="24"/>
          <w:szCs w:val="24"/>
          <w:rtl/>
        </w:rPr>
        <w:t>ן .</w:t>
      </w:r>
      <w:r w:rsidR="00703F8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2CCFC6BD" w14:textId="47CB7DC3" w:rsidR="00522988" w:rsidRPr="002C1152" w:rsidRDefault="005313C0" w:rsidP="002C1152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לפי ממצאים שפורסמו בכתבה בעיתון "הארץ", </w:t>
      </w:r>
      <w:r w:rsidR="00076064">
        <w:rPr>
          <w:rFonts w:asciiTheme="majorHAnsi" w:hAnsiTheme="majorHAnsi" w:cs="Calibri Light" w:hint="cs"/>
          <w:sz w:val="24"/>
          <w:szCs w:val="24"/>
          <w:rtl/>
        </w:rPr>
        <w:t>התברר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כי "</w:t>
      </w:r>
      <w:r w:rsidR="00522988" w:rsidRPr="00F341A1">
        <w:rPr>
          <w:rFonts w:asciiTheme="majorHAnsi" w:hAnsiTheme="majorHAnsi" w:cs="Calibri Light"/>
          <w:sz w:val="24"/>
          <w:szCs w:val="24"/>
          <w:rtl/>
        </w:rPr>
        <w:t>בשנת 2007 רק 24% מהסרטים כללו נשים בתפקידים ראשיים ואילו ב–2019 זינק המספר ל–48%. נתון זה מרשים עוד יותר לאור העובדה שמדובר בבדיקת 100 הסרטים הרווחיים ביותר של השנה, כך שאפשר לקבוע כי הקהל שמח לראות סרטים בהובלת נשים</w:t>
      </w:r>
      <w:r w:rsidR="002C1152">
        <w:rPr>
          <w:rFonts w:asciiTheme="majorHAnsi" w:hAnsiTheme="majorHAnsi" w:cs="Calibri Light" w:hint="cs"/>
          <w:sz w:val="24"/>
          <w:szCs w:val="24"/>
          <w:rtl/>
        </w:rPr>
        <w:t xml:space="preserve">. </w:t>
      </w:r>
      <w:r w:rsidR="002C1152" w:rsidRPr="00703F84">
        <w:rPr>
          <w:rFonts w:asciiTheme="majorHAnsi" w:hAnsiTheme="majorHAnsi" w:cs="Calibri Light"/>
          <w:sz w:val="24"/>
          <w:szCs w:val="24"/>
          <w:rtl/>
        </w:rPr>
        <w:t>מנהלי האולפנים בהוליווד מגלים באיחור ניכר שנשים יכולות לשאת על גבן סרטים, ושסיפורים על נשים יכולים לסחוף את הקהל, נשים וגברים כאחד</w:t>
      </w:r>
      <w:r w:rsidRPr="002C1152">
        <w:rPr>
          <w:rFonts w:asciiTheme="majorHAnsi" w:hAnsiTheme="majorHAnsi" w:cs="Calibri Light" w:hint="cs"/>
          <w:sz w:val="24"/>
          <w:szCs w:val="24"/>
          <w:rtl/>
        </w:rPr>
        <w:t>"</w:t>
      </w:r>
      <w:r w:rsidR="00AB04BD">
        <w:rPr>
          <w:rFonts w:asciiTheme="majorHAnsi" w:hAnsiTheme="majorHAnsi" w:cs="Calibri Light" w:hint="cs"/>
          <w:sz w:val="24"/>
          <w:szCs w:val="24"/>
          <w:rtl/>
        </w:rPr>
        <w:t>.</w:t>
      </w:r>
      <w:r w:rsidR="00076064" w:rsidRPr="002C1152">
        <w:rPr>
          <w:rFonts w:asciiTheme="majorHAnsi" w:hAnsiTheme="majorHAnsi" w:cstheme="majorHAnsi" w:hint="cs"/>
          <w:sz w:val="24"/>
          <w:szCs w:val="24"/>
          <w:rtl/>
        </w:rPr>
        <w:t xml:space="preserve"> מתוך ידיעה זו אנו מצפות להגיע ליעד שתיארנו לעיל.</w:t>
      </w:r>
    </w:p>
    <w:p w14:paraId="4D600250" w14:textId="61845A44" w:rsidR="00076064" w:rsidRPr="009E08EB" w:rsidRDefault="00AB04BD" w:rsidP="000760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A7E46">
        <w:rPr>
          <w:rFonts w:asciiTheme="majorHAnsi" w:hAnsiTheme="majorHAnsi" w:cstheme="majorHAnsi" w:hint="cs"/>
          <w:b/>
          <w:bCs/>
          <w:sz w:val="24"/>
          <w:szCs w:val="24"/>
          <w:rtl/>
        </w:rPr>
        <w:t>אחוזי גברים מול נשים בתפקידים ראשיים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בין המדינות השונות</w:t>
      </w:r>
      <w:r w:rsidRPr="00FA7E46">
        <w:rPr>
          <w:rFonts w:asciiTheme="majorHAnsi" w:hAnsiTheme="majorHAnsi" w:cstheme="majorHAnsi" w:hint="cs"/>
          <w:b/>
          <w:bCs/>
          <w:sz w:val="24"/>
          <w:szCs w:val="24"/>
          <w:rtl/>
        </w:rPr>
        <w:t>:</w:t>
      </w:r>
      <w:r w:rsidR="002F5DC7">
        <w:rPr>
          <w:rFonts w:asciiTheme="majorHAnsi" w:hAnsiTheme="majorHAnsi" w:cstheme="majorHAnsi" w:hint="cs"/>
          <w:sz w:val="24"/>
          <w:szCs w:val="24"/>
          <w:rtl/>
        </w:rPr>
        <w:t xml:space="preserve"> כפי שצוין לעיל, אנו מצפות לראות יחס לא שוויוני בגילום תפקידים ראשיים בין נשים לגברים.</w:t>
      </w:r>
      <w:r w:rsidR="00A36859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E5187E">
        <w:rPr>
          <w:rFonts w:asciiTheme="majorHAnsi" w:hAnsiTheme="majorHAnsi" w:cstheme="majorHAnsi" w:hint="cs"/>
          <w:sz w:val="24"/>
          <w:szCs w:val="24"/>
          <w:rtl/>
        </w:rPr>
        <w:t xml:space="preserve">בנוסף, אנו מצפות לראות </w:t>
      </w:r>
      <w:r w:rsidR="00F47B7A">
        <w:rPr>
          <w:rFonts w:asciiTheme="majorHAnsi" w:hAnsiTheme="majorHAnsi" w:cstheme="majorHAnsi" w:hint="cs"/>
          <w:sz w:val="24"/>
          <w:szCs w:val="24"/>
          <w:rtl/>
        </w:rPr>
        <w:t xml:space="preserve">יחס </w:t>
      </w:r>
      <w:r w:rsidR="00033603">
        <w:rPr>
          <w:rFonts w:asciiTheme="majorHAnsi" w:hAnsiTheme="majorHAnsi" w:cstheme="majorHAnsi" w:hint="cs"/>
          <w:sz w:val="24"/>
          <w:szCs w:val="24"/>
          <w:rtl/>
        </w:rPr>
        <w:t>זה</w:t>
      </w:r>
      <w:r w:rsidR="007470AE">
        <w:rPr>
          <w:rFonts w:asciiTheme="majorHAnsi" w:hAnsiTheme="majorHAnsi" w:cstheme="majorHAnsi" w:hint="cs"/>
          <w:sz w:val="24"/>
          <w:szCs w:val="24"/>
          <w:rtl/>
        </w:rPr>
        <w:t xml:space="preserve"> בצורה חדה יותר במדינות פחות מודרניות</w:t>
      </w:r>
      <w:r w:rsidR="002B3C26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D2B20">
        <w:rPr>
          <w:rFonts w:asciiTheme="majorHAnsi" w:hAnsiTheme="majorHAnsi" w:cstheme="majorHAnsi" w:hint="cs"/>
          <w:sz w:val="24"/>
          <w:szCs w:val="24"/>
          <w:rtl/>
        </w:rPr>
        <w:t>שבהן הנשים זוכות ל</w:t>
      </w:r>
      <w:r w:rsidR="005E3DAB">
        <w:rPr>
          <w:rFonts w:asciiTheme="majorHAnsi" w:hAnsiTheme="majorHAnsi" w:cstheme="majorHAnsi" w:hint="cs"/>
          <w:sz w:val="24"/>
          <w:szCs w:val="24"/>
          <w:rtl/>
        </w:rPr>
        <w:t>יחס פחות שוויוני (</w:t>
      </w:r>
      <w:r w:rsidR="00C20FD9">
        <w:rPr>
          <w:rFonts w:asciiTheme="majorHAnsi" w:hAnsiTheme="majorHAnsi" w:cstheme="majorHAnsi" w:hint="cs"/>
          <w:sz w:val="24"/>
          <w:szCs w:val="24"/>
          <w:rtl/>
        </w:rPr>
        <w:t>כגון מצרים).</w:t>
      </w:r>
    </w:p>
    <w:p w14:paraId="7300FD7A" w14:textId="3241DBE7" w:rsidR="009E08EB" w:rsidRDefault="006044A4" w:rsidP="000760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תפקידי נשים מול תפקידי גברים: </w:t>
      </w:r>
      <w:r w:rsidR="00262E3E">
        <w:rPr>
          <w:rFonts w:asciiTheme="majorHAnsi" w:hAnsiTheme="majorHAnsi" w:cstheme="majorHAnsi" w:hint="cs"/>
          <w:sz w:val="24"/>
          <w:szCs w:val="24"/>
          <w:rtl/>
        </w:rPr>
        <w:t>אנו מצפות</w:t>
      </w:r>
      <w:r w:rsidR="00850B47">
        <w:rPr>
          <w:rFonts w:asciiTheme="majorHAnsi" w:hAnsiTheme="majorHAnsi" w:cstheme="majorHAnsi" w:hint="cs"/>
          <w:sz w:val="24"/>
          <w:szCs w:val="24"/>
          <w:rtl/>
        </w:rPr>
        <w:t xml:space="preserve"> לראות כי תפקידי המינים</w:t>
      </w:r>
      <w:r w:rsidR="00652696">
        <w:rPr>
          <w:rFonts w:asciiTheme="majorHAnsi" w:hAnsiTheme="majorHAnsi" w:cstheme="majorHAnsi" w:hint="cs"/>
          <w:sz w:val="24"/>
          <w:szCs w:val="24"/>
          <w:rtl/>
        </w:rPr>
        <w:t xml:space="preserve"> השונים</w:t>
      </w:r>
      <w:r w:rsidR="00850B47">
        <w:rPr>
          <w:rFonts w:asciiTheme="majorHAnsi" w:hAnsiTheme="majorHAnsi" w:cstheme="majorHAnsi" w:hint="cs"/>
          <w:sz w:val="24"/>
          <w:szCs w:val="24"/>
          <w:rtl/>
        </w:rPr>
        <w:t xml:space="preserve"> יהיו מותאמים לסטריאוטיפים הרווחים בחברה</w:t>
      </w:r>
      <w:r w:rsidR="00652696">
        <w:rPr>
          <w:rFonts w:asciiTheme="majorHAnsi" w:hAnsiTheme="majorHAnsi" w:cstheme="majorHAnsi" w:hint="cs"/>
          <w:sz w:val="24"/>
          <w:szCs w:val="24"/>
          <w:rtl/>
        </w:rPr>
        <w:t xml:space="preserve">. גברים </w:t>
      </w:r>
      <w:r w:rsidR="00D53BBC">
        <w:rPr>
          <w:rFonts w:asciiTheme="majorHAnsi" w:hAnsiTheme="majorHAnsi" w:cstheme="majorHAnsi" w:hint="cs"/>
          <w:sz w:val="24"/>
          <w:szCs w:val="24"/>
          <w:rtl/>
        </w:rPr>
        <w:t>יקבלו תפקידים המעידים על כוח</w:t>
      </w:r>
      <w:r w:rsidR="00EA644A">
        <w:rPr>
          <w:rFonts w:asciiTheme="majorHAnsi" w:hAnsiTheme="majorHAnsi" w:cstheme="majorHAnsi" w:hint="cs"/>
          <w:sz w:val="24"/>
          <w:szCs w:val="24"/>
          <w:rtl/>
        </w:rPr>
        <w:t xml:space="preserve">, גבורה וחוכמה. </w:t>
      </w:r>
      <w:r w:rsidR="00475FC9">
        <w:rPr>
          <w:rFonts w:asciiTheme="majorHAnsi" w:hAnsiTheme="majorHAnsi" w:cstheme="majorHAnsi" w:hint="cs"/>
          <w:sz w:val="24"/>
          <w:szCs w:val="24"/>
          <w:rtl/>
        </w:rPr>
        <w:t xml:space="preserve">לעומת זאת, </w:t>
      </w:r>
      <w:r w:rsidR="000F2C8F">
        <w:rPr>
          <w:rFonts w:asciiTheme="majorHAnsi" w:hAnsiTheme="majorHAnsi" w:cstheme="majorHAnsi" w:hint="cs"/>
          <w:sz w:val="24"/>
          <w:szCs w:val="24"/>
          <w:rtl/>
        </w:rPr>
        <w:t>נשים יקבלו תפקידים נחותים ובעלי אופי מיני</w:t>
      </w:r>
      <w:r w:rsidR="00F3363A"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</w:p>
    <w:p w14:paraId="0A18B9EF" w14:textId="30C33D13" w:rsidR="006C2963" w:rsidRDefault="006C2963" w:rsidP="006C2963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 w:rsidRPr="006C2963">
        <w:rPr>
          <w:rFonts w:asciiTheme="majorHAnsi" w:hAnsiTheme="majorHAnsi" w:cstheme="majorHAnsi" w:hint="cs"/>
          <w:sz w:val="24"/>
          <w:szCs w:val="24"/>
          <w:rtl/>
        </w:rPr>
        <w:t>מסקנות הללו מתבססות על מאמרים שקראנו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  <w:r w:rsidR="00F402EB">
        <w:rPr>
          <w:rFonts w:asciiTheme="majorHAnsi" w:hAnsiTheme="majorHAnsi" w:cstheme="majorHAnsi" w:hint="cs"/>
          <w:sz w:val="24"/>
          <w:szCs w:val="24"/>
          <w:rtl/>
        </w:rPr>
        <w:t>במאמרים אלו עלו</w:t>
      </w:r>
      <w:r w:rsidR="009E4EC7">
        <w:rPr>
          <w:rFonts w:asciiTheme="majorHAnsi" w:hAnsiTheme="majorHAnsi" w:cstheme="majorHAnsi" w:hint="cs"/>
          <w:sz w:val="24"/>
          <w:szCs w:val="24"/>
          <w:rtl/>
        </w:rPr>
        <w:t xml:space="preserve"> ממצאים מעניינים כגון: </w:t>
      </w:r>
    </w:p>
    <w:p w14:paraId="33F06175" w14:textId="0359660D" w:rsidR="009E4EC7" w:rsidRDefault="001C6BA2" w:rsidP="006C2963">
      <w:pPr>
        <w:pStyle w:val="ListParagraph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"</w:t>
      </w:r>
      <w:r w:rsidRPr="001C6BA2">
        <w:rPr>
          <w:rFonts w:asciiTheme="majorHAnsi" w:hAnsiTheme="majorHAnsi" w:cs="Calibri Light"/>
          <w:sz w:val="24"/>
          <w:szCs w:val="24"/>
          <w:rtl/>
        </w:rPr>
        <w:t>עם זאת נראה כי העלייה בייצוג נשים מרמזת על דריכה סמויה במקום. דמויות של נשים בקולנוע הן עדיין בעלות סיכוי גדול פי 6 להיות מאופיינות על ידי מיניותן</w:t>
      </w:r>
      <w:r>
        <w:rPr>
          <w:rFonts w:asciiTheme="majorHAnsi" w:hAnsiTheme="majorHAnsi" w:cs="Calibri Light" w:hint="cs"/>
          <w:sz w:val="24"/>
          <w:szCs w:val="24"/>
          <w:rtl/>
        </w:rPr>
        <w:t>" (</w:t>
      </w:r>
      <w:r w:rsidR="005F2B1B">
        <w:rPr>
          <w:rFonts w:asciiTheme="majorHAnsi" w:hAnsiTheme="majorHAnsi" w:cs="Calibri Light" w:hint="cs"/>
          <w:sz w:val="24"/>
          <w:szCs w:val="24"/>
          <w:rtl/>
        </w:rPr>
        <w:t xml:space="preserve">מתוך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עיתון </w:t>
      </w:r>
      <w:r w:rsidR="00FB5512">
        <w:rPr>
          <w:rFonts w:asciiTheme="majorHAnsi" w:hAnsiTheme="majorHAnsi" w:cs="Calibri Light" w:hint="cs"/>
          <w:sz w:val="24"/>
          <w:szCs w:val="24"/>
          <w:rtl/>
        </w:rPr>
        <w:t>"</w:t>
      </w:r>
      <w:r>
        <w:rPr>
          <w:rFonts w:asciiTheme="majorHAnsi" w:hAnsiTheme="majorHAnsi" w:cs="Calibri Light" w:hint="cs"/>
          <w:sz w:val="24"/>
          <w:szCs w:val="24"/>
          <w:rtl/>
        </w:rPr>
        <w:t>הארץ</w:t>
      </w:r>
      <w:r w:rsidR="00FB5512">
        <w:rPr>
          <w:rFonts w:asciiTheme="majorHAnsi" w:hAnsiTheme="majorHAnsi" w:cs="Calibri Light" w:hint="cs"/>
          <w:sz w:val="24"/>
          <w:szCs w:val="24"/>
          <w:rtl/>
        </w:rPr>
        <w:t xml:space="preserve">" </w:t>
      </w:r>
      <w:r>
        <w:rPr>
          <w:rFonts w:asciiTheme="majorHAnsi" w:hAnsiTheme="majorHAnsi" w:cs="Calibri Light" w:hint="cs"/>
          <w:sz w:val="24"/>
          <w:szCs w:val="24"/>
          <w:rtl/>
        </w:rPr>
        <w:t>),</w:t>
      </w:r>
    </w:p>
    <w:p w14:paraId="045E7C5E" w14:textId="5630676C" w:rsidR="001C6BA2" w:rsidRPr="001C6BA2" w:rsidRDefault="001C6BA2" w:rsidP="005F2B1B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="Calibri Light"/>
          <w:sz w:val="24"/>
          <w:szCs w:val="24"/>
        </w:rPr>
        <w:t>"</w:t>
      </w:r>
      <w:r w:rsidRPr="001C6BA2">
        <w:t xml:space="preserve"> </w:t>
      </w:r>
      <w:r w:rsidRPr="001C6BA2">
        <w:rPr>
          <w:rFonts w:asciiTheme="majorHAnsi" w:hAnsiTheme="majorHAnsi" w:cs="Calibri Light"/>
          <w:sz w:val="24"/>
          <w:szCs w:val="24"/>
        </w:rPr>
        <w:t>Studies from the past two decades have confirmed that women in the film industry are both underrepresented (University, 2017; Lauzen, 2018b) and portrayed stereotypically (Wood, 1994)</w:t>
      </w:r>
      <w:r>
        <w:rPr>
          <w:rFonts w:asciiTheme="majorHAnsi" w:hAnsiTheme="majorHAnsi" w:cs="Calibri Light"/>
          <w:sz w:val="24"/>
          <w:szCs w:val="24"/>
        </w:rPr>
        <w:t xml:space="preserve">" </w:t>
      </w:r>
      <w:r w:rsidR="00C0335D">
        <w:rPr>
          <w:rFonts w:asciiTheme="majorHAnsi" w:hAnsiTheme="majorHAnsi" w:cs="Calibri Light"/>
          <w:sz w:val="24"/>
          <w:szCs w:val="24"/>
        </w:rPr>
        <w:t xml:space="preserve"> (from the article "</w:t>
      </w:r>
      <w:r w:rsidR="00A82CF0" w:rsidRPr="00A82CF0">
        <w:t xml:space="preserve"> </w:t>
      </w:r>
      <w:r w:rsidR="00A82CF0" w:rsidRPr="00A82CF0">
        <w:rPr>
          <w:rFonts w:asciiTheme="majorHAnsi" w:hAnsiTheme="majorHAnsi" w:cs="Calibri Light"/>
          <w:sz w:val="24"/>
          <w:szCs w:val="24"/>
        </w:rPr>
        <w:t>https://www.nature.com/articles/s41599-020-0436-1</w:t>
      </w:r>
      <w:r w:rsidR="00A82CF0">
        <w:rPr>
          <w:rFonts w:asciiTheme="majorHAnsi" w:hAnsiTheme="majorHAnsi" w:cs="Calibri Light"/>
          <w:sz w:val="24"/>
          <w:szCs w:val="24"/>
        </w:rPr>
        <w:t>").</w:t>
      </w:r>
    </w:p>
    <w:p w14:paraId="44086000" w14:textId="77777777" w:rsidR="005A3C50" w:rsidRDefault="005A3C50" w:rsidP="00522988">
      <w:pPr>
        <w:pStyle w:val="ListParagraph"/>
        <w:rPr>
          <w:rFonts w:asciiTheme="majorHAnsi" w:hAnsiTheme="majorHAnsi" w:cs="Calibri Light"/>
          <w:sz w:val="24"/>
          <w:szCs w:val="24"/>
        </w:rPr>
      </w:pPr>
    </w:p>
    <w:p w14:paraId="113EF63F" w14:textId="7DA27C18" w:rsidR="005A3C50" w:rsidRDefault="00676EBD" w:rsidP="00522988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מקורות ביבליוגרפים: </w:t>
      </w:r>
    </w:p>
    <w:p w14:paraId="02B35CD5" w14:textId="778A6828" w:rsidR="00676EBD" w:rsidRDefault="00000000" w:rsidP="00676E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5" w:history="1">
        <w:r w:rsidR="000A3CCF" w:rsidRPr="009E2F15">
          <w:rPr>
            <w:rStyle w:val="Hyperlink"/>
            <w:rFonts w:asciiTheme="majorHAnsi" w:hAnsiTheme="majorHAnsi" w:cstheme="majorHAnsi"/>
            <w:sz w:val="24"/>
            <w:szCs w:val="24"/>
          </w:rPr>
          <w:t>https://www.haaretz.co.il/gallery/opinion/2020-03-08/ty-article/.premium/0000017f-db6c-d3a5-af7f-fbee68270000</w:t>
        </w:r>
      </w:hyperlink>
    </w:p>
    <w:p w14:paraId="57EE50D0" w14:textId="0AB3BC18" w:rsidR="000A3CCF" w:rsidRDefault="00000000" w:rsidP="00676E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6" w:history="1">
        <w:r w:rsidR="000A3CCF" w:rsidRPr="009E2F15">
          <w:rPr>
            <w:rStyle w:val="Hyperlink"/>
            <w:rFonts w:asciiTheme="majorHAnsi" w:hAnsiTheme="majorHAnsi" w:cstheme="majorHAnsi"/>
            <w:sz w:val="24"/>
            <w:szCs w:val="24"/>
          </w:rPr>
          <w:t>https://www.nature.com/articles/s41599-020-0436-1</w:t>
        </w:r>
      </w:hyperlink>
    </w:p>
    <w:p w14:paraId="1B0E9520" w14:textId="54D96852" w:rsidR="000A3CCF" w:rsidRDefault="00000000" w:rsidP="00676E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7" w:history="1">
        <w:r w:rsidR="000A3CCF" w:rsidRPr="009E2F15">
          <w:rPr>
            <w:rStyle w:val="Hyperlink"/>
            <w:rFonts w:asciiTheme="majorHAnsi" w:hAnsiTheme="majorHAnsi" w:cstheme="majorHAnsi"/>
            <w:sz w:val="24"/>
            <w:szCs w:val="24"/>
          </w:rPr>
          <w:t>https://developers.themoviedb.org/3/configuration/get-languages</w:t>
        </w:r>
      </w:hyperlink>
    </w:p>
    <w:p w14:paraId="263F04C1" w14:textId="5E0992E5" w:rsidR="000A3CCF" w:rsidRDefault="00000000" w:rsidP="00676E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hyperlink r:id="rId8" w:anchor="Search-header" w:history="1">
        <w:r w:rsidR="000A3CCF" w:rsidRPr="009E2F15">
          <w:rPr>
            <w:rStyle w:val="Hyperlink"/>
            <w:rFonts w:asciiTheme="majorHAnsi" w:hAnsiTheme="majorHAnsi" w:cstheme="majorHAnsi"/>
            <w:sz w:val="24"/>
            <w:szCs w:val="24"/>
          </w:rPr>
          <w:t>https://imdb-api.com/api/#Search-header</w:t>
        </w:r>
      </w:hyperlink>
    </w:p>
    <w:p w14:paraId="2D15DC0D" w14:textId="77777777" w:rsidR="000A3CCF" w:rsidRPr="000A3CCF" w:rsidRDefault="000A3CCF" w:rsidP="000A3CCF">
      <w:pPr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50052417" w14:textId="77777777" w:rsidR="00676EBD" w:rsidRPr="00C23A7B" w:rsidRDefault="00676EBD" w:rsidP="00522988">
      <w:pPr>
        <w:pStyle w:val="ListParagraph"/>
        <w:rPr>
          <w:rFonts w:asciiTheme="majorHAnsi" w:hAnsiTheme="majorHAnsi" w:cstheme="majorHAnsi"/>
          <w:sz w:val="24"/>
          <w:szCs w:val="24"/>
          <w:rtl/>
        </w:rPr>
      </w:pPr>
    </w:p>
    <w:sectPr w:rsidR="00676EBD" w:rsidRPr="00C23A7B" w:rsidSect="00231C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54A2"/>
    <w:multiLevelType w:val="hybridMultilevel"/>
    <w:tmpl w:val="8AA2EA3A"/>
    <w:lvl w:ilvl="0" w:tplc="76FC4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6FD0"/>
    <w:multiLevelType w:val="hybridMultilevel"/>
    <w:tmpl w:val="ABE87F14"/>
    <w:lvl w:ilvl="0" w:tplc="46D24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79250">
    <w:abstractNumId w:val="0"/>
  </w:num>
  <w:num w:numId="2" w16cid:durableId="207030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0E"/>
    <w:rsid w:val="00033603"/>
    <w:rsid w:val="000570FB"/>
    <w:rsid w:val="00076064"/>
    <w:rsid w:val="000852B3"/>
    <w:rsid w:val="00095619"/>
    <w:rsid w:val="000A0F69"/>
    <w:rsid w:val="000A3CCF"/>
    <w:rsid w:val="000B1FF5"/>
    <w:rsid w:val="000D2B20"/>
    <w:rsid w:val="000E5FEC"/>
    <w:rsid w:val="000F2C8F"/>
    <w:rsid w:val="00125F0E"/>
    <w:rsid w:val="001C6BA2"/>
    <w:rsid w:val="001F65E1"/>
    <w:rsid w:val="00205FC6"/>
    <w:rsid w:val="00231CDF"/>
    <w:rsid w:val="00262E3E"/>
    <w:rsid w:val="0027111A"/>
    <w:rsid w:val="0028143E"/>
    <w:rsid w:val="002B3C26"/>
    <w:rsid w:val="002C1152"/>
    <w:rsid w:val="002D1DDD"/>
    <w:rsid w:val="002F2AE0"/>
    <w:rsid w:val="002F5DC7"/>
    <w:rsid w:val="00341580"/>
    <w:rsid w:val="00376C80"/>
    <w:rsid w:val="003A4877"/>
    <w:rsid w:val="003C564A"/>
    <w:rsid w:val="004416C2"/>
    <w:rsid w:val="00446CD0"/>
    <w:rsid w:val="00456036"/>
    <w:rsid w:val="00471EBF"/>
    <w:rsid w:val="00475FC9"/>
    <w:rsid w:val="004B1EE3"/>
    <w:rsid w:val="005119A3"/>
    <w:rsid w:val="00522988"/>
    <w:rsid w:val="00524627"/>
    <w:rsid w:val="005313C0"/>
    <w:rsid w:val="0054166C"/>
    <w:rsid w:val="00564A65"/>
    <w:rsid w:val="005A3C50"/>
    <w:rsid w:val="005B37B6"/>
    <w:rsid w:val="005D2DE9"/>
    <w:rsid w:val="005D39C4"/>
    <w:rsid w:val="005D7E06"/>
    <w:rsid w:val="005E3DAB"/>
    <w:rsid w:val="005E727C"/>
    <w:rsid w:val="005F2B1B"/>
    <w:rsid w:val="006044A4"/>
    <w:rsid w:val="0061052F"/>
    <w:rsid w:val="006164B9"/>
    <w:rsid w:val="006420E9"/>
    <w:rsid w:val="00652696"/>
    <w:rsid w:val="0067023B"/>
    <w:rsid w:val="00676EBD"/>
    <w:rsid w:val="006C2963"/>
    <w:rsid w:val="00703F84"/>
    <w:rsid w:val="00704963"/>
    <w:rsid w:val="007470AE"/>
    <w:rsid w:val="00756B6A"/>
    <w:rsid w:val="007B27D4"/>
    <w:rsid w:val="007B5513"/>
    <w:rsid w:val="007B5C02"/>
    <w:rsid w:val="007C352E"/>
    <w:rsid w:val="00850B47"/>
    <w:rsid w:val="00905489"/>
    <w:rsid w:val="00971FE9"/>
    <w:rsid w:val="009E08EB"/>
    <w:rsid w:val="009E2037"/>
    <w:rsid w:val="009E4EC7"/>
    <w:rsid w:val="00A253BD"/>
    <w:rsid w:val="00A266D9"/>
    <w:rsid w:val="00A36859"/>
    <w:rsid w:val="00A37B53"/>
    <w:rsid w:val="00A64C5A"/>
    <w:rsid w:val="00A709C9"/>
    <w:rsid w:val="00A82CF0"/>
    <w:rsid w:val="00AA620D"/>
    <w:rsid w:val="00AB04BD"/>
    <w:rsid w:val="00AB349F"/>
    <w:rsid w:val="00AB4104"/>
    <w:rsid w:val="00AE4897"/>
    <w:rsid w:val="00BF47F4"/>
    <w:rsid w:val="00C0335D"/>
    <w:rsid w:val="00C20FD9"/>
    <w:rsid w:val="00C23A7B"/>
    <w:rsid w:val="00C3577A"/>
    <w:rsid w:val="00CB42C6"/>
    <w:rsid w:val="00CC265C"/>
    <w:rsid w:val="00CF1BF5"/>
    <w:rsid w:val="00CF5565"/>
    <w:rsid w:val="00D07FC3"/>
    <w:rsid w:val="00D2074F"/>
    <w:rsid w:val="00D23AD9"/>
    <w:rsid w:val="00D53BBC"/>
    <w:rsid w:val="00D80ABB"/>
    <w:rsid w:val="00DB0E6A"/>
    <w:rsid w:val="00DC2D67"/>
    <w:rsid w:val="00DE504E"/>
    <w:rsid w:val="00E5187E"/>
    <w:rsid w:val="00E77FF9"/>
    <w:rsid w:val="00EA644A"/>
    <w:rsid w:val="00EB3601"/>
    <w:rsid w:val="00EB4F09"/>
    <w:rsid w:val="00ED18E2"/>
    <w:rsid w:val="00F05996"/>
    <w:rsid w:val="00F3363A"/>
    <w:rsid w:val="00F341A1"/>
    <w:rsid w:val="00F402EB"/>
    <w:rsid w:val="00F45200"/>
    <w:rsid w:val="00F47B7A"/>
    <w:rsid w:val="00F625D0"/>
    <w:rsid w:val="00F839F1"/>
    <w:rsid w:val="00FA7E46"/>
    <w:rsid w:val="00FB5512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9954"/>
  <w15:chartTrackingRefBased/>
  <w15:docId w15:val="{0D7A527E-0A66-4F76-95BD-C17910A8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7C35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DefaultParagraphFont"/>
    <w:rsid w:val="007C352E"/>
  </w:style>
  <w:style w:type="paragraph" w:customStyle="1" w:styleId="font7">
    <w:name w:val="font_7"/>
    <w:basedOn w:val="Normal"/>
    <w:rsid w:val="00F625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db-api.com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themoviedb.org/3/configuration/get-langu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9-020-0436-1" TargetMode="External"/><Relationship Id="rId5" Type="http://schemas.openxmlformats.org/officeDocument/2006/relationships/hyperlink" Target="https://www.haaretz.co.il/gallery/opinion/2020-03-08/ty-article/.premium/0000017f-db6c-d3a5-af7f-fbee6827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971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eden_nachum@outlook.co.il</dc:creator>
  <cp:keywords/>
  <dc:description/>
  <cp:lastModifiedBy>shir ruso</cp:lastModifiedBy>
  <cp:revision>103</cp:revision>
  <dcterms:created xsi:type="dcterms:W3CDTF">2022-05-26T12:44:00Z</dcterms:created>
  <dcterms:modified xsi:type="dcterms:W3CDTF">2022-07-19T20:11:00Z</dcterms:modified>
</cp:coreProperties>
</file>