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F4E79"/>
        </w:rPr>
        <w:t>LOW LEVEL DESIGN</w:t>
      </w:r>
    </w:p>
    <w:p>
      <w:pPr>
        <w:pStyle w:val="Heading1"/>
        <w:jc w:val="center"/>
      </w:pPr>
      <w:r>
        <w:rPr>
          <w:color w:val="2E74B5"/>
        </w:rPr>
        <w:t>Interface Architecture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Interface ID</w:t>
            </w:r>
          </w:p>
        </w:tc>
        <w:tc>
          <w:tcPr>
            <w:tcW w:type="dxa" w:w="4320"/>
          </w:tcPr>
          <w:p>
            <w:r>
              <w:t>INT-RES-20260521-001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System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System(s)</w:t>
            </w:r>
          </w:p>
        </w:tc>
        <w:tc>
          <w:tcPr>
            <w:tcW w:type="dxa" w:w="4320"/>
          </w:tcPr>
          <w:p>
            <w:r>
              <w:t>Azure Data Lake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On</w:t>
            </w:r>
          </w:p>
        </w:tc>
        <w:tc>
          <w:tcPr>
            <w:tcW w:type="dxa" w:w="4320"/>
          </w:tcPr>
          <w:p>
            <w:r>
              <w:t>21 May 2026  02:15</w:t>
            </w:r>
          </w:p>
        </w:tc>
      </w:tr>
    </w:tbl>
    <w:p>
      <w:r>
        <w:br w:type="page"/>
      </w:r>
    </w:p>
    <w:p>
      <w:pPr>
        <w:pStyle w:val="Heading1"/>
      </w:pPr>
      <w:r>
        <w:t>1. Document Administration</w:t>
      </w:r>
    </w:p>
    <w:p>
      <w:r>
        <w:t>[No content generated]</w:t>
      </w:r>
    </w:p>
    <w:p>
      <w:pPr>
        <w:pStyle w:val="Heading2"/>
      </w:pPr>
      <w:r>
        <w:t>1.1 Change History</w:t>
      </w:r>
    </w:p>
    <w:p>
      <w:r>
        <w:t>[No content generated]</w:t>
      </w:r>
    </w:p>
    <w:p>
      <w:pPr>
        <w:pStyle w:val="Heading2"/>
      </w:pPr>
      <w:r>
        <w:t>1.2 Document Distribution</w:t>
      </w:r>
    </w:p>
    <w:p>
      <w:r>
        <w:t>[No content generated]</w:t>
      </w:r>
    </w:p>
    <w:p>
      <w:pPr>
        <w:pStyle w:val="Heading1"/>
      </w:pPr>
      <w:r>
        <w:t>2. Introduction</w:t>
      </w:r>
    </w:p>
    <w:p>
      <w:r>
        <w:t>[No content generated]</w:t>
      </w:r>
    </w:p>
    <w:p>
      <w:pPr>
        <w:pStyle w:val="Heading2"/>
      </w:pPr>
      <w:r>
        <w:t>2.1 Overview</w:t>
      </w:r>
    </w:p>
    <w:p>
      <w:r>
        <w:t>[No content generated]</w:t>
      </w:r>
    </w:p>
    <w:p>
      <w:pPr>
        <w:pStyle w:val="Heading2"/>
      </w:pPr>
      <w:r>
        <w:t>2.2 Business Requirements and Context</w:t>
      </w:r>
    </w:p>
    <w:p>
      <w:r>
        <w:t>[No content generated]</w:t>
      </w:r>
    </w:p>
    <w:p>
      <w:pPr>
        <w:pStyle w:val="Heading2"/>
      </w:pPr>
      <w:r>
        <w:t>2.3 Technology Used</w:t>
      </w:r>
    </w:p>
    <w:p>
      <w:r>
        <w:t>[No content generated]</w:t>
      </w:r>
    </w:p>
    <w:p>
      <w:pPr>
        <w:pStyle w:val="Heading1"/>
      </w:pPr>
      <w:r>
        <w:t>3. Design Overview</w:t>
      </w:r>
    </w:p>
    <w:p>
      <w:r>
        <w:t>[No content generated]</w:t>
      </w:r>
    </w:p>
    <w:p>
      <w:pPr>
        <w:pStyle w:val="Heading2"/>
      </w:pPr>
      <w:r>
        <w:t>3.3 Architectural Pattern</w:t>
      </w:r>
    </w:p>
    <w:p>
      <w:r>
        <w:t>[No content generated]</w:t>
      </w:r>
    </w:p>
    <w:p>
      <w:pPr>
        <w:pStyle w:val="Heading2"/>
      </w:pPr>
      <w:r>
        <w:t>3.4 Service Name / Interface Name</w:t>
      </w:r>
    </w:p>
    <w:p>
      <w:r>
        <w:t>[No content generated]</w:t>
      </w:r>
    </w:p>
    <w:p>
      <w:pPr>
        <w:pStyle w:val="Heading2"/>
      </w:pPr>
      <w:r>
        <w:t>3.5 Overview</w:t>
      </w:r>
    </w:p>
    <w:p>
      <w:r>
        <w:t>[No content generated]</w:t>
      </w:r>
    </w:p>
    <w:p>
      <w:pPr>
        <w:pStyle w:val="Heading2"/>
      </w:pPr>
      <w:r>
        <w:t>3.6 Context Diagram</w:t>
      </w:r>
    </w:p>
    <w:p>
      <w:r>
        <w:t>[No content generated]</w:t>
      </w:r>
    </w:p>
    <w:p>
      <w:pPr>
        <w:pStyle w:val="Heading2"/>
      </w:pPr>
      <w:r>
        <w:t>3.7 Sequence Diagram</w:t>
      </w:r>
    </w:p>
    <w:p>
      <w:r>
        <w:t>[No content generated]</w:t>
      </w:r>
    </w:p>
    <w:p>
      <w:pPr>
        <w:pStyle w:val="Heading1"/>
      </w:pPr>
      <w:r>
        <w:t>5. Component Flow Description</w:t>
      </w:r>
    </w:p>
    <w:p>
      <w:r>
        <w:t>[No content generated]</w:t>
      </w:r>
    </w:p>
    <w:p>
      <w:pPr>
        <w:pStyle w:val="Heading2"/>
      </w:pPr>
      <w:r>
        <w:t>5.1 Overall Flow</w:t>
      </w:r>
    </w:p>
    <w:p>
      <w:r>
        <w:t>[No content generated]</w:t>
      </w:r>
    </w:p>
    <w:p>
      <w:pPr>
        <w:pStyle w:val="Heading2"/>
      </w:pPr>
      <w:r>
        <w:t>5.3 AKS Details</w:t>
      </w:r>
    </w:p>
    <w:p>
      <w:r>
        <w:t>[No content generated]</w:t>
      </w:r>
    </w:p>
    <w:p>
      <w:pPr>
        <w:pStyle w:val="Heading1"/>
      </w:pPr>
      <w:r>
        <w:t>7. Data Model &amp; Mapping</w:t>
      </w:r>
    </w:p>
    <w:p>
      <w:r>
        <w:t>[No content generated]</w:t>
      </w:r>
    </w:p>
    <w:p>
      <w:pPr>
        <w:pStyle w:val="Heading1"/>
      </w:pPr>
      <w:r>
        <w:t>9. Logging and Error Handling</w:t>
      </w:r>
    </w:p>
    <w:p>
      <w:r>
        <w:t>[No content generated]</w:t>
      </w:r>
    </w:p>
    <w:p>
      <w:pPr>
        <w:pStyle w:val="Heading2"/>
      </w:pPr>
      <w:r>
        <w:t>Retry Policy</w:t>
      </w:r>
    </w:p>
    <w:p>
      <w:r>
        <w:t>[No content generated]</w:t>
      </w:r>
    </w:p>
    <w:p>
      <w:pPr>
        <w:pStyle w:val="Heading2"/>
      </w:pPr>
      <w:r>
        <w:t>Log Levels</w:t>
      </w:r>
    </w:p>
    <w:p>
      <w:r>
        <w:t>[No content generated]</w:t>
      </w:r>
    </w:p>
    <w:p>
      <w:pPr>
        <w:pStyle w:val="Heading1"/>
      </w:pPr>
      <w:r>
        <w:t>10. Operational View</w:t>
      </w:r>
    </w:p>
    <w:p>
      <w:r>
        <w:t>[No content generated]</w:t>
      </w:r>
    </w:p>
    <w:p>
      <w:pPr>
        <w:pStyle w:val="Heading2"/>
      </w:pPr>
      <w:r>
        <w:t>10.1 Monitoring and Alerts</w:t>
      </w:r>
    </w:p>
    <w:p>
      <w:r>
        <w:t>[No content generated]</w:t>
      </w:r>
    </w:p>
    <w:p>
      <w:pPr>
        <w:pStyle w:val="Heading2"/>
      </w:pPr>
      <w:r>
        <w:t>10.2 Security</w:t>
      </w:r>
    </w:p>
    <w:p>
      <w:r>
        <w:t>[No content generated]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