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A4C10" w14:textId="51C26217" w:rsidR="00297E02" w:rsidRDefault="00063563" w:rsidP="00063563">
      <w:pPr>
        <w:jc w:val="center"/>
        <w:rPr>
          <w:color w:val="FF0000"/>
          <w:sz w:val="36"/>
          <w:szCs w:val="36"/>
          <w:lang w:val="en-US"/>
        </w:rPr>
      </w:pPr>
      <w:r>
        <w:rPr>
          <w:noProof/>
        </w:rPr>
        <w:drawing>
          <wp:inline distT="0" distB="0" distL="0" distR="0" wp14:anchorId="48C136F9" wp14:editId="2EA02BF0">
            <wp:extent cx="1725295" cy="1148715"/>
            <wp:effectExtent l="0" t="0" r="825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5295" cy="1148715"/>
                    </a:xfrm>
                    <a:prstGeom prst="rect">
                      <a:avLst/>
                    </a:prstGeom>
                    <a:noFill/>
                    <a:ln>
                      <a:noFill/>
                    </a:ln>
                  </pic:spPr>
                </pic:pic>
              </a:graphicData>
            </a:graphic>
          </wp:inline>
        </w:drawing>
      </w:r>
    </w:p>
    <w:p w14:paraId="01CF012A" w14:textId="768546CE" w:rsidR="008832D8" w:rsidRPr="00CE2F87" w:rsidRDefault="00A45BA0" w:rsidP="002F38FC">
      <w:pPr>
        <w:spacing w:after="0"/>
        <w:ind w:left="720" w:firstLine="720"/>
        <w:rPr>
          <w:color w:val="ED7D31" w:themeColor="accent2"/>
          <w:sz w:val="36"/>
          <w:szCs w:val="36"/>
          <w:lang w:val="en-US"/>
        </w:rPr>
      </w:pPr>
      <w:r w:rsidRPr="00CE2F87">
        <w:rPr>
          <w:color w:val="ED7D31" w:themeColor="accent2"/>
          <w:sz w:val="36"/>
          <w:szCs w:val="36"/>
          <w:lang w:val="en-US"/>
        </w:rPr>
        <w:t>Area Specific Signature of Neural Activity</w:t>
      </w:r>
    </w:p>
    <w:p w14:paraId="6B588BE5" w14:textId="2363702F" w:rsidR="00CE2F87" w:rsidRPr="002F38FC" w:rsidRDefault="008832D8" w:rsidP="002F38FC">
      <w:pPr>
        <w:pStyle w:val="Default"/>
        <w:spacing w:line="276" w:lineRule="auto"/>
        <w:rPr>
          <w:sz w:val="22"/>
          <w:szCs w:val="22"/>
        </w:rPr>
      </w:pPr>
      <w:r w:rsidRPr="002F38FC">
        <w:rPr>
          <w:sz w:val="22"/>
          <w:szCs w:val="22"/>
        </w:rPr>
        <w:t xml:space="preserve">The cerebral cortex is the computational </w:t>
      </w:r>
      <w:r w:rsidR="00297E02" w:rsidRPr="002F38FC">
        <w:rPr>
          <w:sz w:val="22"/>
          <w:szCs w:val="22"/>
          <w:lang w:val="en-US"/>
        </w:rPr>
        <w:t>center</w:t>
      </w:r>
      <w:r w:rsidRPr="002F38FC">
        <w:rPr>
          <w:sz w:val="22"/>
          <w:szCs w:val="22"/>
        </w:rPr>
        <w:t xml:space="preserve"> of the brain. From anatomical perspective this structure appears as a homogeneous structure across the entire brain. However, studying the microscopic properties of the cerebral cortex revealed systematic differences in structure among different cortical areas. Based on these differences the cortex was subdivided into anatomical sub-regions and later studies revealed that these sub-regions are responsible for unique functions: vision, </w:t>
      </w:r>
      <w:proofErr w:type="spellStart"/>
      <w:r w:rsidRPr="002F38FC">
        <w:rPr>
          <w:sz w:val="22"/>
          <w:szCs w:val="22"/>
        </w:rPr>
        <w:t>somatosensation</w:t>
      </w:r>
      <w:proofErr w:type="spellEnd"/>
      <w:r w:rsidRPr="002F38FC">
        <w:rPr>
          <w:sz w:val="22"/>
          <w:szCs w:val="22"/>
        </w:rPr>
        <w:t xml:space="preserve">, emotions, motor control etc. </w:t>
      </w:r>
    </w:p>
    <w:p w14:paraId="38D37C0A" w14:textId="77777777" w:rsidR="002F38FC" w:rsidRPr="002F38FC" w:rsidRDefault="002F38FC" w:rsidP="002F38FC">
      <w:pPr>
        <w:pStyle w:val="Default"/>
        <w:spacing w:line="276" w:lineRule="auto"/>
        <w:rPr>
          <w:sz w:val="8"/>
          <w:szCs w:val="8"/>
        </w:rPr>
      </w:pPr>
    </w:p>
    <w:p w14:paraId="41360AE7" w14:textId="54E6212C" w:rsidR="008832D8" w:rsidRPr="002F38FC" w:rsidRDefault="008832D8" w:rsidP="008832D8">
      <w:pPr>
        <w:pStyle w:val="Default"/>
        <w:spacing w:line="276" w:lineRule="auto"/>
        <w:rPr>
          <w:color w:val="auto"/>
          <w:sz w:val="22"/>
          <w:szCs w:val="22"/>
        </w:rPr>
      </w:pPr>
      <w:r w:rsidRPr="002F38FC">
        <w:rPr>
          <w:sz w:val="22"/>
          <w:szCs w:val="22"/>
        </w:rPr>
        <w:t xml:space="preserve">However, when measuring brain activity in the intact brain (e.g., during brain surgeries in humans) </w:t>
      </w:r>
      <w:r w:rsidRPr="002F38FC">
        <w:rPr>
          <w:color w:val="auto"/>
          <w:sz w:val="22"/>
          <w:szCs w:val="22"/>
        </w:rPr>
        <w:t xml:space="preserve">no information is available about the fine microstructure of the recording area. The question we addressed here is can we use neural signals recorded from the brain to specifically identify the recoding sites. In other words, what is the mapping between the structural and functional organization of the brain. </w:t>
      </w:r>
    </w:p>
    <w:p w14:paraId="1B93733F" w14:textId="77777777" w:rsidR="008832D8" w:rsidRPr="002F38FC" w:rsidRDefault="008832D8" w:rsidP="002F38FC">
      <w:pPr>
        <w:pStyle w:val="Default"/>
        <w:rPr>
          <w:color w:val="auto"/>
          <w:sz w:val="10"/>
          <w:szCs w:val="10"/>
        </w:rPr>
      </w:pPr>
    </w:p>
    <w:p w14:paraId="3CC6AF1B" w14:textId="77777777" w:rsidR="003B2557" w:rsidRPr="002F38FC" w:rsidRDefault="008832D8" w:rsidP="008832D8">
      <w:pPr>
        <w:pStyle w:val="Default"/>
        <w:spacing w:line="276" w:lineRule="auto"/>
        <w:rPr>
          <w:color w:val="auto"/>
          <w:sz w:val="22"/>
          <w:szCs w:val="22"/>
          <w:lang w:val="en-US"/>
        </w:rPr>
      </w:pPr>
      <w:r w:rsidRPr="002F38FC">
        <w:rPr>
          <w:color w:val="auto"/>
          <w:sz w:val="22"/>
          <w:szCs w:val="22"/>
        </w:rPr>
        <w:t xml:space="preserve">We will address this question using brain signals recorded from cortical and subcortical areas of the brain. </w:t>
      </w:r>
      <w:r w:rsidR="00044FAE" w:rsidRPr="002F38FC">
        <w:rPr>
          <w:color w:val="auto"/>
          <w:sz w:val="22"/>
          <w:szCs w:val="22"/>
        </w:rPr>
        <w:t xml:space="preserve">Our project </w:t>
      </w:r>
      <w:r w:rsidR="00044FAE" w:rsidRPr="002F38FC">
        <w:rPr>
          <w:color w:val="auto"/>
          <w:sz w:val="22"/>
          <w:szCs w:val="22"/>
          <w:lang w:val="en-US"/>
        </w:rPr>
        <w:t xml:space="preserve">is a follow up </w:t>
      </w:r>
      <w:r w:rsidR="003B2557" w:rsidRPr="002F38FC">
        <w:rPr>
          <w:color w:val="auto"/>
          <w:sz w:val="22"/>
          <w:szCs w:val="22"/>
          <w:lang w:val="en-US"/>
        </w:rPr>
        <w:t xml:space="preserve">to </w:t>
      </w:r>
      <w:r w:rsidR="00044FAE" w:rsidRPr="002F38FC">
        <w:rPr>
          <w:color w:val="auto"/>
          <w:sz w:val="22"/>
          <w:szCs w:val="22"/>
          <w:lang w:val="en-US"/>
        </w:rPr>
        <w:t>a project from last year. The main difference</w:t>
      </w:r>
      <w:r w:rsidR="003B2557" w:rsidRPr="002F38FC">
        <w:rPr>
          <w:color w:val="auto"/>
          <w:sz w:val="22"/>
          <w:szCs w:val="22"/>
          <w:lang w:val="en-US"/>
        </w:rPr>
        <w:t xml:space="preserve"> in our project</w:t>
      </w:r>
      <w:r w:rsidR="00044FAE" w:rsidRPr="002F38FC">
        <w:rPr>
          <w:color w:val="auto"/>
          <w:sz w:val="22"/>
          <w:szCs w:val="22"/>
          <w:lang w:val="en-US"/>
        </w:rPr>
        <w:t xml:space="preserve"> is the type of signals that are being tested. Our signals are</w:t>
      </w:r>
      <w:r w:rsidR="003B2557" w:rsidRPr="002F38FC">
        <w:rPr>
          <w:color w:val="auto"/>
          <w:sz w:val="22"/>
          <w:szCs w:val="22"/>
          <w:lang w:val="en-US"/>
        </w:rPr>
        <w:t xml:space="preserve"> called CLF and are</w:t>
      </w:r>
      <w:r w:rsidR="00044FAE" w:rsidRPr="002F38FC">
        <w:rPr>
          <w:color w:val="auto"/>
          <w:sz w:val="22"/>
          <w:szCs w:val="22"/>
          <w:lang w:val="en-US"/>
        </w:rPr>
        <w:t xml:space="preserve"> </w:t>
      </w:r>
      <w:r w:rsidR="003B2557" w:rsidRPr="002F38FC">
        <w:rPr>
          <w:color w:val="auto"/>
          <w:sz w:val="22"/>
          <w:szCs w:val="22"/>
          <w:lang w:val="en-US"/>
        </w:rPr>
        <w:t xml:space="preserve">being </w:t>
      </w:r>
      <w:r w:rsidR="00044FAE" w:rsidRPr="002F38FC">
        <w:rPr>
          <w:color w:val="auto"/>
          <w:sz w:val="22"/>
          <w:szCs w:val="22"/>
          <w:lang w:val="en-US"/>
        </w:rPr>
        <w:t>sampled at low frequency (1kHz)</w:t>
      </w:r>
      <w:r w:rsidR="003B2557" w:rsidRPr="002F38FC">
        <w:rPr>
          <w:color w:val="auto"/>
          <w:sz w:val="22"/>
          <w:szCs w:val="22"/>
          <w:lang w:val="en-US"/>
        </w:rPr>
        <w:t xml:space="preserve">, while last year’s samples are called </w:t>
      </w:r>
      <w:proofErr w:type="spellStart"/>
      <w:r w:rsidR="003B2557" w:rsidRPr="002F38FC">
        <w:rPr>
          <w:color w:val="auto"/>
          <w:sz w:val="22"/>
          <w:szCs w:val="22"/>
          <w:lang w:val="en-US"/>
        </w:rPr>
        <w:t>CUnit</w:t>
      </w:r>
      <w:proofErr w:type="spellEnd"/>
      <w:r w:rsidR="003B2557" w:rsidRPr="002F38FC">
        <w:rPr>
          <w:color w:val="auto"/>
          <w:sz w:val="22"/>
          <w:szCs w:val="22"/>
          <w:lang w:val="en-US"/>
        </w:rPr>
        <w:t xml:space="preserve"> and are being sampled at high frequency (32kHz). </w:t>
      </w:r>
      <w:r w:rsidRPr="002F38FC">
        <w:rPr>
          <w:color w:val="auto"/>
          <w:sz w:val="22"/>
          <w:szCs w:val="22"/>
        </w:rPr>
        <w:t>Each signal measured the local spiking activity from a specific labelled point in the brain</w:t>
      </w:r>
      <w:r w:rsidR="003B2557" w:rsidRPr="002F38FC">
        <w:rPr>
          <w:color w:val="auto"/>
          <w:sz w:val="22"/>
          <w:szCs w:val="22"/>
          <w:lang w:val="en-US"/>
        </w:rPr>
        <w:t>.</w:t>
      </w:r>
    </w:p>
    <w:p w14:paraId="514D14D0" w14:textId="6A93A24F" w:rsidR="008832D8" w:rsidRPr="002F38FC" w:rsidRDefault="008832D8" w:rsidP="008832D8">
      <w:pPr>
        <w:pStyle w:val="Default"/>
        <w:spacing w:line="276" w:lineRule="auto"/>
        <w:rPr>
          <w:color w:val="auto"/>
          <w:sz w:val="22"/>
          <w:szCs w:val="22"/>
        </w:rPr>
      </w:pPr>
      <w:r w:rsidRPr="002F38FC">
        <w:rPr>
          <w:color w:val="auto"/>
          <w:sz w:val="22"/>
          <w:szCs w:val="22"/>
        </w:rPr>
        <w:t xml:space="preserve">The project will include the following steps: </w:t>
      </w:r>
    </w:p>
    <w:p w14:paraId="7EEF42E9" w14:textId="77777777" w:rsidR="008832D8" w:rsidRPr="002F38FC" w:rsidRDefault="008832D8" w:rsidP="00CE2F87">
      <w:pPr>
        <w:pStyle w:val="Default"/>
        <w:numPr>
          <w:ilvl w:val="0"/>
          <w:numId w:val="1"/>
        </w:numPr>
        <w:spacing w:line="360" w:lineRule="auto"/>
        <w:rPr>
          <w:color w:val="auto"/>
          <w:sz w:val="22"/>
          <w:szCs w:val="22"/>
        </w:rPr>
      </w:pPr>
      <w:r w:rsidRPr="002F38FC">
        <w:rPr>
          <w:color w:val="auto"/>
          <w:sz w:val="22"/>
          <w:szCs w:val="22"/>
        </w:rPr>
        <w:t>Studying the properties data and extracting features</w:t>
      </w:r>
    </w:p>
    <w:p w14:paraId="3F39E6C2" w14:textId="31CB238D" w:rsidR="008832D8" w:rsidRPr="002F38FC" w:rsidRDefault="008832D8" w:rsidP="00CE2F87">
      <w:pPr>
        <w:pStyle w:val="Default"/>
        <w:numPr>
          <w:ilvl w:val="0"/>
          <w:numId w:val="1"/>
        </w:numPr>
        <w:spacing w:line="360" w:lineRule="auto"/>
        <w:rPr>
          <w:color w:val="auto"/>
          <w:sz w:val="22"/>
          <w:szCs w:val="22"/>
        </w:rPr>
      </w:pPr>
      <w:r w:rsidRPr="002F38FC">
        <w:rPr>
          <w:color w:val="auto"/>
          <w:sz w:val="22"/>
          <w:szCs w:val="22"/>
        </w:rPr>
        <w:t>Classification</w:t>
      </w:r>
      <w:r w:rsidR="00261C62" w:rsidRPr="002F38FC">
        <w:rPr>
          <w:color w:val="auto"/>
          <w:sz w:val="22"/>
          <w:szCs w:val="22"/>
          <w:lang w:val="en-US"/>
        </w:rPr>
        <w:t xml:space="preserve"> of a single monkey</w:t>
      </w:r>
      <w:r w:rsidRPr="002F38FC">
        <w:rPr>
          <w:color w:val="auto"/>
          <w:sz w:val="22"/>
          <w:szCs w:val="22"/>
        </w:rPr>
        <w:t xml:space="preserve"> using Random Forest, </w:t>
      </w:r>
      <w:proofErr w:type="spellStart"/>
      <w:r w:rsidRPr="002F38FC">
        <w:rPr>
          <w:color w:val="auto"/>
          <w:sz w:val="22"/>
          <w:szCs w:val="22"/>
          <w:lang w:val="en-US"/>
        </w:rPr>
        <w:t>KNeighbors</w:t>
      </w:r>
      <w:proofErr w:type="spellEnd"/>
      <w:r w:rsidRPr="002F38FC">
        <w:rPr>
          <w:color w:val="auto"/>
          <w:sz w:val="22"/>
          <w:szCs w:val="22"/>
        </w:rPr>
        <w:t>, LDA and QDA</w:t>
      </w:r>
    </w:p>
    <w:p w14:paraId="196BDDBB" w14:textId="04269255" w:rsidR="008832D8" w:rsidRPr="002F38FC" w:rsidRDefault="008832D8" w:rsidP="00CE2F87">
      <w:pPr>
        <w:pStyle w:val="Default"/>
        <w:numPr>
          <w:ilvl w:val="0"/>
          <w:numId w:val="1"/>
        </w:numPr>
        <w:spacing w:line="360" w:lineRule="auto"/>
        <w:rPr>
          <w:color w:val="auto"/>
          <w:sz w:val="22"/>
          <w:szCs w:val="22"/>
        </w:rPr>
      </w:pPr>
      <w:r w:rsidRPr="002F38FC">
        <w:rPr>
          <w:color w:val="auto"/>
          <w:sz w:val="22"/>
          <w:szCs w:val="22"/>
        </w:rPr>
        <w:t xml:space="preserve">Applying modern techniques of </w:t>
      </w:r>
      <w:r w:rsidR="00044FAE" w:rsidRPr="002F38FC">
        <w:rPr>
          <w:color w:val="auto"/>
          <w:sz w:val="22"/>
          <w:szCs w:val="22"/>
          <w:lang w:val="en-US"/>
        </w:rPr>
        <w:t>fully connected</w:t>
      </w:r>
      <w:r w:rsidRPr="002F38FC">
        <w:rPr>
          <w:color w:val="auto"/>
          <w:sz w:val="22"/>
          <w:szCs w:val="22"/>
        </w:rPr>
        <w:t xml:space="preserve"> network on the </w:t>
      </w:r>
      <w:r w:rsidR="00044FAE" w:rsidRPr="002F38FC">
        <w:rPr>
          <w:color w:val="auto"/>
          <w:sz w:val="22"/>
          <w:szCs w:val="22"/>
          <w:lang w:val="en-US"/>
        </w:rPr>
        <w:t>features of</w:t>
      </w:r>
      <w:r w:rsidRPr="002F38FC">
        <w:rPr>
          <w:color w:val="auto"/>
          <w:sz w:val="22"/>
          <w:szCs w:val="22"/>
        </w:rPr>
        <w:t xml:space="preserve"> data (NN) </w:t>
      </w:r>
    </w:p>
    <w:p w14:paraId="672F0FDE" w14:textId="1E10C1D7" w:rsidR="003B2557" w:rsidRPr="002F38FC" w:rsidRDefault="003B2557" w:rsidP="00CE2F87">
      <w:pPr>
        <w:pStyle w:val="Default"/>
        <w:numPr>
          <w:ilvl w:val="0"/>
          <w:numId w:val="1"/>
        </w:numPr>
        <w:spacing w:line="360" w:lineRule="auto"/>
        <w:rPr>
          <w:color w:val="auto"/>
          <w:sz w:val="22"/>
          <w:szCs w:val="22"/>
        </w:rPr>
      </w:pPr>
      <w:r w:rsidRPr="002F38FC">
        <w:rPr>
          <w:color w:val="auto"/>
          <w:sz w:val="22"/>
          <w:szCs w:val="22"/>
          <w:lang w:val="en-US"/>
        </w:rPr>
        <w:t xml:space="preserve">Classification </w:t>
      </w:r>
      <w:r w:rsidR="00261C62" w:rsidRPr="002F38FC">
        <w:rPr>
          <w:color w:val="auto"/>
          <w:sz w:val="22"/>
          <w:szCs w:val="22"/>
          <w:lang w:val="en-US"/>
        </w:rPr>
        <w:t>of several monkeys using the different classification algorithms.</w:t>
      </w:r>
    </w:p>
    <w:p w14:paraId="03E90E5B" w14:textId="07B2DF3E" w:rsidR="00261C62" w:rsidRPr="002F38FC" w:rsidRDefault="00261C62" w:rsidP="00CE2F87">
      <w:pPr>
        <w:pStyle w:val="Default"/>
        <w:numPr>
          <w:ilvl w:val="0"/>
          <w:numId w:val="1"/>
        </w:numPr>
        <w:spacing w:line="360" w:lineRule="auto"/>
        <w:rPr>
          <w:color w:val="auto"/>
          <w:sz w:val="22"/>
          <w:szCs w:val="22"/>
        </w:rPr>
      </w:pPr>
      <w:r w:rsidRPr="002F38FC">
        <w:rPr>
          <w:color w:val="auto"/>
          <w:sz w:val="22"/>
          <w:szCs w:val="22"/>
          <w:lang w:val="en-US"/>
        </w:rPr>
        <w:t>Trying to find sub-areas for each area of the brain.</w:t>
      </w:r>
    </w:p>
    <w:p w14:paraId="32DD5723" w14:textId="7AC3C58F" w:rsidR="00261C62" w:rsidRPr="002F38FC" w:rsidRDefault="00261C62" w:rsidP="008832D8">
      <w:pPr>
        <w:spacing w:after="0" w:line="276" w:lineRule="auto"/>
        <w:rPr>
          <w:lang w:val="en-US"/>
        </w:rPr>
      </w:pPr>
      <w:r w:rsidRPr="002F38FC">
        <w:rPr>
          <w:lang w:val="en-US"/>
        </w:rPr>
        <w:t xml:space="preserve">Our main challenge was </w:t>
      </w:r>
      <w:r w:rsidR="00297E02" w:rsidRPr="002F38FC">
        <w:rPr>
          <w:lang w:val="en-US"/>
        </w:rPr>
        <w:t xml:space="preserve">processing the data and </w:t>
      </w:r>
      <w:r w:rsidRPr="002F38FC">
        <w:rPr>
          <w:lang w:val="en-US"/>
        </w:rPr>
        <w:t xml:space="preserve">trying to find what are the most relevant features for classification. Because our signal is a low frequency signal, we needed to find other kind of features other than audio features, and then find the best combination </w:t>
      </w:r>
      <w:r w:rsidR="00297E02" w:rsidRPr="002F38FC">
        <w:rPr>
          <w:lang w:val="en-US"/>
        </w:rPr>
        <w:t>from all</w:t>
      </w:r>
      <w:r w:rsidRPr="002F38FC">
        <w:rPr>
          <w:lang w:val="en-US"/>
        </w:rPr>
        <w:t xml:space="preserve"> those features.</w:t>
      </w:r>
    </w:p>
    <w:p w14:paraId="3F70F063" w14:textId="77777777" w:rsidR="008832D8" w:rsidRPr="002F38FC" w:rsidRDefault="008832D8" w:rsidP="008832D8">
      <w:pPr>
        <w:spacing w:after="0"/>
        <w:rPr>
          <w:sz w:val="12"/>
          <w:szCs w:val="12"/>
          <w:lang w:val="en-US"/>
        </w:rPr>
      </w:pPr>
    </w:p>
    <w:p w14:paraId="6C689277" w14:textId="4787CA83" w:rsidR="00A45BA0" w:rsidRPr="002F38FC" w:rsidRDefault="00A45BA0" w:rsidP="008832D8">
      <w:pPr>
        <w:spacing w:after="0"/>
        <w:rPr>
          <w:b/>
          <w:bCs/>
          <w:sz w:val="28"/>
          <w:szCs w:val="28"/>
          <w:lang w:val="en-US"/>
        </w:rPr>
      </w:pPr>
      <w:r w:rsidRPr="002F38FC">
        <w:rPr>
          <w:b/>
          <w:bCs/>
          <w:sz w:val="28"/>
          <w:szCs w:val="28"/>
          <w:lang w:val="en-US"/>
        </w:rPr>
        <w:t>Project Members</w:t>
      </w:r>
    </w:p>
    <w:p w14:paraId="7B790523" w14:textId="37292445" w:rsidR="00A45BA0" w:rsidRPr="002F38FC" w:rsidRDefault="00A45BA0" w:rsidP="00A45BA0">
      <w:pPr>
        <w:spacing w:after="0"/>
        <w:rPr>
          <w:sz w:val="24"/>
          <w:szCs w:val="24"/>
          <w:lang w:val="en-US"/>
        </w:rPr>
      </w:pPr>
      <w:r w:rsidRPr="002F38FC">
        <w:rPr>
          <w:sz w:val="24"/>
          <w:szCs w:val="24"/>
          <w:lang w:val="en-US"/>
        </w:rPr>
        <w:t xml:space="preserve">Karin Shmit </w:t>
      </w:r>
      <w:r w:rsidRPr="002F38FC">
        <w:rPr>
          <w:sz w:val="24"/>
          <w:szCs w:val="24"/>
          <w:lang w:val="en-US"/>
        </w:rPr>
        <w:tab/>
      </w:r>
      <w:hyperlink r:id="rId6" w:history="1">
        <w:r w:rsidR="002F38FC" w:rsidRPr="002F38FC">
          <w:rPr>
            <w:rStyle w:val="Hyperlink"/>
            <w:color w:val="auto"/>
            <w:sz w:val="24"/>
            <w:szCs w:val="24"/>
            <w:u w:val="none"/>
            <w:lang w:val="en-US"/>
          </w:rPr>
          <w:t>karin.shmit@mail.huji.ac.il</w:t>
        </w:r>
      </w:hyperlink>
    </w:p>
    <w:p w14:paraId="4F75A250" w14:textId="5A34836C" w:rsidR="00A45BA0" w:rsidRPr="002F38FC" w:rsidRDefault="00A45BA0" w:rsidP="003B2557">
      <w:pPr>
        <w:rPr>
          <w:sz w:val="24"/>
          <w:szCs w:val="24"/>
          <w:lang w:val="en-US"/>
        </w:rPr>
      </w:pPr>
      <w:r w:rsidRPr="002F38FC">
        <w:rPr>
          <w:sz w:val="24"/>
          <w:szCs w:val="24"/>
          <w:lang w:val="en-US"/>
        </w:rPr>
        <w:t xml:space="preserve">Shir Shabat </w:t>
      </w:r>
      <w:r w:rsidRPr="002F38FC">
        <w:rPr>
          <w:sz w:val="24"/>
          <w:szCs w:val="24"/>
          <w:lang w:val="en-US"/>
        </w:rPr>
        <w:tab/>
      </w:r>
      <w:hyperlink r:id="rId7" w:history="1">
        <w:r w:rsidR="002F38FC" w:rsidRPr="002F38FC">
          <w:rPr>
            <w:rStyle w:val="Hyperlink"/>
            <w:color w:val="auto"/>
            <w:sz w:val="24"/>
            <w:szCs w:val="24"/>
            <w:u w:val="none"/>
            <w:lang w:val="en-US"/>
          </w:rPr>
          <w:t>shir.shabat@mail.huji.ac.il</w:t>
        </w:r>
      </w:hyperlink>
      <w:r w:rsidRPr="002F38FC">
        <w:rPr>
          <w:sz w:val="24"/>
          <w:szCs w:val="24"/>
          <w:lang w:val="en-US"/>
        </w:rPr>
        <w:t xml:space="preserve"> </w:t>
      </w:r>
    </w:p>
    <w:p w14:paraId="3D905859" w14:textId="4DA01A27" w:rsidR="00A45BA0" w:rsidRPr="002F38FC" w:rsidRDefault="00A45BA0" w:rsidP="00A45BA0">
      <w:pPr>
        <w:spacing w:after="0"/>
        <w:rPr>
          <w:b/>
          <w:bCs/>
          <w:sz w:val="28"/>
          <w:szCs w:val="28"/>
          <w:lang w:val="en-US"/>
        </w:rPr>
      </w:pPr>
      <w:r w:rsidRPr="002F38FC">
        <w:rPr>
          <w:b/>
          <w:bCs/>
          <w:sz w:val="28"/>
          <w:szCs w:val="28"/>
          <w:lang w:val="en-US"/>
        </w:rPr>
        <w:t>Supervisors</w:t>
      </w:r>
    </w:p>
    <w:p w14:paraId="12182C8D" w14:textId="30C5BCDA" w:rsidR="00A45BA0" w:rsidRPr="002F38FC" w:rsidRDefault="00A45BA0" w:rsidP="00A45BA0">
      <w:pPr>
        <w:spacing w:after="0"/>
        <w:rPr>
          <w:sz w:val="24"/>
          <w:szCs w:val="24"/>
          <w:lang w:val="en-US"/>
        </w:rPr>
      </w:pPr>
      <w:r w:rsidRPr="002F38FC">
        <w:rPr>
          <w:sz w:val="24"/>
          <w:szCs w:val="24"/>
          <w:lang w:val="en-US"/>
        </w:rPr>
        <w:t xml:space="preserve">Prof. </w:t>
      </w:r>
      <w:proofErr w:type="spellStart"/>
      <w:r w:rsidRPr="002F38FC">
        <w:rPr>
          <w:sz w:val="24"/>
          <w:szCs w:val="24"/>
          <w:lang w:val="en-US"/>
        </w:rPr>
        <w:t>Yifat</w:t>
      </w:r>
      <w:proofErr w:type="spellEnd"/>
      <w:r w:rsidRPr="002F38FC">
        <w:rPr>
          <w:sz w:val="24"/>
          <w:szCs w:val="24"/>
          <w:lang w:val="en-US"/>
        </w:rPr>
        <w:t xml:space="preserve"> Prut, The Hebrew University of Jerusalem</w:t>
      </w:r>
    </w:p>
    <w:p w14:paraId="2CEABCCE" w14:textId="1F546800" w:rsidR="00A45BA0" w:rsidRPr="002F38FC" w:rsidRDefault="00A45BA0" w:rsidP="00261C62">
      <w:pPr>
        <w:rPr>
          <w:sz w:val="24"/>
          <w:szCs w:val="24"/>
          <w:lang w:val="en-US"/>
        </w:rPr>
      </w:pPr>
      <w:r w:rsidRPr="002F38FC">
        <w:rPr>
          <w:sz w:val="24"/>
          <w:szCs w:val="24"/>
          <w:lang w:val="en-US"/>
        </w:rPr>
        <w:t xml:space="preserve">Mr. </w:t>
      </w:r>
      <w:proofErr w:type="spellStart"/>
      <w:r w:rsidRPr="002F38FC">
        <w:rPr>
          <w:sz w:val="24"/>
          <w:szCs w:val="24"/>
          <w:lang w:val="en-US"/>
        </w:rPr>
        <w:t>Snir</w:t>
      </w:r>
      <w:proofErr w:type="spellEnd"/>
      <w:r w:rsidRPr="002F38FC">
        <w:rPr>
          <w:sz w:val="24"/>
          <w:szCs w:val="24"/>
          <w:lang w:val="en-US"/>
        </w:rPr>
        <w:t xml:space="preserve"> Weiss, The Hebrew University of Jerusalem</w:t>
      </w:r>
    </w:p>
    <w:sectPr w:rsidR="00A45BA0" w:rsidRPr="002F3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67150"/>
    <w:multiLevelType w:val="hybridMultilevel"/>
    <w:tmpl w:val="809088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BA0"/>
    <w:rsid w:val="00044FAE"/>
    <w:rsid w:val="00063563"/>
    <w:rsid w:val="00261C62"/>
    <w:rsid w:val="00297E02"/>
    <w:rsid w:val="002F38FC"/>
    <w:rsid w:val="003B2557"/>
    <w:rsid w:val="008832D8"/>
    <w:rsid w:val="00A45BA0"/>
    <w:rsid w:val="00A62202"/>
    <w:rsid w:val="00B23A56"/>
    <w:rsid w:val="00CA1CFF"/>
    <w:rsid w:val="00CE2F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D653"/>
  <w15:chartTrackingRefBased/>
  <w15:docId w15:val="{5A446961-9BA2-432A-97F1-22B822656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5BA0"/>
    <w:rPr>
      <w:color w:val="0563C1" w:themeColor="hyperlink"/>
      <w:u w:val="single"/>
    </w:rPr>
  </w:style>
  <w:style w:type="character" w:styleId="UnresolvedMention">
    <w:name w:val="Unresolved Mention"/>
    <w:basedOn w:val="DefaultParagraphFont"/>
    <w:uiPriority w:val="99"/>
    <w:semiHidden/>
    <w:unhideWhenUsed/>
    <w:rsid w:val="00A45BA0"/>
    <w:rPr>
      <w:color w:val="605E5C"/>
      <w:shd w:val="clear" w:color="auto" w:fill="E1DFDD"/>
    </w:rPr>
  </w:style>
  <w:style w:type="paragraph" w:customStyle="1" w:styleId="Default">
    <w:name w:val="Default"/>
    <w:rsid w:val="008832D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ir.shabat@mail.huji.ac.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rin.shmit@mail.huji.ac.i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Shmit</dc:creator>
  <cp:keywords/>
  <dc:description/>
  <cp:lastModifiedBy>Shir Shabat</cp:lastModifiedBy>
  <cp:revision>2</cp:revision>
  <cp:lastPrinted>2021-05-11T16:27:00Z</cp:lastPrinted>
  <dcterms:created xsi:type="dcterms:W3CDTF">2021-05-23T17:52:00Z</dcterms:created>
  <dcterms:modified xsi:type="dcterms:W3CDTF">2021-05-23T17:52:00Z</dcterms:modified>
</cp:coreProperties>
</file>