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4F8" w:rsidRDefault="008304F8" w:rsidP="000942B2">
      <w:pPr>
        <w:jc w:val="center"/>
        <w:rPr>
          <w:sz w:val="28"/>
          <w:szCs w:val="28"/>
          <w:u w:val="single"/>
        </w:rPr>
      </w:pPr>
      <w:r>
        <w:rPr>
          <w:sz w:val="28"/>
          <w:szCs w:val="28"/>
          <w:u w:val="single"/>
        </w:rPr>
        <w:t>MIDDLESEX PLATFROM MEASURING DESIGN</w:t>
      </w:r>
    </w:p>
    <w:p w:rsidR="00F6343B" w:rsidRDefault="002B32C9" w:rsidP="000942B2">
      <w:pPr>
        <w:jc w:val="center"/>
        <w:rPr>
          <w:sz w:val="28"/>
          <w:szCs w:val="28"/>
          <w:u w:val="single"/>
        </w:rPr>
      </w:pPr>
      <w:r>
        <w:rPr>
          <w:sz w:val="28"/>
          <w:szCs w:val="28"/>
          <w:u w:val="single"/>
        </w:rPr>
        <w:t xml:space="preserve">PROJECT PLAN DELIVARABLES </w:t>
      </w:r>
      <w:bookmarkStart w:id="0" w:name="_GoBack"/>
      <w:bookmarkEnd w:id="0"/>
      <w:r w:rsidR="00C814B0">
        <w:rPr>
          <w:sz w:val="28"/>
          <w:szCs w:val="28"/>
          <w:u w:val="single"/>
        </w:rPr>
        <w:t xml:space="preserve"> </w:t>
      </w:r>
    </w:p>
    <w:tbl>
      <w:tblPr>
        <w:tblStyle w:val="TableGrid"/>
        <w:tblW w:w="0" w:type="auto"/>
        <w:tblLayout w:type="fixed"/>
        <w:tblLook w:val="04A0" w:firstRow="1" w:lastRow="0" w:firstColumn="1" w:lastColumn="0" w:noHBand="0" w:noVBand="1"/>
      </w:tblPr>
      <w:tblGrid>
        <w:gridCol w:w="1353"/>
        <w:gridCol w:w="1928"/>
        <w:gridCol w:w="1644"/>
        <w:gridCol w:w="1874"/>
        <w:gridCol w:w="1418"/>
        <w:gridCol w:w="1133"/>
      </w:tblGrid>
      <w:tr w:rsidR="0004526E" w:rsidTr="007E41C2">
        <w:tc>
          <w:tcPr>
            <w:tcW w:w="1353" w:type="dxa"/>
          </w:tcPr>
          <w:p w:rsidR="0014704D" w:rsidRDefault="0014704D" w:rsidP="000942B2">
            <w:pPr>
              <w:rPr>
                <w:sz w:val="28"/>
                <w:szCs w:val="28"/>
              </w:rPr>
            </w:pPr>
            <w:r>
              <w:rPr>
                <w:sz w:val="28"/>
                <w:szCs w:val="28"/>
              </w:rPr>
              <w:t>Personnel</w:t>
            </w:r>
          </w:p>
        </w:tc>
        <w:tc>
          <w:tcPr>
            <w:tcW w:w="1928" w:type="dxa"/>
          </w:tcPr>
          <w:p w:rsidR="0014704D" w:rsidRDefault="0014704D" w:rsidP="000942B2">
            <w:pPr>
              <w:rPr>
                <w:sz w:val="28"/>
                <w:szCs w:val="28"/>
              </w:rPr>
            </w:pPr>
            <w:proofErr w:type="spellStart"/>
            <w:r>
              <w:rPr>
                <w:sz w:val="28"/>
                <w:szCs w:val="28"/>
              </w:rPr>
              <w:t>Shirwa</w:t>
            </w:r>
            <w:proofErr w:type="spellEnd"/>
          </w:p>
        </w:tc>
        <w:tc>
          <w:tcPr>
            <w:tcW w:w="1644" w:type="dxa"/>
          </w:tcPr>
          <w:p w:rsidR="0014704D" w:rsidRDefault="0014704D" w:rsidP="000942B2">
            <w:pPr>
              <w:rPr>
                <w:sz w:val="28"/>
                <w:szCs w:val="28"/>
              </w:rPr>
            </w:pPr>
            <w:proofErr w:type="spellStart"/>
            <w:r>
              <w:rPr>
                <w:sz w:val="28"/>
                <w:szCs w:val="28"/>
              </w:rPr>
              <w:t>Ancila</w:t>
            </w:r>
            <w:proofErr w:type="spellEnd"/>
          </w:p>
        </w:tc>
        <w:tc>
          <w:tcPr>
            <w:tcW w:w="1874" w:type="dxa"/>
          </w:tcPr>
          <w:p w:rsidR="0014704D" w:rsidRDefault="0014704D" w:rsidP="000942B2">
            <w:pPr>
              <w:rPr>
                <w:sz w:val="28"/>
                <w:szCs w:val="28"/>
              </w:rPr>
            </w:pPr>
            <w:r>
              <w:rPr>
                <w:sz w:val="28"/>
                <w:szCs w:val="28"/>
              </w:rPr>
              <w:t>Matt</w:t>
            </w:r>
          </w:p>
        </w:tc>
        <w:tc>
          <w:tcPr>
            <w:tcW w:w="1418" w:type="dxa"/>
          </w:tcPr>
          <w:p w:rsidR="0014704D" w:rsidRDefault="0014704D" w:rsidP="000942B2">
            <w:pPr>
              <w:rPr>
                <w:sz w:val="28"/>
                <w:szCs w:val="28"/>
              </w:rPr>
            </w:pPr>
            <w:r>
              <w:rPr>
                <w:sz w:val="28"/>
                <w:szCs w:val="28"/>
              </w:rPr>
              <w:t>All</w:t>
            </w:r>
          </w:p>
        </w:tc>
        <w:tc>
          <w:tcPr>
            <w:tcW w:w="1133" w:type="dxa"/>
          </w:tcPr>
          <w:p w:rsidR="0014704D" w:rsidRDefault="007E41C2" w:rsidP="000942B2">
            <w:pPr>
              <w:rPr>
                <w:sz w:val="28"/>
                <w:szCs w:val="28"/>
              </w:rPr>
            </w:pPr>
            <w:r>
              <w:rPr>
                <w:sz w:val="28"/>
                <w:szCs w:val="28"/>
              </w:rPr>
              <w:t>When they were delivered</w:t>
            </w:r>
          </w:p>
        </w:tc>
      </w:tr>
      <w:tr w:rsidR="0004526E" w:rsidTr="007E41C2">
        <w:tc>
          <w:tcPr>
            <w:tcW w:w="1353" w:type="dxa"/>
          </w:tcPr>
          <w:p w:rsidR="0014704D" w:rsidRDefault="0014704D" w:rsidP="000942B2">
            <w:pPr>
              <w:rPr>
                <w:sz w:val="28"/>
                <w:szCs w:val="28"/>
              </w:rPr>
            </w:pPr>
            <w:r>
              <w:rPr>
                <w:sz w:val="28"/>
                <w:szCs w:val="28"/>
              </w:rPr>
              <w:t>Week 13</w:t>
            </w:r>
          </w:p>
        </w:tc>
        <w:tc>
          <w:tcPr>
            <w:tcW w:w="1928" w:type="dxa"/>
          </w:tcPr>
          <w:p w:rsidR="0014704D" w:rsidRDefault="0014704D" w:rsidP="000942B2">
            <w:pPr>
              <w:rPr>
                <w:sz w:val="28"/>
                <w:szCs w:val="28"/>
              </w:rPr>
            </w:pPr>
            <w:r>
              <w:rPr>
                <w:sz w:val="28"/>
                <w:szCs w:val="28"/>
              </w:rPr>
              <w:t>Code; Draft code for sending data to the central board</w:t>
            </w:r>
          </w:p>
          <w:p w:rsidR="0014704D" w:rsidRDefault="0014704D" w:rsidP="000942B2">
            <w:pPr>
              <w:rPr>
                <w:sz w:val="28"/>
                <w:szCs w:val="28"/>
              </w:rPr>
            </w:pPr>
            <w:r>
              <w:rPr>
                <w:sz w:val="28"/>
                <w:szCs w:val="28"/>
              </w:rPr>
              <w:t>Document; Sensor server design</w:t>
            </w:r>
          </w:p>
        </w:tc>
        <w:tc>
          <w:tcPr>
            <w:tcW w:w="1644" w:type="dxa"/>
          </w:tcPr>
          <w:p w:rsidR="0014704D" w:rsidRDefault="0014704D" w:rsidP="000942B2">
            <w:pPr>
              <w:rPr>
                <w:sz w:val="28"/>
                <w:szCs w:val="28"/>
              </w:rPr>
            </w:pPr>
            <w:r>
              <w:rPr>
                <w:sz w:val="28"/>
                <w:szCs w:val="28"/>
              </w:rPr>
              <w:t>Document</w:t>
            </w:r>
            <w:r w:rsidR="008F5C54">
              <w:rPr>
                <w:sz w:val="28"/>
                <w:szCs w:val="28"/>
              </w:rPr>
              <w:t>1</w:t>
            </w:r>
            <w:r>
              <w:rPr>
                <w:sz w:val="28"/>
                <w:szCs w:val="28"/>
              </w:rPr>
              <w:t>; Test plan document for the sensor server</w:t>
            </w:r>
          </w:p>
        </w:tc>
        <w:tc>
          <w:tcPr>
            <w:tcW w:w="1874" w:type="dxa"/>
          </w:tcPr>
          <w:p w:rsidR="0014704D" w:rsidRDefault="0014704D" w:rsidP="000942B2">
            <w:pPr>
              <w:rPr>
                <w:sz w:val="28"/>
                <w:szCs w:val="28"/>
              </w:rPr>
            </w:pPr>
            <w:r>
              <w:rPr>
                <w:sz w:val="28"/>
                <w:szCs w:val="28"/>
              </w:rPr>
              <w:t>Document</w:t>
            </w:r>
            <w:r w:rsidR="008F5C54">
              <w:rPr>
                <w:sz w:val="28"/>
                <w:szCs w:val="28"/>
              </w:rPr>
              <w:t>2</w:t>
            </w:r>
            <w:r>
              <w:rPr>
                <w:sz w:val="28"/>
                <w:szCs w:val="28"/>
              </w:rPr>
              <w:t>; Monitor design</w:t>
            </w:r>
          </w:p>
        </w:tc>
        <w:tc>
          <w:tcPr>
            <w:tcW w:w="1418" w:type="dxa"/>
          </w:tcPr>
          <w:p w:rsidR="0014704D" w:rsidRDefault="0014704D" w:rsidP="000942B2">
            <w:pPr>
              <w:rPr>
                <w:sz w:val="28"/>
                <w:szCs w:val="28"/>
              </w:rPr>
            </w:pPr>
          </w:p>
        </w:tc>
        <w:tc>
          <w:tcPr>
            <w:tcW w:w="1133" w:type="dxa"/>
          </w:tcPr>
          <w:p w:rsidR="0014704D" w:rsidRDefault="008F5C54" w:rsidP="000942B2">
            <w:pPr>
              <w:rPr>
                <w:sz w:val="28"/>
                <w:szCs w:val="28"/>
              </w:rPr>
            </w:pPr>
            <w:r>
              <w:rPr>
                <w:sz w:val="28"/>
                <w:szCs w:val="28"/>
              </w:rPr>
              <w:t>Code; week13</w:t>
            </w:r>
          </w:p>
          <w:p w:rsidR="008F5C54" w:rsidRDefault="00DB0765" w:rsidP="000942B2">
            <w:pPr>
              <w:rPr>
                <w:sz w:val="28"/>
                <w:szCs w:val="28"/>
              </w:rPr>
            </w:pPr>
            <w:r>
              <w:rPr>
                <w:sz w:val="28"/>
                <w:szCs w:val="28"/>
              </w:rPr>
              <w:t xml:space="preserve">Document1; Week 13 </w:t>
            </w:r>
          </w:p>
          <w:p w:rsidR="00DA6B54" w:rsidRDefault="00DA6B54" w:rsidP="000942B2">
            <w:pPr>
              <w:rPr>
                <w:sz w:val="28"/>
                <w:szCs w:val="28"/>
              </w:rPr>
            </w:pPr>
            <w:r>
              <w:rPr>
                <w:sz w:val="28"/>
                <w:szCs w:val="28"/>
              </w:rPr>
              <w:t>Document</w:t>
            </w:r>
            <w:r w:rsidR="00B0614E">
              <w:rPr>
                <w:sz w:val="28"/>
                <w:szCs w:val="28"/>
              </w:rPr>
              <w:t>; Week 13-21</w:t>
            </w:r>
          </w:p>
        </w:tc>
      </w:tr>
      <w:tr w:rsidR="0004526E" w:rsidTr="007E41C2">
        <w:tc>
          <w:tcPr>
            <w:tcW w:w="1353" w:type="dxa"/>
          </w:tcPr>
          <w:p w:rsidR="0014704D" w:rsidRDefault="0014704D" w:rsidP="000942B2">
            <w:pPr>
              <w:rPr>
                <w:sz w:val="28"/>
                <w:szCs w:val="28"/>
              </w:rPr>
            </w:pPr>
            <w:r>
              <w:rPr>
                <w:sz w:val="28"/>
                <w:szCs w:val="28"/>
              </w:rPr>
              <w:t>Week 14</w:t>
            </w:r>
          </w:p>
        </w:tc>
        <w:tc>
          <w:tcPr>
            <w:tcW w:w="1928" w:type="dxa"/>
          </w:tcPr>
          <w:p w:rsidR="0014704D" w:rsidRDefault="0014704D" w:rsidP="000942B2">
            <w:pPr>
              <w:rPr>
                <w:sz w:val="28"/>
                <w:szCs w:val="28"/>
              </w:rPr>
            </w:pPr>
            <w:r>
              <w:rPr>
                <w:sz w:val="28"/>
                <w:szCs w:val="28"/>
              </w:rPr>
              <w:t>Code</w:t>
            </w:r>
            <w:r w:rsidR="008F5C54">
              <w:rPr>
                <w:sz w:val="28"/>
                <w:szCs w:val="28"/>
              </w:rPr>
              <w:t>1</w:t>
            </w:r>
            <w:r>
              <w:rPr>
                <w:sz w:val="28"/>
                <w:szCs w:val="28"/>
              </w:rPr>
              <w:t>; complete code for sending data to the central board</w:t>
            </w:r>
          </w:p>
          <w:p w:rsidR="0014704D" w:rsidRDefault="0014704D" w:rsidP="000942B2">
            <w:pPr>
              <w:rPr>
                <w:sz w:val="28"/>
                <w:szCs w:val="28"/>
              </w:rPr>
            </w:pPr>
            <w:r>
              <w:rPr>
                <w:sz w:val="28"/>
                <w:szCs w:val="28"/>
              </w:rPr>
              <w:t xml:space="preserve">Code; Draft </w:t>
            </w:r>
            <w:r w:rsidR="00E8771C">
              <w:rPr>
                <w:sz w:val="28"/>
                <w:szCs w:val="28"/>
              </w:rPr>
              <w:t>code for sending sensor values to the monitor</w:t>
            </w:r>
          </w:p>
        </w:tc>
        <w:tc>
          <w:tcPr>
            <w:tcW w:w="1644" w:type="dxa"/>
          </w:tcPr>
          <w:p w:rsidR="0014704D" w:rsidRDefault="00E8771C" w:rsidP="000942B2">
            <w:pPr>
              <w:rPr>
                <w:sz w:val="28"/>
                <w:szCs w:val="28"/>
              </w:rPr>
            </w:pPr>
            <w:r>
              <w:rPr>
                <w:sz w:val="28"/>
                <w:szCs w:val="28"/>
              </w:rPr>
              <w:t>Document</w:t>
            </w:r>
            <w:r w:rsidR="008F5C54">
              <w:rPr>
                <w:sz w:val="28"/>
                <w:szCs w:val="28"/>
              </w:rPr>
              <w:t>1</w:t>
            </w:r>
            <w:r>
              <w:rPr>
                <w:sz w:val="28"/>
                <w:szCs w:val="28"/>
              </w:rPr>
              <w:t>; Test plan document for the monitor</w:t>
            </w:r>
          </w:p>
        </w:tc>
        <w:tc>
          <w:tcPr>
            <w:tcW w:w="1874" w:type="dxa"/>
          </w:tcPr>
          <w:p w:rsidR="0014704D" w:rsidRDefault="00E8771C" w:rsidP="000942B2">
            <w:pPr>
              <w:rPr>
                <w:sz w:val="28"/>
                <w:szCs w:val="28"/>
              </w:rPr>
            </w:pPr>
            <w:r>
              <w:rPr>
                <w:sz w:val="28"/>
                <w:szCs w:val="28"/>
              </w:rPr>
              <w:t>Code</w:t>
            </w:r>
            <w:r w:rsidR="008F5C54">
              <w:rPr>
                <w:sz w:val="28"/>
                <w:szCs w:val="28"/>
              </w:rPr>
              <w:t>2</w:t>
            </w:r>
            <w:r>
              <w:rPr>
                <w:sz w:val="28"/>
                <w:szCs w:val="28"/>
              </w:rPr>
              <w:t>; Monitor code for moving the chair accordingly</w:t>
            </w:r>
          </w:p>
        </w:tc>
        <w:tc>
          <w:tcPr>
            <w:tcW w:w="1418" w:type="dxa"/>
          </w:tcPr>
          <w:p w:rsidR="0014704D" w:rsidRDefault="008F5C54" w:rsidP="000942B2">
            <w:pPr>
              <w:rPr>
                <w:sz w:val="28"/>
                <w:szCs w:val="28"/>
              </w:rPr>
            </w:pPr>
            <w:r>
              <w:rPr>
                <w:sz w:val="28"/>
                <w:szCs w:val="28"/>
              </w:rPr>
              <w:t>Document2; Functional specification</w:t>
            </w:r>
          </w:p>
        </w:tc>
        <w:tc>
          <w:tcPr>
            <w:tcW w:w="1133" w:type="dxa"/>
          </w:tcPr>
          <w:p w:rsidR="0014704D" w:rsidRDefault="00DB0765" w:rsidP="000942B2">
            <w:pPr>
              <w:rPr>
                <w:sz w:val="28"/>
                <w:szCs w:val="28"/>
              </w:rPr>
            </w:pPr>
            <w:r>
              <w:rPr>
                <w:sz w:val="28"/>
                <w:szCs w:val="28"/>
              </w:rPr>
              <w:t>Code1; Week 14</w:t>
            </w:r>
          </w:p>
          <w:p w:rsidR="00DB0765" w:rsidRDefault="00DB0765" w:rsidP="000942B2">
            <w:pPr>
              <w:rPr>
                <w:sz w:val="28"/>
                <w:szCs w:val="28"/>
              </w:rPr>
            </w:pPr>
            <w:r>
              <w:rPr>
                <w:sz w:val="28"/>
                <w:szCs w:val="28"/>
              </w:rPr>
              <w:t>Code; Week 14</w:t>
            </w:r>
          </w:p>
          <w:p w:rsidR="00DB0765" w:rsidRDefault="00DB0765" w:rsidP="000942B2">
            <w:pPr>
              <w:rPr>
                <w:sz w:val="28"/>
                <w:szCs w:val="28"/>
              </w:rPr>
            </w:pPr>
            <w:r>
              <w:rPr>
                <w:sz w:val="28"/>
                <w:szCs w:val="28"/>
              </w:rPr>
              <w:t>Document1; Week 23</w:t>
            </w:r>
          </w:p>
          <w:p w:rsidR="00DB0765" w:rsidRDefault="00DB0765" w:rsidP="000942B2">
            <w:pPr>
              <w:rPr>
                <w:sz w:val="28"/>
                <w:szCs w:val="28"/>
              </w:rPr>
            </w:pPr>
            <w:r>
              <w:rPr>
                <w:sz w:val="28"/>
                <w:szCs w:val="28"/>
              </w:rPr>
              <w:t>Code2; Week 22</w:t>
            </w:r>
          </w:p>
          <w:p w:rsidR="00DB0765" w:rsidRDefault="00DB0765" w:rsidP="000942B2">
            <w:pPr>
              <w:rPr>
                <w:sz w:val="28"/>
                <w:szCs w:val="28"/>
              </w:rPr>
            </w:pPr>
            <w:r>
              <w:rPr>
                <w:sz w:val="28"/>
                <w:szCs w:val="28"/>
              </w:rPr>
              <w:t>Document2; Week 14</w:t>
            </w:r>
            <w:r w:rsidR="00B0614E">
              <w:rPr>
                <w:sz w:val="28"/>
                <w:szCs w:val="28"/>
              </w:rPr>
              <w:t>-20</w:t>
            </w:r>
          </w:p>
        </w:tc>
      </w:tr>
      <w:tr w:rsidR="0004526E" w:rsidTr="007E41C2">
        <w:tc>
          <w:tcPr>
            <w:tcW w:w="1353" w:type="dxa"/>
          </w:tcPr>
          <w:p w:rsidR="0014704D" w:rsidRDefault="0014704D" w:rsidP="000942B2">
            <w:pPr>
              <w:rPr>
                <w:sz w:val="28"/>
                <w:szCs w:val="28"/>
              </w:rPr>
            </w:pPr>
            <w:r>
              <w:rPr>
                <w:sz w:val="28"/>
                <w:szCs w:val="28"/>
              </w:rPr>
              <w:lastRenderedPageBreak/>
              <w:t>Week 15</w:t>
            </w:r>
          </w:p>
        </w:tc>
        <w:tc>
          <w:tcPr>
            <w:tcW w:w="1928" w:type="dxa"/>
          </w:tcPr>
          <w:p w:rsidR="0014704D" w:rsidRDefault="00E8771C" w:rsidP="000942B2">
            <w:pPr>
              <w:rPr>
                <w:sz w:val="28"/>
                <w:szCs w:val="28"/>
              </w:rPr>
            </w:pPr>
            <w:r>
              <w:rPr>
                <w:sz w:val="28"/>
                <w:szCs w:val="28"/>
              </w:rPr>
              <w:t>Code; A complete</w:t>
            </w:r>
            <w:r w:rsidR="00AC4720">
              <w:rPr>
                <w:sz w:val="28"/>
                <w:szCs w:val="28"/>
              </w:rPr>
              <w:t xml:space="preserve"> Sensor server code together with sending data to the monitor</w:t>
            </w:r>
          </w:p>
        </w:tc>
        <w:tc>
          <w:tcPr>
            <w:tcW w:w="1644" w:type="dxa"/>
          </w:tcPr>
          <w:p w:rsidR="0014704D" w:rsidRDefault="00AC4720" w:rsidP="000942B2">
            <w:pPr>
              <w:rPr>
                <w:sz w:val="28"/>
                <w:szCs w:val="28"/>
              </w:rPr>
            </w:pPr>
            <w:r>
              <w:rPr>
                <w:sz w:val="28"/>
                <w:szCs w:val="28"/>
              </w:rPr>
              <w:t>Document; Test plan document for the whole system</w:t>
            </w:r>
          </w:p>
        </w:tc>
        <w:tc>
          <w:tcPr>
            <w:tcW w:w="1874" w:type="dxa"/>
          </w:tcPr>
          <w:p w:rsidR="00AC4720" w:rsidRDefault="00AC4720" w:rsidP="000942B2">
            <w:pPr>
              <w:rPr>
                <w:sz w:val="28"/>
                <w:szCs w:val="28"/>
              </w:rPr>
            </w:pPr>
            <w:r>
              <w:rPr>
                <w:sz w:val="28"/>
                <w:szCs w:val="28"/>
              </w:rPr>
              <w:t>Document; Monitor design</w:t>
            </w:r>
          </w:p>
        </w:tc>
        <w:tc>
          <w:tcPr>
            <w:tcW w:w="1418" w:type="dxa"/>
          </w:tcPr>
          <w:p w:rsidR="0014704D" w:rsidRDefault="0014704D" w:rsidP="000942B2">
            <w:pPr>
              <w:rPr>
                <w:sz w:val="28"/>
                <w:szCs w:val="28"/>
              </w:rPr>
            </w:pPr>
          </w:p>
        </w:tc>
        <w:tc>
          <w:tcPr>
            <w:tcW w:w="1133" w:type="dxa"/>
          </w:tcPr>
          <w:p w:rsidR="0014704D" w:rsidRDefault="00DB0765" w:rsidP="000942B2">
            <w:pPr>
              <w:rPr>
                <w:sz w:val="28"/>
                <w:szCs w:val="28"/>
              </w:rPr>
            </w:pPr>
            <w:r>
              <w:rPr>
                <w:sz w:val="28"/>
                <w:szCs w:val="28"/>
              </w:rPr>
              <w:t>Code; Week 15</w:t>
            </w:r>
          </w:p>
          <w:p w:rsidR="00DB0765" w:rsidRDefault="00DB0765" w:rsidP="000942B2">
            <w:pPr>
              <w:rPr>
                <w:sz w:val="28"/>
                <w:szCs w:val="28"/>
              </w:rPr>
            </w:pPr>
            <w:r>
              <w:rPr>
                <w:sz w:val="28"/>
                <w:szCs w:val="28"/>
              </w:rPr>
              <w:t>Document; Week 23</w:t>
            </w:r>
          </w:p>
          <w:p w:rsidR="00DB0765" w:rsidRDefault="00DB0765" w:rsidP="000942B2">
            <w:pPr>
              <w:rPr>
                <w:sz w:val="28"/>
                <w:szCs w:val="28"/>
              </w:rPr>
            </w:pPr>
            <w:r>
              <w:rPr>
                <w:sz w:val="28"/>
                <w:szCs w:val="28"/>
              </w:rPr>
              <w:t>Document; not available</w:t>
            </w:r>
          </w:p>
          <w:p w:rsidR="00DB0765" w:rsidRDefault="00DB0765" w:rsidP="000942B2">
            <w:pPr>
              <w:rPr>
                <w:sz w:val="28"/>
                <w:szCs w:val="28"/>
              </w:rPr>
            </w:pPr>
          </w:p>
        </w:tc>
      </w:tr>
      <w:tr w:rsidR="0004526E" w:rsidTr="007E41C2">
        <w:tc>
          <w:tcPr>
            <w:tcW w:w="1353" w:type="dxa"/>
          </w:tcPr>
          <w:p w:rsidR="0014704D" w:rsidRDefault="0014704D" w:rsidP="000942B2">
            <w:pPr>
              <w:rPr>
                <w:sz w:val="28"/>
                <w:szCs w:val="28"/>
              </w:rPr>
            </w:pPr>
            <w:r>
              <w:rPr>
                <w:sz w:val="28"/>
                <w:szCs w:val="28"/>
              </w:rPr>
              <w:t>Week 16</w:t>
            </w:r>
          </w:p>
        </w:tc>
        <w:tc>
          <w:tcPr>
            <w:tcW w:w="1928" w:type="dxa"/>
          </w:tcPr>
          <w:p w:rsidR="0014704D" w:rsidRDefault="00AC4720" w:rsidP="000942B2">
            <w:pPr>
              <w:rPr>
                <w:sz w:val="28"/>
                <w:szCs w:val="28"/>
              </w:rPr>
            </w:pPr>
            <w:r>
              <w:rPr>
                <w:sz w:val="28"/>
                <w:szCs w:val="28"/>
              </w:rPr>
              <w:t>Testing the sensor server module</w:t>
            </w:r>
          </w:p>
        </w:tc>
        <w:tc>
          <w:tcPr>
            <w:tcW w:w="1644" w:type="dxa"/>
          </w:tcPr>
          <w:p w:rsidR="0014704D" w:rsidRDefault="0014704D" w:rsidP="000942B2">
            <w:pPr>
              <w:rPr>
                <w:sz w:val="28"/>
                <w:szCs w:val="28"/>
              </w:rPr>
            </w:pPr>
          </w:p>
          <w:p w:rsidR="00AC4720" w:rsidRDefault="00AC4720" w:rsidP="000942B2">
            <w:pPr>
              <w:rPr>
                <w:sz w:val="28"/>
                <w:szCs w:val="28"/>
              </w:rPr>
            </w:pPr>
          </w:p>
        </w:tc>
        <w:tc>
          <w:tcPr>
            <w:tcW w:w="1874" w:type="dxa"/>
          </w:tcPr>
          <w:p w:rsidR="0014704D" w:rsidRDefault="004C135C" w:rsidP="000942B2">
            <w:pPr>
              <w:rPr>
                <w:sz w:val="28"/>
                <w:szCs w:val="28"/>
              </w:rPr>
            </w:pPr>
            <w:r>
              <w:rPr>
                <w:sz w:val="28"/>
                <w:szCs w:val="28"/>
              </w:rPr>
              <w:t>Code; A complete monitor code</w:t>
            </w:r>
          </w:p>
        </w:tc>
        <w:tc>
          <w:tcPr>
            <w:tcW w:w="1418" w:type="dxa"/>
          </w:tcPr>
          <w:p w:rsidR="0014704D" w:rsidRDefault="0014704D" w:rsidP="000942B2">
            <w:pPr>
              <w:rPr>
                <w:sz w:val="28"/>
                <w:szCs w:val="28"/>
              </w:rPr>
            </w:pPr>
          </w:p>
        </w:tc>
        <w:tc>
          <w:tcPr>
            <w:tcW w:w="1133" w:type="dxa"/>
          </w:tcPr>
          <w:p w:rsidR="0014704D" w:rsidRDefault="00DB0765" w:rsidP="000942B2">
            <w:pPr>
              <w:rPr>
                <w:sz w:val="28"/>
                <w:szCs w:val="28"/>
              </w:rPr>
            </w:pPr>
            <w:r>
              <w:rPr>
                <w:sz w:val="28"/>
                <w:szCs w:val="28"/>
              </w:rPr>
              <w:t>Testing week 20</w:t>
            </w:r>
          </w:p>
          <w:p w:rsidR="00DB0765" w:rsidRDefault="00DB0765" w:rsidP="000942B2">
            <w:pPr>
              <w:rPr>
                <w:sz w:val="28"/>
                <w:szCs w:val="28"/>
              </w:rPr>
            </w:pPr>
            <w:r>
              <w:rPr>
                <w:sz w:val="28"/>
                <w:szCs w:val="28"/>
              </w:rPr>
              <w:t>Code; Week 22</w:t>
            </w:r>
          </w:p>
        </w:tc>
      </w:tr>
      <w:tr w:rsidR="0004526E" w:rsidTr="007E41C2">
        <w:tc>
          <w:tcPr>
            <w:tcW w:w="1353" w:type="dxa"/>
          </w:tcPr>
          <w:p w:rsidR="0014704D" w:rsidRDefault="0014704D" w:rsidP="000942B2">
            <w:pPr>
              <w:rPr>
                <w:sz w:val="28"/>
                <w:szCs w:val="28"/>
              </w:rPr>
            </w:pPr>
            <w:r>
              <w:rPr>
                <w:sz w:val="28"/>
                <w:szCs w:val="28"/>
              </w:rPr>
              <w:t>Week 17</w:t>
            </w:r>
          </w:p>
        </w:tc>
        <w:tc>
          <w:tcPr>
            <w:tcW w:w="1928" w:type="dxa"/>
          </w:tcPr>
          <w:p w:rsidR="0014704D" w:rsidRDefault="002B265D" w:rsidP="000942B2">
            <w:pPr>
              <w:rPr>
                <w:sz w:val="28"/>
                <w:szCs w:val="28"/>
              </w:rPr>
            </w:pPr>
            <w:r>
              <w:rPr>
                <w:sz w:val="28"/>
                <w:szCs w:val="28"/>
              </w:rPr>
              <w:t>Document; Functional specification</w:t>
            </w:r>
          </w:p>
        </w:tc>
        <w:tc>
          <w:tcPr>
            <w:tcW w:w="1644" w:type="dxa"/>
          </w:tcPr>
          <w:p w:rsidR="0014704D" w:rsidRDefault="002B265D" w:rsidP="000942B2">
            <w:pPr>
              <w:rPr>
                <w:sz w:val="28"/>
                <w:szCs w:val="28"/>
              </w:rPr>
            </w:pPr>
            <w:r>
              <w:rPr>
                <w:sz w:val="28"/>
                <w:szCs w:val="28"/>
              </w:rPr>
              <w:t>Document</w:t>
            </w:r>
            <w:r w:rsidR="002D2467">
              <w:rPr>
                <w:sz w:val="28"/>
                <w:szCs w:val="28"/>
              </w:rPr>
              <w:t>1</w:t>
            </w:r>
            <w:r>
              <w:rPr>
                <w:sz w:val="28"/>
                <w:szCs w:val="28"/>
              </w:rPr>
              <w:t>; A draft write up of the report</w:t>
            </w:r>
          </w:p>
          <w:p w:rsidR="002B265D" w:rsidRDefault="002B265D" w:rsidP="000942B2">
            <w:pPr>
              <w:rPr>
                <w:sz w:val="28"/>
                <w:szCs w:val="28"/>
              </w:rPr>
            </w:pPr>
            <w:r>
              <w:rPr>
                <w:sz w:val="28"/>
                <w:szCs w:val="28"/>
              </w:rPr>
              <w:t>Document; Recording the results for the testing</w:t>
            </w:r>
          </w:p>
        </w:tc>
        <w:tc>
          <w:tcPr>
            <w:tcW w:w="1874" w:type="dxa"/>
          </w:tcPr>
          <w:p w:rsidR="0014704D" w:rsidRDefault="00445C6B" w:rsidP="000942B2">
            <w:pPr>
              <w:rPr>
                <w:sz w:val="28"/>
                <w:szCs w:val="28"/>
              </w:rPr>
            </w:pPr>
            <w:r>
              <w:rPr>
                <w:sz w:val="28"/>
                <w:szCs w:val="28"/>
              </w:rPr>
              <w:t>Testing the monitor</w:t>
            </w:r>
            <w:r w:rsidR="002B265D">
              <w:rPr>
                <w:sz w:val="28"/>
                <w:szCs w:val="28"/>
              </w:rPr>
              <w:t xml:space="preserve"> module</w:t>
            </w:r>
          </w:p>
        </w:tc>
        <w:tc>
          <w:tcPr>
            <w:tcW w:w="1418" w:type="dxa"/>
          </w:tcPr>
          <w:p w:rsidR="0014704D" w:rsidRDefault="0014704D" w:rsidP="000942B2">
            <w:pPr>
              <w:rPr>
                <w:sz w:val="28"/>
                <w:szCs w:val="28"/>
              </w:rPr>
            </w:pPr>
          </w:p>
        </w:tc>
        <w:tc>
          <w:tcPr>
            <w:tcW w:w="1133" w:type="dxa"/>
          </w:tcPr>
          <w:p w:rsidR="0014704D" w:rsidRDefault="00B0614E" w:rsidP="000942B2">
            <w:pPr>
              <w:rPr>
                <w:sz w:val="28"/>
                <w:szCs w:val="28"/>
              </w:rPr>
            </w:pPr>
            <w:r>
              <w:rPr>
                <w:sz w:val="28"/>
                <w:szCs w:val="28"/>
              </w:rPr>
              <w:t>Document; Week 14-20</w:t>
            </w:r>
          </w:p>
          <w:p w:rsidR="002D2467" w:rsidRDefault="002D2467" w:rsidP="000942B2">
            <w:pPr>
              <w:rPr>
                <w:sz w:val="28"/>
                <w:szCs w:val="28"/>
              </w:rPr>
            </w:pPr>
            <w:r>
              <w:rPr>
                <w:sz w:val="28"/>
                <w:szCs w:val="28"/>
              </w:rPr>
              <w:t>Document1; Week 23</w:t>
            </w:r>
          </w:p>
          <w:p w:rsidR="002D2467" w:rsidRDefault="002D2467" w:rsidP="000942B2">
            <w:pPr>
              <w:rPr>
                <w:sz w:val="28"/>
                <w:szCs w:val="28"/>
              </w:rPr>
            </w:pPr>
            <w:r>
              <w:rPr>
                <w:sz w:val="28"/>
                <w:szCs w:val="28"/>
              </w:rPr>
              <w:t>Testing; Week 22</w:t>
            </w:r>
          </w:p>
        </w:tc>
      </w:tr>
      <w:tr w:rsidR="0004526E" w:rsidTr="007E41C2">
        <w:tc>
          <w:tcPr>
            <w:tcW w:w="1353" w:type="dxa"/>
          </w:tcPr>
          <w:p w:rsidR="0014704D" w:rsidRDefault="0014704D" w:rsidP="000942B2">
            <w:pPr>
              <w:rPr>
                <w:sz w:val="28"/>
                <w:szCs w:val="28"/>
              </w:rPr>
            </w:pPr>
            <w:r>
              <w:rPr>
                <w:sz w:val="28"/>
                <w:szCs w:val="28"/>
              </w:rPr>
              <w:t>Week 18</w:t>
            </w:r>
          </w:p>
        </w:tc>
        <w:tc>
          <w:tcPr>
            <w:tcW w:w="1928" w:type="dxa"/>
          </w:tcPr>
          <w:p w:rsidR="0014704D" w:rsidRDefault="0014704D" w:rsidP="000942B2">
            <w:pPr>
              <w:rPr>
                <w:sz w:val="28"/>
                <w:szCs w:val="28"/>
              </w:rPr>
            </w:pPr>
          </w:p>
        </w:tc>
        <w:tc>
          <w:tcPr>
            <w:tcW w:w="1644" w:type="dxa"/>
          </w:tcPr>
          <w:p w:rsidR="0014704D" w:rsidRDefault="0014704D" w:rsidP="000942B2">
            <w:pPr>
              <w:rPr>
                <w:sz w:val="28"/>
                <w:szCs w:val="28"/>
              </w:rPr>
            </w:pPr>
          </w:p>
        </w:tc>
        <w:tc>
          <w:tcPr>
            <w:tcW w:w="1874" w:type="dxa"/>
          </w:tcPr>
          <w:p w:rsidR="0014704D" w:rsidRDefault="0014704D" w:rsidP="000942B2">
            <w:pPr>
              <w:rPr>
                <w:sz w:val="28"/>
                <w:szCs w:val="28"/>
              </w:rPr>
            </w:pPr>
          </w:p>
        </w:tc>
        <w:tc>
          <w:tcPr>
            <w:tcW w:w="1418" w:type="dxa"/>
          </w:tcPr>
          <w:p w:rsidR="0014704D" w:rsidRDefault="0004526E" w:rsidP="000942B2">
            <w:pPr>
              <w:rPr>
                <w:sz w:val="28"/>
                <w:szCs w:val="28"/>
              </w:rPr>
            </w:pPr>
            <w:r>
              <w:rPr>
                <w:sz w:val="28"/>
                <w:szCs w:val="28"/>
              </w:rPr>
              <w:t>Testing the whole system</w:t>
            </w:r>
          </w:p>
        </w:tc>
        <w:tc>
          <w:tcPr>
            <w:tcW w:w="1133" w:type="dxa"/>
          </w:tcPr>
          <w:p w:rsidR="0014704D" w:rsidRDefault="002D2467" w:rsidP="000942B2">
            <w:pPr>
              <w:rPr>
                <w:sz w:val="28"/>
                <w:szCs w:val="28"/>
              </w:rPr>
            </w:pPr>
            <w:r>
              <w:rPr>
                <w:sz w:val="28"/>
                <w:szCs w:val="28"/>
              </w:rPr>
              <w:t>Week 24</w:t>
            </w:r>
          </w:p>
        </w:tc>
      </w:tr>
      <w:tr w:rsidR="0004526E" w:rsidTr="007E41C2">
        <w:tc>
          <w:tcPr>
            <w:tcW w:w="1353" w:type="dxa"/>
          </w:tcPr>
          <w:p w:rsidR="0014704D" w:rsidRDefault="0014704D" w:rsidP="000942B2">
            <w:pPr>
              <w:rPr>
                <w:sz w:val="28"/>
                <w:szCs w:val="28"/>
              </w:rPr>
            </w:pPr>
            <w:r>
              <w:rPr>
                <w:sz w:val="28"/>
                <w:szCs w:val="28"/>
              </w:rPr>
              <w:t>Week 19</w:t>
            </w:r>
          </w:p>
        </w:tc>
        <w:tc>
          <w:tcPr>
            <w:tcW w:w="1928" w:type="dxa"/>
          </w:tcPr>
          <w:p w:rsidR="0014704D" w:rsidRDefault="0014704D" w:rsidP="000942B2">
            <w:pPr>
              <w:rPr>
                <w:sz w:val="28"/>
                <w:szCs w:val="28"/>
              </w:rPr>
            </w:pPr>
          </w:p>
        </w:tc>
        <w:tc>
          <w:tcPr>
            <w:tcW w:w="1644" w:type="dxa"/>
          </w:tcPr>
          <w:p w:rsidR="0014704D" w:rsidRDefault="0014704D" w:rsidP="000942B2">
            <w:pPr>
              <w:rPr>
                <w:sz w:val="28"/>
                <w:szCs w:val="28"/>
              </w:rPr>
            </w:pPr>
          </w:p>
        </w:tc>
        <w:tc>
          <w:tcPr>
            <w:tcW w:w="1874" w:type="dxa"/>
          </w:tcPr>
          <w:p w:rsidR="0014704D" w:rsidRDefault="0014704D" w:rsidP="000942B2">
            <w:pPr>
              <w:rPr>
                <w:sz w:val="28"/>
                <w:szCs w:val="28"/>
              </w:rPr>
            </w:pPr>
          </w:p>
        </w:tc>
        <w:tc>
          <w:tcPr>
            <w:tcW w:w="1418" w:type="dxa"/>
          </w:tcPr>
          <w:p w:rsidR="0014704D" w:rsidRDefault="0004526E" w:rsidP="000942B2">
            <w:pPr>
              <w:rPr>
                <w:sz w:val="28"/>
                <w:szCs w:val="28"/>
              </w:rPr>
            </w:pPr>
            <w:r>
              <w:rPr>
                <w:sz w:val="28"/>
                <w:szCs w:val="28"/>
              </w:rPr>
              <w:t>Documentation</w:t>
            </w:r>
          </w:p>
        </w:tc>
        <w:tc>
          <w:tcPr>
            <w:tcW w:w="1133" w:type="dxa"/>
          </w:tcPr>
          <w:p w:rsidR="0014704D" w:rsidRDefault="002D2467" w:rsidP="000942B2">
            <w:pPr>
              <w:rPr>
                <w:sz w:val="28"/>
                <w:szCs w:val="28"/>
              </w:rPr>
            </w:pPr>
            <w:r>
              <w:rPr>
                <w:sz w:val="28"/>
                <w:szCs w:val="28"/>
              </w:rPr>
              <w:t>Week13-24</w:t>
            </w:r>
          </w:p>
        </w:tc>
      </w:tr>
      <w:tr w:rsidR="0004526E" w:rsidTr="007E41C2">
        <w:tc>
          <w:tcPr>
            <w:tcW w:w="1353" w:type="dxa"/>
          </w:tcPr>
          <w:p w:rsidR="000468D4" w:rsidRDefault="000468D4" w:rsidP="000942B2">
            <w:pPr>
              <w:rPr>
                <w:sz w:val="28"/>
                <w:szCs w:val="28"/>
              </w:rPr>
            </w:pPr>
            <w:r>
              <w:rPr>
                <w:sz w:val="28"/>
                <w:szCs w:val="28"/>
              </w:rPr>
              <w:t>Week 20</w:t>
            </w:r>
          </w:p>
        </w:tc>
        <w:tc>
          <w:tcPr>
            <w:tcW w:w="1928" w:type="dxa"/>
          </w:tcPr>
          <w:p w:rsidR="000468D4" w:rsidRDefault="000468D4" w:rsidP="000942B2">
            <w:pPr>
              <w:rPr>
                <w:sz w:val="28"/>
                <w:szCs w:val="28"/>
              </w:rPr>
            </w:pPr>
          </w:p>
        </w:tc>
        <w:tc>
          <w:tcPr>
            <w:tcW w:w="1644" w:type="dxa"/>
          </w:tcPr>
          <w:p w:rsidR="000468D4" w:rsidRDefault="000468D4" w:rsidP="000942B2">
            <w:pPr>
              <w:rPr>
                <w:sz w:val="28"/>
                <w:szCs w:val="28"/>
              </w:rPr>
            </w:pPr>
          </w:p>
        </w:tc>
        <w:tc>
          <w:tcPr>
            <w:tcW w:w="1874" w:type="dxa"/>
          </w:tcPr>
          <w:p w:rsidR="000468D4" w:rsidRDefault="000468D4" w:rsidP="000942B2">
            <w:pPr>
              <w:rPr>
                <w:sz w:val="28"/>
                <w:szCs w:val="28"/>
              </w:rPr>
            </w:pPr>
          </w:p>
        </w:tc>
        <w:tc>
          <w:tcPr>
            <w:tcW w:w="1418" w:type="dxa"/>
          </w:tcPr>
          <w:p w:rsidR="000468D4" w:rsidRDefault="0004526E" w:rsidP="000942B2">
            <w:pPr>
              <w:rPr>
                <w:sz w:val="28"/>
                <w:szCs w:val="28"/>
              </w:rPr>
            </w:pPr>
            <w:r>
              <w:rPr>
                <w:sz w:val="28"/>
                <w:szCs w:val="28"/>
              </w:rPr>
              <w:t>Finalizing everything</w:t>
            </w:r>
          </w:p>
        </w:tc>
        <w:tc>
          <w:tcPr>
            <w:tcW w:w="1133" w:type="dxa"/>
          </w:tcPr>
          <w:p w:rsidR="000468D4" w:rsidRDefault="002D2467" w:rsidP="000942B2">
            <w:pPr>
              <w:rPr>
                <w:sz w:val="28"/>
                <w:szCs w:val="28"/>
              </w:rPr>
            </w:pPr>
            <w:r>
              <w:rPr>
                <w:sz w:val="28"/>
                <w:szCs w:val="28"/>
              </w:rPr>
              <w:t>Week 25</w:t>
            </w:r>
          </w:p>
        </w:tc>
      </w:tr>
    </w:tbl>
    <w:p w:rsidR="000942B2" w:rsidRDefault="000942B2" w:rsidP="000942B2">
      <w:pPr>
        <w:rPr>
          <w:sz w:val="28"/>
          <w:szCs w:val="28"/>
        </w:rPr>
      </w:pPr>
    </w:p>
    <w:p w:rsidR="000942B2" w:rsidRDefault="000942B2" w:rsidP="000942B2">
      <w:pPr>
        <w:rPr>
          <w:sz w:val="28"/>
          <w:szCs w:val="28"/>
        </w:rPr>
      </w:pPr>
    </w:p>
    <w:p w:rsidR="00B0614E" w:rsidRDefault="00B0614E" w:rsidP="000942B2">
      <w:pPr>
        <w:rPr>
          <w:sz w:val="28"/>
          <w:szCs w:val="28"/>
        </w:rPr>
      </w:pPr>
      <w:r>
        <w:rPr>
          <w:sz w:val="28"/>
          <w:szCs w:val="28"/>
        </w:rPr>
        <w:t xml:space="preserve">Most of the tasks given to each person were delivered </w:t>
      </w:r>
      <w:r w:rsidR="00084B5D">
        <w:rPr>
          <w:sz w:val="28"/>
          <w:szCs w:val="28"/>
        </w:rPr>
        <w:t>a little bit late because each person had a different way of working, starting with matts deliverables they were all delivered late since he was not available to work on his tasks and he would rarely show up for the workshops and at the end he was not able to continue this project with us and so we had a third party to carry out his tasks and so they were delayed.</w:t>
      </w:r>
    </w:p>
    <w:p w:rsidR="00084B5D" w:rsidRDefault="00084B5D" w:rsidP="000942B2">
      <w:pPr>
        <w:rPr>
          <w:sz w:val="28"/>
          <w:szCs w:val="28"/>
        </w:rPr>
      </w:pPr>
      <w:r>
        <w:rPr>
          <w:sz w:val="28"/>
          <w:szCs w:val="28"/>
        </w:rPr>
        <w:t>The next will be the sensor server tasks, these tasks were done in time just a few updates were made to them each week and at one point we had to change a certain hardware that was being used and so some tasks were delayed.</w:t>
      </w:r>
    </w:p>
    <w:p w:rsidR="008B258E" w:rsidRDefault="00084B5D" w:rsidP="000942B2">
      <w:pPr>
        <w:rPr>
          <w:sz w:val="28"/>
          <w:szCs w:val="28"/>
        </w:rPr>
      </w:pPr>
      <w:r>
        <w:rPr>
          <w:sz w:val="28"/>
          <w:szCs w:val="28"/>
        </w:rPr>
        <w:t xml:space="preserve">Documentation was delayed because of certain reasons like we did not have the full idea of how the monitor was supposed to work and so the test plan for it was totally delayed. At the same time the functional specification and the sensor server design documents were done throughout the whole period since we kept modifying the system and so the documents kept being updated. The monitor design is yet to be done because the module itself was created by a third party and so will be delivered </w:t>
      </w:r>
      <w:r w:rsidR="008B258E">
        <w:rPr>
          <w:sz w:val="28"/>
          <w:szCs w:val="28"/>
        </w:rPr>
        <w:t>soon</w:t>
      </w:r>
      <w:r>
        <w:rPr>
          <w:sz w:val="28"/>
          <w:szCs w:val="28"/>
        </w:rPr>
        <w:t>.</w:t>
      </w:r>
    </w:p>
    <w:p w:rsidR="00084B5D" w:rsidRDefault="00084B5D" w:rsidP="000942B2">
      <w:pPr>
        <w:rPr>
          <w:sz w:val="28"/>
          <w:szCs w:val="28"/>
        </w:rPr>
      </w:pPr>
    </w:p>
    <w:p w:rsidR="00084B5D" w:rsidRPr="000942B2" w:rsidRDefault="00084B5D" w:rsidP="000942B2">
      <w:pPr>
        <w:rPr>
          <w:sz w:val="28"/>
          <w:szCs w:val="28"/>
        </w:rPr>
      </w:pPr>
    </w:p>
    <w:sectPr w:rsidR="00084B5D" w:rsidRPr="000942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2B2"/>
    <w:rsid w:val="0004526E"/>
    <w:rsid w:val="000468D4"/>
    <w:rsid w:val="00084B5D"/>
    <w:rsid w:val="000942B2"/>
    <w:rsid w:val="0014704D"/>
    <w:rsid w:val="002B265D"/>
    <w:rsid w:val="002B32C9"/>
    <w:rsid w:val="002D2467"/>
    <w:rsid w:val="00396BAE"/>
    <w:rsid w:val="00445C6B"/>
    <w:rsid w:val="00453FA1"/>
    <w:rsid w:val="004C135C"/>
    <w:rsid w:val="007E41C2"/>
    <w:rsid w:val="008304F8"/>
    <w:rsid w:val="00881D07"/>
    <w:rsid w:val="00885037"/>
    <w:rsid w:val="008A0C64"/>
    <w:rsid w:val="008B258E"/>
    <w:rsid w:val="008F5C54"/>
    <w:rsid w:val="0094685F"/>
    <w:rsid w:val="00AC4720"/>
    <w:rsid w:val="00AE01D9"/>
    <w:rsid w:val="00B0614E"/>
    <w:rsid w:val="00BA3EB0"/>
    <w:rsid w:val="00C17289"/>
    <w:rsid w:val="00C814B0"/>
    <w:rsid w:val="00D769D2"/>
    <w:rsid w:val="00DA6B54"/>
    <w:rsid w:val="00DB0765"/>
    <w:rsid w:val="00E43F2D"/>
    <w:rsid w:val="00E8771C"/>
    <w:rsid w:val="00F6343B"/>
    <w:rsid w:val="00FE6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7A9C"/>
  <w15:chartTrackingRefBased/>
  <w15:docId w15:val="{42822579-D801-4998-924A-3F02A643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EMMANUEL MAGNUS ULUNGI</dc:creator>
  <cp:keywords/>
  <dc:description/>
  <cp:lastModifiedBy>VICTOR EMMANUEL MAGNUS ULUNGI</cp:lastModifiedBy>
  <cp:revision>19</cp:revision>
  <dcterms:created xsi:type="dcterms:W3CDTF">2018-01-10T14:19:00Z</dcterms:created>
  <dcterms:modified xsi:type="dcterms:W3CDTF">2018-04-10T14:11:00Z</dcterms:modified>
</cp:coreProperties>
</file>